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A8EF55" w14:textId="5662A942" w:rsidR="008247E0" w:rsidRPr="00240543" w:rsidRDefault="00F850DE" w:rsidP="00883066">
      <w:pPr>
        <w:tabs>
          <w:tab w:val="left" w:pos="12510"/>
        </w:tabs>
        <w:spacing w:after="0"/>
        <w:ind w:right="-34"/>
        <w:jc w:val="center"/>
        <w:rPr>
          <w:rFonts w:ascii="Times New Roman" w:hAnsi="Times New Roman" w:cs="Times New Roman"/>
          <w:sz w:val="24"/>
          <w:szCs w:val="24"/>
          <w:lang w:val="en-US"/>
        </w:rPr>
      </w:pPr>
      <w:r>
        <w:rPr>
          <w:noProof/>
          <w:lang w:val="en-US"/>
        </w:rPr>
        <w:drawing>
          <wp:anchor distT="0" distB="0" distL="114300" distR="114300" simplePos="0" relativeHeight="251661312" behindDoc="0" locked="0" layoutInCell="1" allowOverlap="1" wp14:anchorId="74E69D1D" wp14:editId="4E264FFB">
            <wp:simplePos x="0" y="0"/>
            <wp:positionH relativeFrom="column">
              <wp:posOffset>41910</wp:posOffset>
            </wp:positionH>
            <wp:positionV relativeFrom="paragraph">
              <wp:posOffset>-98425</wp:posOffset>
            </wp:positionV>
            <wp:extent cx="923925" cy="800100"/>
            <wp:effectExtent l="0" t="0" r="0" b="0"/>
            <wp:wrapNone/>
            <wp:docPr id="1"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23925" cy="800100"/>
                    </a:xfrm>
                    <a:prstGeom prst="rect">
                      <a:avLst/>
                    </a:prstGeom>
                    <a:noFill/>
                    <a:ln>
                      <a:noFill/>
                    </a:ln>
                  </pic:spPr>
                </pic:pic>
              </a:graphicData>
            </a:graphic>
            <wp14:sizeRelH relativeFrom="page">
              <wp14:pctWidth>0</wp14:pctWidth>
            </wp14:sizeRelH>
            <wp14:sizeRelV relativeFrom="page">
              <wp14:pctHeight>0</wp14:pctHeight>
            </wp14:sizeRelV>
          </wp:anchor>
        </w:drawing>
      </w:r>
      <w:r w:rsidR="00883066" w:rsidRPr="00AD7A30">
        <w:rPr>
          <w:rFonts w:ascii="Times New Roman" w:hAnsi="Times New Roman" w:cs="Times New Roman"/>
          <w:noProof/>
          <w:sz w:val="24"/>
          <w:szCs w:val="24"/>
          <w:lang w:val="en-US"/>
        </w:rPr>
        <w:t xml:space="preserve">Jurnal Ners Volume 7 Nomor 2 Tahun 2023 Halaman </w:t>
      </w:r>
      <w:r w:rsidR="003F7D17">
        <w:rPr>
          <w:rFonts w:ascii="Times New Roman" w:hAnsi="Times New Roman" w:cs="Times New Roman"/>
          <w:noProof/>
          <w:sz w:val="24"/>
          <w:szCs w:val="24"/>
          <w:lang w:val="en-US"/>
        </w:rPr>
        <w:t>1710</w:t>
      </w:r>
      <w:r w:rsidR="00883066" w:rsidRPr="00AD7A30">
        <w:rPr>
          <w:rFonts w:ascii="Times New Roman" w:hAnsi="Times New Roman" w:cs="Times New Roman"/>
          <w:noProof/>
          <w:sz w:val="24"/>
          <w:szCs w:val="24"/>
          <w:lang w:val="en-US"/>
        </w:rPr>
        <w:t xml:space="preserve"> -</w:t>
      </w:r>
      <w:r w:rsidR="00883066">
        <w:rPr>
          <w:rFonts w:ascii="Times New Roman" w:hAnsi="Times New Roman" w:cs="Times New Roman"/>
          <w:noProof/>
          <w:sz w:val="24"/>
          <w:szCs w:val="24"/>
          <w:lang w:val="en-US"/>
        </w:rPr>
        <w:t xml:space="preserve"> </w:t>
      </w:r>
      <w:bookmarkStart w:id="0" w:name="_GoBack"/>
      <w:r w:rsidR="00883066">
        <w:rPr>
          <w:rFonts w:ascii="Times New Roman" w:hAnsi="Times New Roman" w:cs="Times New Roman"/>
          <w:noProof/>
          <w:sz w:val="24"/>
          <w:szCs w:val="24"/>
          <w:lang w:val="en-US"/>
        </w:rPr>
        <w:t xml:space="preserve">1715 </w:t>
      </w:r>
      <w:bookmarkEnd w:id="0"/>
      <w:r w:rsidR="00954768">
        <w:rPr>
          <w:noProof/>
          <w:lang w:val="en-US"/>
        </w:rPr>
        <mc:AlternateContent>
          <mc:Choice Requires="wps">
            <w:drawing>
              <wp:anchor distT="0" distB="0" distL="114300" distR="114300" simplePos="0" relativeHeight="251671552" behindDoc="0" locked="0" layoutInCell="1" allowOverlap="1" wp14:anchorId="2ED72022" wp14:editId="0DF88AED">
                <wp:simplePos x="0" y="0"/>
                <wp:positionH relativeFrom="column">
                  <wp:posOffset>5419725</wp:posOffset>
                </wp:positionH>
                <wp:positionV relativeFrom="paragraph">
                  <wp:posOffset>-152400</wp:posOffset>
                </wp:positionV>
                <wp:extent cx="971550" cy="923925"/>
                <wp:effectExtent l="0" t="0" r="0" b="0"/>
                <wp:wrapNone/>
                <wp:docPr id="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1550" cy="923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F424B1" w14:textId="77777777" w:rsidR="008247E0" w:rsidRDefault="00F850DE" w:rsidP="008247E0">
                            <w:r>
                              <w:rPr>
                                <w:noProof/>
                                <w:lang w:val="en-US"/>
                              </w:rPr>
                              <w:drawing>
                                <wp:inline distT="0" distB="0" distL="0" distR="0" wp14:anchorId="46A086AC" wp14:editId="175B3D78">
                                  <wp:extent cx="609600" cy="857250"/>
                                  <wp:effectExtent l="0" t="0" r="0" b="0"/>
                                  <wp:docPr id="4" name="Picture 1" descr="Description: Description: Description: Description: Description: Description: Description: E:\JURNAL NERS\SK\cover jurnal ne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Description: Description: Description: Description: Description: E:\JURNAL NERS\SK\cover jurnal ners.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9600" cy="8572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2ED72022" id="Rectangle 3" o:spid="_x0000_s1026" style="position:absolute;left:0;text-align:left;margin-left:426.75pt;margin-top:-12pt;width:76.5pt;height:72.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" stroked="f">
                <v:textbox>
                  <w:txbxContent>
                    <w:p w14:paraId="25F424B1" w14:textId="77777777" w:rsidR="008247E0" w:rsidRDefault="00F850DE" w:rsidP="008247E0">
                      <w:r>
                        <w:rPr>
                          <w:noProof/>
                          <w:lang w:val="en-US"/>
                        </w:rPr>
                        <w:drawing>
                          <wp:inline distT="0" distB="0" distL="0" distR="0" wp14:anchorId="46A086AC" wp14:editId="175B3D78">
                            <wp:extent cx="609600" cy="857250"/>
                            <wp:effectExtent l="0" t="0" r="0" b="0"/>
                            <wp:docPr id="4" name="Picture 1" descr="Description: Description: Description: Description: Description: Description: Description: E:\JURNAL NERS\SK\cover jurnal ne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Description: Description: Description: Description: Description: E:\JURNAL NERS\SK\cover jurnal ners.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9600" cy="857250"/>
                                    </a:xfrm>
                                    <a:prstGeom prst="rect">
                                      <a:avLst/>
                                    </a:prstGeom>
                                    <a:noFill/>
                                    <a:ln>
                                      <a:noFill/>
                                    </a:ln>
                                  </pic:spPr>
                                </pic:pic>
                              </a:graphicData>
                            </a:graphic>
                          </wp:inline>
                        </w:drawing>
                      </w:r>
                    </w:p>
                  </w:txbxContent>
                </v:textbox>
              </v:rect>
            </w:pict>
          </mc:Fallback>
        </mc:AlternateContent>
      </w:r>
    </w:p>
    <w:p w14:paraId="4CF2812C" w14:textId="77777777" w:rsidR="008247E0" w:rsidRPr="00620806" w:rsidRDefault="008247E0" w:rsidP="008247E0">
      <w:pPr>
        <w:tabs>
          <w:tab w:val="left" w:pos="12510"/>
        </w:tabs>
        <w:spacing w:after="0"/>
        <w:ind w:left="360" w:right="27"/>
        <w:jc w:val="center"/>
        <w:rPr>
          <w:rFonts w:ascii="Times New Roman" w:hAnsi="Times New Roman" w:cs="Times New Roman"/>
          <w:sz w:val="24"/>
          <w:szCs w:val="24"/>
          <w:lang w:val="en-US"/>
        </w:rPr>
      </w:pPr>
      <w:r>
        <w:rPr>
          <w:rFonts w:ascii="Times New Roman" w:hAnsi="Times New Roman" w:cs="Times New Roman"/>
          <w:b/>
          <w:bCs/>
          <w:sz w:val="24"/>
          <w:szCs w:val="24"/>
        </w:rPr>
        <w:t>JURNAL</w:t>
      </w:r>
      <w:r>
        <w:rPr>
          <w:rFonts w:ascii="Times New Roman" w:hAnsi="Times New Roman" w:cs="Times New Roman"/>
          <w:b/>
          <w:bCs/>
          <w:sz w:val="24"/>
          <w:szCs w:val="24"/>
          <w:lang w:val="en-US"/>
        </w:rPr>
        <w:t xml:space="preserve"> NERS</w:t>
      </w:r>
    </w:p>
    <w:p w14:paraId="0E52410A" w14:textId="77777777" w:rsidR="008247E0" w:rsidRPr="00D4780F" w:rsidRDefault="008247E0" w:rsidP="008247E0">
      <w:pPr>
        <w:spacing w:after="0"/>
        <w:jc w:val="center"/>
        <w:rPr>
          <w:rFonts w:ascii="Times New Roman" w:hAnsi="Times New Roman" w:cs="Times New Roman"/>
          <w:sz w:val="24"/>
          <w:szCs w:val="24"/>
          <w:lang w:val="en-US"/>
        </w:rPr>
      </w:pPr>
      <w:r w:rsidRPr="008548A8">
        <w:rPr>
          <w:rFonts w:ascii="Times New Roman" w:hAnsi="Times New Roman" w:cs="Times New Roman"/>
          <w:sz w:val="24"/>
          <w:szCs w:val="24"/>
        </w:rPr>
        <w:t xml:space="preserve">Research &amp; Learning in </w:t>
      </w:r>
      <w:r>
        <w:rPr>
          <w:rFonts w:ascii="Times New Roman" w:hAnsi="Times New Roman" w:cs="Times New Roman"/>
          <w:sz w:val="24"/>
          <w:szCs w:val="24"/>
          <w:lang w:val="en-US"/>
        </w:rPr>
        <w:t>Nursing Science</w:t>
      </w:r>
    </w:p>
    <w:p w14:paraId="0495DE20" w14:textId="77777777" w:rsidR="00064BE4" w:rsidRPr="00D54E37" w:rsidRDefault="00064BE4" w:rsidP="00064BE4">
      <w:pPr>
        <w:pBdr>
          <w:bottom w:val="double" w:sz="6" w:space="1" w:color="auto"/>
        </w:pBdr>
        <w:spacing w:after="0"/>
        <w:jc w:val="center"/>
        <w:rPr>
          <w:rFonts w:ascii="Times New Roman" w:hAnsi="Times New Roman" w:cs="Times New Roman"/>
          <w:sz w:val="24"/>
        </w:rPr>
      </w:pPr>
      <w:r w:rsidRPr="000264D7">
        <w:rPr>
          <w:rFonts w:ascii="Times New Roman" w:hAnsi="Times New Roman" w:cs="Times New Roman"/>
          <w:sz w:val="24"/>
        </w:rPr>
        <w:t>http://</w:t>
      </w:r>
      <w:r w:rsidRPr="00092E12">
        <w:rPr>
          <w:rFonts w:ascii="Times New Roman" w:hAnsi="Times New Roman" w:cs="Times New Roman"/>
          <w:sz w:val="24"/>
        </w:rPr>
        <w:t>journal.universitaspahlawan.ac.id/index.php/ners</w:t>
      </w:r>
    </w:p>
    <w:p w14:paraId="04771BAA" w14:textId="77777777" w:rsidR="00A137FA" w:rsidRDefault="00A137FA" w:rsidP="008247E0">
      <w:pPr>
        <w:spacing w:after="0"/>
        <w:ind w:left="709" w:firstLine="11"/>
        <w:jc w:val="center"/>
        <w:rPr>
          <w:rFonts w:ascii="Times New Roman" w:hAnsi="Times New Roman"/>
          <w:b/>
          <w:sz w:val="28"/>
          <w:szCs w:val="28"/>
          <w:lang w:val="en-US"/>
        </w:rPr>
      </w:pPr>
    </w:p>
    <w:p w14:paraId="5D87B1E6" w14:textId="77777777" w:rsidR="00883066" w:rsidRDefault="00C24241" w:rsidP="00733C7C">
      <w:pPr>
        <w:autoSpaceDE w:val="0"/>
        <w:autoSpaceDN w:val="0"/>
        <w:adjustRightInd w:val="0"/>
        <w:spacing w:after="0" w:line="240" w:lineRule="auto"/>
        <w:jc w:val="center"/>
        <w:rPr>
          <w:rFonts w:ascii="Times New Roman" w:hAnsi="Times New Roman" w:cs="Times New Roman"/>
          <w:b/>
          <w:bCs/>
          <w:color w:val="000000"/>
          <w:sz w:val="28"/>
          <w:szCs w:val="28"/>
          <w:lang w:val="en-US"/>
        </w:rPr>
      </w:pPr>
      <w:r w:rsidRPr="00C24241">
        <w:rPr>
          <w:rFonts w:ascii="Times New Roman" w:hAnsi="Times New Roman" w:cs="Times New Roman"/>
          <w:b/>
          <w:bCs/>
          <w:color w:val="000000"/>
          <w:sz w:val="28"/>
          <w:szCs w:val="28"/>
          <w:lang w:val="en-US"/>
        </w:rPr>
        <w:t>HUBUNGAN TINGKAT KECEMASAN DENGAN KUALITAS TIDUR PADA PASIEN GAGAL GINJAL KR</w:t>
      </w:r>
      <w:r w:rsidR="00883066">
        <w:rPr>
          <w:rFonts w:ascii="Times New Roman" w:hAnsi="Times New Roman" w:cs="Times New Roman"/>
          <w:b/>
          <w:bCs/>
          <w:color w:val="000000"/>
          <w:sz w:val="28"/>
          <w:szCs w:val="28"/>
          <w:lang w:val="en-US"/>
        </w:rPr>
        <w:t>ONIK YANG MENJALANI HEMODIALISA</w:t>
      </w:r>
    </w:p>
    <w:p w14:paraId="686CF869" w14:textId="39C0AE94" w:rsidR="00396B36" w:rsidRPr="00733C7C" w:rsidRDefault="00C24241" w:rsidP="00733C7C">
      <w:pPr>
        <w:autoSpaceDE w:val="0"/>
        <w:autoSpaceDN w:val="0"/>
        <w:adjustRightInd w:val="0"/>
        <w:spacing w:after="0" w:line="240" w:lineRule="auto"/>
        <w:jc w:val="center"/>
        <w:rPr>
          <w:rFonts w:ascii="Times New Roman" w:hAnsi="Times New Roman" w:cs="Times New Roman"/>
          <w:b/>
          <w:bCs/>
          <w:color w:val="000000"/>
          <w:sz w:val="28"/>
          <w:szCs w:val="28"/>
          <w:lang w:val="en-US"/>
        </w:rPr>
      </w:pPr>
      <w:r w:rsidRPr="00C24241">
        <w:rPr>
          <w:rFonts w:ascii="Times New Roman" w:hAnsi="Times New Roman" w:cs="Times New Roman"/>
          <w:b/>
          <w:bCs/>
          <w:color w:val="000000"/>
          <w:sz w:val="28"/>
          <w:szCs w:val="28"/>
          <w:lang w:val="en-US"/>
        </w:rPr>
        <w:t>DI RSUD RADEN MATTAHER KOTA JAMBI</w:t>
      </w:r>
    </w:p>
    <w:p w14:paraId="3782C211" w14:textId="77777777" w:rsidR="00396B36" w:rsidRPr="00733C7C" w:rsidRDefault="00C24241" w:rsidP="0013221D">
      <w:pPr>
        <w:widowControl w:val="0"/>
        <w:autoSpaceDE w:val="0"/>
        <w:autoSpaceDN w:val="0"/>
        <w:spacing w:before="269" w:after="0" w:line="240" w:lineRule="auto"/>
        <w:ind w:right="-34"/>
        <w:jc w:val="center"/>
        <w:outlineLvl w:val="0"/>
        <w:rPr>
          <w:rFonts w:ascii="Times New Roman" w:hAnsi="Times New Roman" w:cs="Times New Roman"/>
          <w:b/>
          <w:bCs/>
          <w:sz w:val="16"/>
          <w:szCs w:val="24"/>
          <w:lang w:val="id"/>
        </w:rPr>
      </w:pPr>
      <w:r w:rsidRPr="00C24241">
        <w:rPr>
          <w:rFonts w:ascii="Times New Roman" w:hAnsi="Times New Roman" w:cs="Times New Roman"/>
          <w:b/>
          <w:bCs/>
          <w:sz w:val="24"/>
          <w:szCs w:val="24"/>
          <w:lang w:val="id"/>
        </w:rPr>
        <w:t>V</w:t>
      </w:r>
      <w:proofErr w:type="spellStart"/>
      <w:r w:rsidRPr="00C24241">
        <w:rPr>
          <w:rFonts w:ascii="Times New Roman" w:hAnsi="Times New Roman" w:cs="Times New Roman"/>
          <w:b/>
          <w:bCs/>
          <w:sz w:val="24"/>
          <w:szCs w:val="24"/>
          <w:lang w:val="en-US"/>
        </w:rPr>
        <w:t>inola</w:t>
      </w:r>
      <w:proofErr w:type="spellEnd"/>
      <w:r w:rsidRPr="00C24241">
        <w:rPr>
          <w:rFonts w:ascii="Times New Roman" w:hAnsi="Times New Roman" w:cs="Times New Roman"/>
          <w:b/>
          <w:bCs/>
          <w:sz w:val="24"/>
          <w:szCs w:val="24"/>
          <w:lang w:val="en-US"/>
        </w:rPr>
        <w:t xml:space="preserve"> </w:t>
      </w:r>
      <w:proofErr w:type="spellStart"/>
      <w:r w:rsidRPr="00C24241">
        <w:rPr>
          <w:rFonts w:ascii="Times New Roman" w:hAnsi="Times New Roman" w:cs="Times New Roman"/>
          <w:b/>
          <w:bCs/>
          <w:sz w:val="24"/>
          <w:szCs w:val="24"/>
          <w:lang w:val="en-US"/>
        </w:rPr>
        <w:t>Adiesty</w:t>
      </w:r>
      <w:proofErr w:type="spellEnd"/>
      <w:r w:rsidRPr="00C24241">
        <w:rPr>
          <w:rFonts w:ascii="Times New Roman" w:hAnsi="Times New Roman" w:cs="Times New Roman"/>
          <w:b/>
          <w:bCs/>
          <w:sz w:val="24"/>
          <w:szCs w:val="24"/>
          <w:lang w:val="en-US"/>
        </w:rPr>
        <w:t xml:space="preserve"> </w:t>
      </w:r>
      <w:proofErr w:type="spellStart"/>
      <w:r w:rsidRPr="00C24241">
        <w:rPr>
          <w:rFonts w:ascii="Times New Roman" w:hAnsi="Times New Roman" w:cs="Times New Roman"/>
          <w:b/>
          <w:bCs/>
          <w:sz w:val="24"/>
          <w:szCs w:val="24"/>
          <w:lang w:val="en-US"/>
        </w:rPr>
        <w:t>Pratami</w:t>
      </w:r>
      <w:proofErr w:type="spellEnd"/>
      <w:r w:rsidRPr="00C24241">
        <w:rPr>
          <w:rFonts w:ascii="Times New Roman" w:hAnsi="Times New Roman" w:cs="Times New Roman"/>
          <w:b/>
          <w:bCs/>
          <w:position w:val="8"/>
          <w:sz w:val="16"/>
          <w:szCs w:val="24"/>
          <w:lang w:val="id"/>
        </w:rPr>
        <w:t>1</w:t>
      </w:r>
      <w:r w:rsidRPr="00C24241">
        <w:rPr>
          <w:rFonts w:ascii="Times New Roman" w:hAnsi="Times New Roman" w:cs="Times New Roman"/>
          <w:b/>
          <w:bCs/>
          <w:sz w:val="24"/>
          <w:szCs w:val="24"/>
          <w:lang w:val="id"/>
        </w:rPr>
        <w:t>,</w:t>
      </w:r>
      <w:r w:rsidRPr="00C24241">
        <w:rPr>
          <w:rFonts w:ascii="Times New Roman" w:hAnsi="Times New Roman" w:cs="Times New Roman"/>
          <w:b/>
          <w:bCs/>
          <w:spacing w:val="-1"/>
          <w:sz w:val="24"/>
          <w:szCs w:val="24"/>
          <w:lang w:val="id"/>
        </w:rPr>
        <w:t xml:space="preserve"> </w:t>
      </w:r>
      <w:proofErr w:type="spellStart"/>
      <w:r w:rsidRPr="00C24241">
        <w:rPr>
          <w:rFonts w:ascii="Times New Roman" w:hAnsi="Times New Roman" w:cs="Times New Roman"/>
          <w:b/>
          <w:bCs/>
          <w:sz w:val="24"/>
          <w:szCs w:val="24"/>
          <w:lang w:val="en-US"/>
        </w:rPr>
        <w:t>Yuliana</w:t>
      </w:r>
      <w:proofErr w:type="spellEnd"/>
      <w:r w:rsidRPr="00C24241">
        <w:rPr>
          <w:rFonts w:ascii="Times New Roman" w:hAnsi="Times New Roman" w:cs="Times New Roman"/>
          <w:b/>
          <w:bCs/>
          <w:position w:val="8"/>
          <w:sz w:val="16"/>
          <w:szCs w:val="24"/>
          <w:lang w:val="id"/>
        </w:rPr>
        <w:t>2</w:t>
      </w:r>
      <w:r w:rsidRPr="00C24241">
        <w:rPr>
          <w:rFonts w:ascii="Times New Roman" w:hAnsi="Times New Roman" w:cs="Times New Roman"/>
          <w:b/>
          <w:bCs/>
          <w:sz w:val="24"/>
          <w:szCs w:val="24"/>
          <w:lang w:val="id"/>
        </w:rPr>
        <w:t>,</w:t>
      </w:r>
      <w:r w:rsidRPr="00C24241">
        <w:rPr>
          <w:rFonts w:ascii="Times New Roman" w:hAnsi="Times New Roman" w:cs="Times New Roman"/>
          <w:b/>
          <w:bCs/>
          <w:spacing w:val="-1"/>
          <w:sz w:val="24"/>
          <w:szCs w:val="24"/>
          <w:lang w:val="id"/>
        </w:rPr>
        <w:t xml:space="preserve"> </w:t>
      </w:r>
      <w:r w:rsidRPr="00C24241">
        <w:rPr>
          <w:rFonts w:ascii="Times New Roman" w:hAnsi="Times New Roman" w:cs="Times New Roman"/>
          <w:b/>
          <w:bCs/>
          <w:sz w:val="24"/>
          <w:szCs w:val="24"/>
          <w:lang w:val="id"/>
        </w:rPr>
        <w:t xml:space="preserve">Yosi </w:t>
      </w:r>
      <w:proofErr w:type="spellStart"/>
      <w:r w:rsidRPr="00C24241">
        <w:rPr>
          <w:rFonts w:ascii="Times New Roman" w:hAnsi="Times New Roman" w:cs="Times New Roman"/>
          <w:b/>
          <w:bCs/>
          <w:sz w:val="24"/>
          <w:szCs w:val="24"/>
          <w:lang w:val="en-US"/>
        </w:rPr>
        <w:t>Oktarina</w:t>
      </w:r>
      <w:proofErr w:type="spellEnd"/>
      <w:r w:rsidRPr="00C24241">
        <w:rPr>
          <w:rFonts w:ascii="Times New Roman" w:hAnsi="Times New Roman" w:cs="Times New Roman"/>
          <w:b/>
          <w:bCs/>
          <w:position w:val="8"/>
          <w:sz w:val="16"/>
          <w:szCs w:val="24"/>
          <w:lang w:val="id"/>
        </w:rPr>
        <w:t>3</w:t>
      </w:r>
    </w:p>
    <w:p w14:paraId="2E5BCB90" w14:textId="77777777" w:rsidR="00396B36" w:rsidRPr="00883066" w:rsidRDefault="00733C7C" w:rsidP="00733C7C">
      <w:pPr>
        <w:widowControl w:val="0"/>
        <w:tabs>
          <w:tab w:val="left" w:pos="9072"/>
        </w:tabs>
        <w:autoSpaceDE w:val="0"/>
        <w:autoSpaceDN w:val="0"/>
        <w:spacing w:before="40" w:after="0" w:line="242" w:lineRule="auto"/>
        <w:ind w:left="470" w:right="-34"/>
        <w:jc w:val="center"/>
        <w:rPr>
          <w:rFonts w:ascii="Times New Roman" w:hAnsi="Times New Roman" w:cs="Times New Roman"/>
          <w:lang w:val="id"/>
        </w:rPr>
      </w:pPr>
      <w:r w:rsidRPr="00733C7C">
        <w:rPr>
          <w:rFonts w:ascii="Times New Roman" w:hAnsi="Times New Roman" w:cs="Times New Roman"/>
          <w:vertAlign w:val="superscript"/>
          <w:lang w:val="id"/>
        </w:rPr>
        <w:t>1,2,3</w:t>
      </w:r>
      <w:r w:rsidRPr="00733C7C">
        <w:rPr>
          <w:rFonts w:ascii="Times New Roman" w:hAnsi="Times New Roman" w:cs="Times New Roman"/>
          <w:lang w:val="id"/>
        </w:rPr>
        <w:t xml:space="preserve">Program </w:t>
      </w:r>
      <w:r w:rsidRPr="00883066">
        <w:rPr>
          <w:rFonts w:ascii="Times New Roman" w:hAnsi="Times New Roman" w:cs="Times New Roman"/>
          <w:lang w:val="id"/>
        </w:rPr>
        <w:t>Studi Ilmu Keperawatan, Fakultas Kedokteran dan Ilmu Keperawatan, Universitas Jambi</w:t>
      </w:r>
      <w:r w:rsidRPr="00883066">
        <w:rPr>
          <w:rFonts w:ascii="Times New Roman" w:hAnsi="Times New Roman" w:cs="Times New Roman"/>
          <w:spacing w:val="-52"/>
          <w:lang w:val="id"/>
        </w:rPr>
        <w:t xml:space="preserve"> </w:t>
      </w:r>
      <w:r w:rsidRPr="00883066">
        <w:rPr>
          <w:rFonts w:ascii="Times New Roman" w:hAnsi="Times New Roman" w:cs="Times New Roman"/>
          <w:lang w:val="id"/>
        </w:rPr>
        <w:t>vinola.adiestypratami@gmail.com</w:t>
      </w:r>
    </w:p>
    <w:p w14:paraId="129D0E6F" w14:textId="77777777" w:rsidR="00BE77BE" w:rsidRPr="00396B36" w:rsidRDefault="00BE77BE" w:rsidP="00733C7C">
      <w:pPr>
        <w:pBdr>
          <w:bottom w:val="single" w:sz="6" w:space="0" w:color="auto"/>
        </w:pBdr>
        <w:autoSpaceDE w:val="0"/>
        <w:autoSpaceDN w:val="0"/>
        <w:adjustRightInd w:val="0"/>
        <w:spacing w:after="0" w:line="240" w:lineRule="auto"/>
        <w:rPr>
          <w:rFonts w:ascii="Times New Roman" w:hAnsi="Times New Roman" w:cs="Times New Roman"/>
          <w:vertAlign w:val="superscript"/>
          <w:lang w:val="en-US"/>
        </w:rPr>
      </w:pPr>
    </w:p>
    <w:p w14:paraId="2E3F77DD" w14:textId="77777777" w:rsidR="00982EB1" w:rsidRDefault="00982EB1" w:rsidP="00982EB1">
      <w:pPr>
        <w:autoSpaceDE w:val="0"/>
        <w:autoSpaceDN w:val="0"/>
        <w:adjustRightInd w:val="0"/>
        <w:spacing w:after="0" w:line="240" w:lineRule="auto"/>
        <w:jc w:val="center"/>
        <w:rPr>
          <w:szCs w:val="24"/>
          <w:lang w:val="en-US"/>
        </w:rPr>
      </w:pPr>
    </w:p>
    <w:p w14:paraId="53E63452" w14:textId="77777777" w:rsidR="00396B36" w:rsidRPr="00F52EC1" w:rsidRDefault="00396B36" w:rsidP="00396B36">
      <w:pPr>
        <w:autoSpaceDE w:val="0"/>
        <w:autoSpaceDN w:val="0"/>
        <w:adjustRightInd w:val="0"/>
        <w:spacing w:before="120" w:after="120"/>
        <w:rPr>
          <w:rFonts w:ascii="Times New Roman" w:hAnsi="Times New Roman" w:cs="Times New Roman"/>
          <w:b/>
          <w:bCs/>
          <w:color w:val="000000"/>
          <w:sz w:val="24"/>
          <w:szCs w:val="24"/>
        </w:rPr>
      </w:pPr>
      <w:r w:rsidRPr="00F52EC1">
        <w:rPr>
          <w:rFonts w:ascii="Times New Roman" w:hAnsi="Times New Roman" w:cs="Times New Roman"/>
          <w:b/>
          <w:bCs/>
          <w:color w:val="000000"/>
          <w:szCs w:val="24"/>
        </w:rPr>
        <w:t xml:space="preserve">Abstrak </w:t>
      </w:r>
    </w:p>
    <w:p w14:paraId="4172223A" w14:textId="77C96868" w:rsidR="00C84B23" w:rsidRDefault="00C84B23" w:rsidP="00396B36">
      <w:pPr>
        <w:pStyle w:val="abstrak"/>
        <w:spacing w:after="120"/>
        <w:ind w:left="0" w:right="57"/>
        <w:rPr>
          <w:sz w:val="22"/>
          <w:szCs w:val="22"/>
          <w:lang w:val="id-ID"/>
        </w:rPr>
      </w:pPr>
      <w:r w:rsidRPr="00C84B23">
        <w:rPr>
          <w:sz w:val="22"/>
          <w:szCs w:val="22"/>
          <w:lang w:val="id-ID"/>
        </w:rPr>
        <w:t>Sebagian besar pasien yang menjalani hemodialisa mengalami kecemasan. Kecemasan akan berpengaruh pada baik atau buruknya kualitas tidur seseorang. Adrenalin, perasaan jantung berdebar kencang, aliran darah meningkat imbas dari perasaan cemas, hal tersebut menyebabkan seseorang menjadi terus terjaga. Tujuan dari penelitian ini adalah mengetahui hubungan t</w:t>
      </w:r>
      <w:r w:rsidR="00CA2109">
        <w:rPr>
          <w:sz w:val="22"/>
          <w:szCs w:val="22"/>
          <w:lang w:val="id-ID"/>
        </w:rPr>
        <w:t>ingkat kecemasan dengan kualitas</w:t>
      </w:r>
      <w:r w:rsidRPr="00C84B23">
        <w:rPr>
          <w:sz w:val="22"/>
          <w:szCs w:val="22"/>
          <w:lang w:val="id-ID"/>
        </w:rPr>
        <w:t xml:space="preserve"> tidur pada pasien gagal ginjal kronik yang menjalani hemodialisa di RSUD Raden Mattaher Kota Jambi. Desain penelitian yang digunakan dalam penelitian ini adalah penelitian kuantitatif dengan desain cross sectional. Populasi dalam penelitian ini adalah pasien gagal ginjal kronik yang mejalani hemodialisa di RSUD Raden Mattaher Kota Jambi. Jumlah sampel penelitian ini sebanyak 86 responden dengan menggunakan teknik Total Sampling. Pengambilan data menggunakan kuesioner Hamilton Anxiety Rating Scale (HARS) &amp; Pittsburgh Sleep Quality Index (PSQI). Data dianalisa uji Kendall’s tau. Hasil penelitian menunjukkan bahwa setengah dari responden mengalami kecemasan ringan (50,0%), dan hampir seluruh dari responden mengalami kualitas tidur yang buruk (87,2%). Hasil analisis dengan uji Kendall’s tau di dapatkan hasil </w:t>
      </w:r>
      <w:r w:rsidRPr="00C84B23">
        <w:rPr>
          <w:rFonts w:ascii="Cambria Math" w:hAnsi="Cambria Math" w:cs="Cambria Math"/>
          <w:sz w:val="22"/>
          <w:szCs w:val="22"/>
          <w:lang w:val="id-ID"/>
        </w:rPr>
        <w:t>𝑝</w:t>
      </w:r>
      <w:r w:rsidRPr="00C84B23">
        <w:rPr>
          <w:sz w:val="22"/>
          <w:szCs w:val="22"/>
          <w:lang w:val="id-ID"/>
        </w:rPr>
        <w:t xml:space="preserve"> = 0,006 dengan tingkat signifikansi 0,05 (</w:t>
      </w:r>
      <w:r w:rsidRPr="00C84B23">
        <w:rPr>
          <w:rFonts w:ascii="Cambria Math" w:hAnsi="Cambria Math" w:cs="Cambria Math"/>
          <w:sz w:val="22"/>
          <w:szCs w:val="22"/>
          <w:lang w:val="id-ID"/>
        </w:rPr>
        <w:t>𝑝</w:t>
      </w:r>
      <w:r w:rsidRPr="00C84B23">
        <w:rPr>
          <w:sz w:val="22"/>
          <w:szCs w:val="22"/>
          <w:lang w:val="id-ID"/>
        </w:rPr>
        <w:t>-value = 0,006 ≤ 0,05), yang berarti ada hubungan tingkat kecemasan dengan kualitas tidur pada pasien gagal ginjal kronik yang menjalani hemodialisa di RSUD Raden Mattaher Kota Jambi</w:t>
      </w:r>
    </w:p>
    <w:p w14:paraId="5297EF40" w14:textId="77777777" w:rsidR="00396B36" w:rsidRDefault="00C84B23" w:rsidP="005A32FB">
      <w:pPr>
        <w:widowControl w:val="0"/>
        <w:autoSpaceDE w:val="0"/>
        <w:autoSpaceDN w:val="0"/>
        <w:spacing w:before="123" w:after="0" w:line="240" w:lineRule="auto"/>
        <w:jc w:val="both"/>
        <w:rPr>
          <w:rFonts w:ascii="Times New Roman" w:hAnsi="Times New Roman" w:cs="Times New Roman"/>
          <w:lang w:val="id"/>
        </w:rPr>
      </w:pPr>
      <w:r w:rsidRPr="00C84B23">
        <w:rPr>
          <w:rFonts w:ascii="Times New Roman" w:hAnsi="Times New Roman" w:cs="Times New Roman"/>
          <w:b/>
          <w:lang w:val="id"/>
        </w:rPr>
        <w:t>Kata</w:t>
      </w:r>
      <w:r w:rsidRPr="00C84B23">
        <w:rPr>
          <w:rFonts w:ascii="Times New Roman" w:hAnsi="Times New Roman" w:cs="Times New Roman"/>
          <w:b/>
          <w:spacing w:val="-10"/>
          <w:lang w:val="id"/>
        </w:rPr>
        <w:t xml:space="preserve"> </w:t>
      </w:r>
      <w:r w:rsidRPr="00C84B23">
        <w:rPr>
          <w:rFonts w:ascii="Times New Roman" w:hAnsi="Times New Roman" w:cs="Times New Roman"/>
          <w:b/>
          <w:lang w:val="id"/>
        </w:rPr>
        <w:t>Kunci:</w:t>
      </w:r>
      <w:r w:rsidRPr="00C84B23">
        <w:rPr>
          <w:rFonts w:ascii="Times New Roman" w:hAnsi="Times New Roman" w:cs="Times New Roman"/>
          <w:b/>
          <w:spacing w:val="-6"/>
          <w:lang w:val="id"/>
        </w:rPr>
        <w:t xml:space="preserve"> </w:t>
      </w:r>
      <w:proofErr w:type="spellStart"/>
      <w:r w:rsidRPr="00C84B23">
        <w:rPr>
          <w:rFonts w:ascii="Times New Roman" w:hAnsi="Times New Roman" w:cs="Times New Roman"/>
          <w:i/>
          <w:lang w:val="en-US"/>
        </w:rPr>
        <w:t>tingkat</w:t>
      </w:r>
      <w:proofErr w:type="spellEnd"/>
      <w:r w:rsidRPr="00C84B23">
        <w:rPr>
          <w:rFonts w:ascii="Times New Roman" w:hAnsi="Times New Roman" w:cs="Times New Roman"/>
          <w:i/>
          <w:lang w:val="en-US"/>
        </w:rPr>
        <w:t xml:space="preserve"> </w:t>
      </w:r>
      <w:proofErr w:type="spellStart"/>
      <w:r w:rsidRPr="00C84B23">
        <w:rPr>
          <w:rFonts w:ascii="Times New Roman" w:hAnsi="Times New Roman" w:cs="Times New Roman"/>
          <w:i/>
          <w:lang w:val="en-US"/>
        </w:rPr>
        <w:t>kecemasan</w:t>
      </w:r>
      <w:proofErr w:type="spellEnd"/>
      <w:r w:rsidRPr="00C84B23">
        <w:rPr>
          <w:rFonts w:ascii="Times New Roman" w:hAnsi="Times New Roman" w:cs="Times New Roman"/>
          <w:i/>
          <w:lang w:val="id"/>
        </w:rPr>
        <w:t>,</w:t>
      </w:r>
      <w:r w:rsidRPr="00C84B23">
        <w:rPr>
          <w:rFonts w:ascii="Times New Roman" w:hAnsi="Times New Roman" w:cs="Times New Roman"/>
          <w:i/>
          <w:lang w:val="en-US"/>
        </w:rPr>
        <w:t xml:space="preserve"> </w:t>
      </w:r>
      <w:proofErr w:type="spellStart"/>
      <w:r w:rsidRPr="00C84B23">
        <w:rPr>
          <w:rFonts w:ascii="Times New Roman" w:hAnsi="Times New Roman" w:cs="Times New Roman"/>
          <w:i/>
          <w:lang w:val="en-US"/>
        </w:rPr>
        <w:t>kualitas</w:t>
      </w:r>
      <w:proofErr w:type="spellEnd"/>
      <w:r w:rsidRPr="00C84B23">
        <w:rPr>
          <w:rFonts w:ascii="Times New Roman" w:hAnsi="Times New Roman" w:cs="Times New Roman"/>
          <w:i/>
          <w:lang w:val="en-US"/>
        </w:rPr>
        <w:t xml:space="preserve"> </w:t>
      </w:r>
      <w:proofErr w:type="spellStart"/>
      <w:r w:rsidRPr="00C84B23">
        <w:rPr>
          <w:rFonts w:ascii="Times New Roman" w:hAnsi="Times New Roman" w:cs="Times New Roman"/>
          <w:i/>
          <w:lang w:val="en-US"/>
        </w:rPr>
        <w:t>tidur</w:t>
      </w:r>
      <w:proofErr w:type="spellEnd"/>
      <w:r w:rsidRPr="00C84B23">
        <w:rPr>
          <w:rFonts w:ascii="Times New Roman" w:hAnsi="Times New Roman" w:cs="Times New Roman"/>
          <w:i/>
          <w:spacing w:val="-7"/>
          <w:lang w:val="id"/>
        </w:rPr>
        <w:t xml:space="preserve"> </w:t>
      </w:r>
      <w:r w:rsidRPr="00C84B23">
        <w:rPr>
          <w:rFonts w:ascii="Times New Roman" w:hAnsi="Times New Roman" w:cs="Times New Roman"/>
          <w:i/>
          <w:lang w:val="id"/>
        </w:rPr>
        <w:t>,</w:t>
      </w:r>
      <w:r w:rsidRPr="00C84B23">
        <w:rPr>
          <w:rFonts w:ascii="Times New Roman" w:hAnsi="Times New Roman" w:cs="Times New Roman"/>
          <w:i/>
          <w:spacing w:val="-8"/>
          <w:lang w:val="id"/>
        </w:rPr>
        <w:t xml:space="preserve"> </w:t>
      </w:r>
      <w:r w:rsidRPr="00C84B23">
        <w:rPr>
          <w:rFonts w:ascii="Times New Roman" w:hAnsi="Times New Roman" w:cs="Times New Roman"/>
          <w:i/>
          <w:lang w:val="id"/>
        </w:rPr>
        <w:t>hemodialisa</w:t>
      </w:r>
      <w:r w:rsidRPr="00C84B23">
        <w:rPr>
          <w:rFonts w:ascii="Times New Roman" w:hAnsi="Times New Roman" w:cs="Times New Roman"/>
          <w:lang w:val="id"/>
        </w:rPr>
        <w:t>.</w:t>
      </w:r>
    </w:p>
    <w:p w14:paraId="2FF63E6E" w14:textId="77777777" w:rsidR="00883066" w:rsidRDefault="00883066" w:rsidP="00396B36">
      <w:pPr>
        <w:pStyle w:val="StyleAuthorBold"/>
        <w:spacing w:before="120" w:after="120"/>
        <w:jc w:val="left"/>
        <w:rPr>
          <w:i/>
        </w:rPr>
      </w:pPr>
    </w:p>
    <w:p w14:paraId="1BE361BB" w14:textId="77777777" w:rsidR="00396B36" w:rsidRPr="00A378A3" w:rsidRDefault="00396B36" w:rsidP="00396B36">
      <w:pPr>
        <w:pStyle w:val="StyleAuthorBold"/>
        <w:spacing w:before="120" w:after="120"/>
        <w:jc w:val="left"/>
        <w:rPr>
          <w:i/>
          <w:lang w:val="id-ID"/>
        </w:rPr>
      </w:pPr>
      <w:r w:rsidRPr="00A378A3">
        <w:rPr>
          <w:i/>
          <w:lang w:val="id-ID"/>
        </w:rPr>
        <w:t>Abstract</w:t>
      </w:r>
    </w:p>
    <w:p w14:paraId="7D28F821" w14:textId="77777777" w:rsidR="00396B36" w:rsidRPr="005A32FB" w:rsidRDefault="005A32FB" w:rsidP="005A32FB">
      <w:pPr>
        <w:pStyle w:val="abstrak"/>
        <w:spacing w:before="120" w:after="120"/>
        <w:ind w:left="0" w:right="-34"/>
        <w:rPr>
          <w:i/>
          <w:sz w:val="22"/>
          <w:szCs w:val="22"/>
          <w:lang w:val="id-ID"/>
        </w:rPr>
      </w:pPr>
      <w:r w:rsidRPr="005A32FB">
        <w:rPr>
          <w:i/>
          <w:sz w:val="22"/>
          <w:szCs w:val="22"/>
          <w:lang w:val="id-ID"/>
        </w:rPr>
        <w:t xml:space="preserve">Most patients undergoing hemodialysis experience anxiety. Anxiety will affect the good or bad quality of one's sleep. Adrenaline, feeling the heart is pounding, blood flow increases due to feelings of anxiety, this causes a person to be constantly awake. The purpose of this study was to determine the relationship between anxiety levels and sleep quality in chronic kidney failure patients undergoing hemodialysis at Raden Mattaher General Hospital, Jambi City. The research design used in this study was a quantitative study with a cross-sectional design. The population in this study were chronic kidney failure patients undergoing hemodialysis at Raden Mattaher General Hospital, Jambi City. The number of samples in this study were 86 respondents using the Total Sampling technique. Data collection used the Hamilton Anxiety Rating Scale (HARS) &amp; Pittsburgh Sleep Quality Index (PSQI) questionnaire. The data were analyzed by Kendall's tau test. The results showed that half of the respondents experienced mild anxiety (50.0%), and almost all of the respondents experienced poor sleep quality (87.2%). The results of the analysis with the Kendall's tau test yielded </w:t>
      </w:r>
      <w:r w:rsidRPr="005A32FB">
        <w:rPr>
          <w:rFonts w:ascii="Cambria Math" w:hAnsi="Cambria Math" w:cs="Cambria Math"/>
          <w:i/>
          <w:sz w:val="22"/>
          <w:szCs w:val="22"/>
          <w:lang w:val="id-ID"/>
        </w:rPr>
        <w:t>𝑝</w:t>
      </w:r>
      <w:r w:rsidRPr="005A32FB">
        <w:rPr>
          <w:i/>
          <w:sz w:val="22"/>
          <w:szCs w:val="22"/>
          <w:lang w:val="id-ID"/>
        </w:rPr>
        <w:t xml:space="preserve"> = 0.006 with a significance level of 0.05 (</w:t>
      </w:r>
      <w:r w:rsidRPr="005A32FB">
        <w:rPr>
          <w:rFonts w:ascii="Cambria Math" w:hAnsi="Cambria Math" w:cs="Cambria Math"/>
          <w:i/>
          <w:sz w:val="22"/>
          <w:szCs w:val="22"/>
          <w:lang w:val="id-ID"/>
        </w:rPr>
        <w:t>𝑝</w:t>
      </w:r>
      <w:r w:rsidRPr="005A32FB">
        <w:rPr>
          <w:i/>
          <w:sz w:val="22"/>
          <w:szCs w:val="22"/>
          <w:lang w:val="id-ID"/>
        </w:rPr>
        <w:t>-value = 0.006 ≤ 0.05), which means there is a relationship between anxiety levels and sleep quality in chronic kidney failure patients undergoing hemodialysis at Raden Mattaher Hospital, Jambi City.</w:t>
      </w:r>
    </w:p>
    <w:p w14:paraId="27C408D8" w14:textId="77777777" w:rsidR="005A32FB" w:rsidRDefault="005A32FB" w:rsidP="00396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i/>
        </w:rPr>
      </w:pPr>
      <w:r w:rsidRPr="005A32FB">
        <w:rPr>
          <w:rFonts w:ascii="Times New Roman" w:hAnsi="Times New Roman" w:cs="Times New Roman"/>
          <w:b/>
          <w:i/>
          <w:lang w:val="id"/>
        </w:rPr>
        <w:t>Keywords</w:t>
      </w:r>
      <w:r w:rsidRPr="005A32FB">
        <w:rPr>
          <w:rFonts w:hAnsi="Times New Roman" w:cs="Times New Roman"/>
          <w:b/>
          <w:lang w:val="id"/>
        </w:rPr>
        <w:t>:</w:t>
      </w:r>
      <w:r w:rsidRPr="005A32FB">
        <w:rPr>
          <w:rFonts w:hAnsi="Times New Roman" w:cs="Times New Roman"/>
          <w:b/>
          <w:spacing w:val="-2"/>
          <w:lang w:val="id"/>
        </w:rPr>
        <w:t xml:space="preserve"> </w:t>
      </w:r>
      <w:r w:rsidRPr="005A32FB">
        <w:rPr>
          <w:rFonts w:ascii="Times New Roman" w:hAnsi="Times New Roman" w:cs="Times New Roman"/>
          <w:i/>
          <w:lang w:val="id"/>
        </w:rPr>
        <w:t>anxiety lev</w:t>
      </w:r>
      <w:r w:rsidRPr="005A32FB">
        <w:rPr>
          <w:rFonts w:ascii="Times New Roman" w:hAnsi="Times New Roman" w:cs="Times New Roman"/>
          <w:i/>
          <w:lang w:val="en-US"/>
        </w:rPr>
        <w:t>el</w:t>
      </w:r>
      <w:r w:rsidRPr="005A32FB">
        <w:rPr>
          <w:rFonts w:ascii="Times New Roman" w:hAnsi="Times New Roman" w:cs="Times New Roman"/>
          <w:i/>
          <w:lang w:val="id"/>
        </w:rPr>
        <w:t>,</w:t>
      </w:r>
      <w:r w:rsidRPr="005A32FB">
        <w:rPr>
          <w:rFonts w:ascii="Times New Roman" w:hAnsi="Times New Roman" w:cs="Times New Roman"/>
          <w:i/>
          <w:spacing w:val="-4"/>
          <w:lang w:val="id"/>
        </w:rPr>
        <w:t xml:space="preserve"> </w:t>
      </w:r>
      <w:r w:rsidRPr="005A32FB">
        <w:rPr>
          <w:rFonts w:ascii="Times New Roman" w:hAnsi="Times New Roman" w:cs="Times New Roman"/>
          <w:i/>
          <w:spacing w:val="-4"/>
          <w:lang w:val="en-US"/>
        </w:rPr>
        <w:t>sleep quality</w:t>
      </w:r>
      <w:r w:rsidRPr="005A32FB">
        <w:rPr>
          <w:rFonts w:ascii="Times New Roman" w:hAnsi="Times New Roman" w:cs="Times New Roman"/>
          <w:i/>
          <w:lang w:val="id"/>
        </w:rPr>
        <w:t>,</w:t>
      </w:r>
      <w:r w:rsidRPr="005A32FB">
        <w:rPr>
          <w:rFonts w:ascii="Times New Roman" w:hAnsi="Times New Roman" w:cs="Times New Roman"/>
          <w:i/>
          <w:spacing w:val="-1"/>
          <w:lang w:val="id"/>
        </w:rPr>
        <w:t xml:space="preserve"> </w:t>
      </w:r>
      <w:r w:rsidRPr="005A32FB">
        <w:rPr>
          <w:rFonts w:ascii="Times New Roman" w:hAnsi="Times New Roman" w:cs="Times New Roman"/>
          <w:i/>
          <w:lang w:val="id"/>
        </w:rPr>
        <w:t>hemodia</w:t>
      </w:r>
      <w:proofErr w:type="spellStart"/>
      <w:r w:rsidRPr="005A32FB">
        <w:rPr>
          <w:rFonts w:ascii="Times New Roman" w:hAnsi="Times New Roman" w:cs="Times New Roman"/>
          <w:i/>
          <w:lang w:val="en-US"/>
        </w:rPr>
        <w:t>lysis</w:t>
      </w:r>
      <w:proofErr w:type="spellEnd"/>
      <w:r w:rsidRPr="005A32FB">
        <w:rPr>
          <w:rFonts w:ascii="Times New Roman" w:hAnsi="Times New Roman" w:cs="Times New Roman"/>
          <w:b/>
          <w:i/>
          <w:lang w:val="id"/>
        </w:rPr>
        <w:t>.</w:t>
      </w:r>
    </w:p>
    <w:p w14:paraId="26940DE1" w14:textId="77777777" w:rsidR="00982EB1" w:rsidRPr="00982EB1" w:rsidRDefault="00982EB1" w:rsidP="00982EB1">
      <w:pPr>
        <w:spacing w:after="0" w:line="240" w:lineRule="auto"/>
        <w:jc w:val="both"/>
        <w:rPr>
          <w:rFonts w:asciiTheme="majorBidi" w:hAnsiTheme="majorBidi" w:cs="Times New Roman"/>
          <w:i/>
          <w:color w:val="000000" w:themeColor="text1"/>
          <w:lang w:val="en-US"/>
        </w:rPr>
      </w:pPr>
    </w:p>
    <w:p w14:paraId="18E52830" w14:textId="77777777" w:rsidR="00BB0848" w:rsidRPr="00A378A3" w:rsidRDefault="00BB0848" w:rsidP="008247E0">
      <w:pPr>
        <w:spacing w:after="0" w:line="240" w:lineRule="auto"/>
        <w:ind w:left="3969"/>
        <w:jc w:val="both"/>
        <w:rPr>
          <w:rFonts w:ascii="Times New Roman" w:hAnsi="Times New Roman" w:cs="Times New Roman"/>
          <w:color w:val="000000"/>
          <w:sz w:val="20"/>
          <w:szCs w:val="20"/>
          <w:lang w:val="en-US"/>
        </w:rPr>
      </w:pPr>
      <w:r w:rsidRPr="008247E0">
        <w:rPr>
          <w:rFonts w:ascii="Times New Roman" w:hAnsi="Times New Roman" w:cs="Times New Roman"/>
          <w:color w:val="000000"/>
          <w:sz w:val="20"/>
          <w:szCs w:val="20"/>
        </w:rPr>
        <w:t xml:space="preserve">@Jurnal </w:t>
      </w:r>
      <w:proofErr w:type="spellStart"/>
      <w:r w:rsidR="008247E0" w:rsidRPr="008247E0">
        <w:rPr>
          <w:rFonts w:ascii="Times New Roman" w:hAnsi="Times New Roman" w:cs="Times New Roman"/>
          <w:color w:val="000000"/>
          <w:sz w:val="20"/>
          <w:szCs w:val="20"/>
          <w:lang w:val="en-US"/>
        </w:rPr>
        <w:t>Ners</w:t>
      </w:r>
      <w:proofErr w:type="spellEnd"/>
      <w:r w:rsidR="008247E0" w:rsidRPr="008247E0">
        <w:rPr>
          <w:rFonts w:ascii="Times New Roman" w:hAnsi="Times New Roman" w:cs="Times New Roman"/>
          <w:color w:val="000000"/>
          <w:sz w:val="20"/>
          <w:szCs w:val="20"/>
          <w:lang w:val="en-US"/>
        </w:rPr>
        <w:t xml:space="preserve"> Prodi </w:t>
      </w:r>
      <w:proofErr w:type="spellStart"/>
      <w:r w:rsidR="008247E0" w:rsidRPr="008247E0">
        <w:rPr>
          <w:rFonts w:ascii="Times New Roman" w:hAnsi="Times New Roman" w:cs="Times New Roman"/>
          <w:color w:val="000000"/>
          <w:sz w:val="20"/>
          <w:szCs w:val="20"/>
          <w:lang w:val="en-US"/>
        </w:rPr>
        <w:t>Sarjana</w:t>
      </w:r>
      <w:proofErr w:type="spellEnd"/>
      <w:r w:rsidR="008247E0" w:rsidRPr="008247E0">
        <w:rPr>
          <w:rFonts w:ascii="Times New Roman" w:hAnsi="Times New Roman" w:cs="Times New Roman"/>
          <w:color w:val="000000"/>
          <w:sz w:val="20"/>
          <w:szCs w:val="20"/>
          <w:lang w:val="en-US"/>
        </w:rPr>
        <w:t xml:space="preserve"> </w:t>
      </w:r>
      <w:proofErr w:type="spellStart"/>
      <w:r w:rsidR="008247E0" w:rsidRPr="008247E0">
        <w:rPr>
          <w:rFonts w:ascii="Times New Roman" w:hAnsi="Times New Roman" w:cs="Times New Roman"/>
          <w:color w:val="000000"/>
          <w:sz w:val="20"/>
          <w:szCs w:val="20"/>
          <w:lang w:val="en-US"/>
        </w:rPr>
        <w:t>Keperawatan</w:t>
      </w:r>
      <w:proofErr w:type="spellEnd"/>
      <w:r w:rsidR="008247E0" w:rsidRPr="008247E0">
        <w:rPr>
          <w:rFonts w:ascii="Times New Roman" w:hAnsi="Times New Roman" w:cs="Times New Roman"/>
          <w:color w:val="000000"/>
          <w:sz w:val="20"/>
          <w:szCs w:val="20"/>
          <w:lang w:val="en-US"/>
        </w:rPr>
        <w:t xml:space="preserve"> &amp; </w:t>
      </w:r>
      <w:proofErr w:type="spellStart"/>
      <w:r w:rsidR="008247E0" w:rsidRPr="008247E0">
        <w:rPr>
          <w:rFonts w:ascii="Times New Roman" w:hAnsi="Times New Roman" w:cs="Times New Roman"/>
          <w:color w:val="000000"/>
          <w:sz w:val="20"/>
          <w:szCs w:val="20"/>
          <w:lang w:val="en-US"/>
        </w:rPr>
        <w:t>Profesi</w:t>
      </w:r>
      <w:proofErr w:type="spellEnd"/>
      <w:r w:rsidR="008247E0" w:rsidRPr="008247E0">
        <w:rPr>
          <w:rFonts w:ascii="Times New Roman" w:hAnsi="Times New Roman" w:cs="Times New Roman"/>
          <w:color w:val="000000"/>
          <w:sz w:val="20"/>
          <w:szCs w:val="20"/>
          <w:lang w:val="en-US"/>
        </w:rPr>
        <w:t xml:space="preserve"> </w:t>
      </w:r>
      <w:proofErr w:type="spellStart"/>
      <w:r w:rsidR="008247E0" w:rsidRPr="008247E0">
        <w:rPr>
          <w:rFonts w:ascii="Times New Roman" w:hAnsi="Times New Roman" w:cs="Times New Roman"/>
          <w:color w:val="000000"/>
          <w:sz w:val="20"/>
          <w:szCs w:val="20"/>
          <w:lang w:val="en-US"/>
        </w:rPr>
        <w:t>Ners</w:t>
      </w:r>
      <w:proofErr w:type="spellEnd"/>
      <w:r w:rsidR="008247E0" w:rsidRPr="008247E0">
        <w:rPr>
          <w:rFonts w:ascii="Times New Roman" w:hAnsi="Times New Roman" w:cs="Times New Roman"/>
          <w:color w:val="000000"/>
          <w:sz w:val="20"/>
          <w:szCs w:val="20"/>
          <w:lang w:val="en-US"/>
        </w:rPr>
        <w:t xml:space="preserve"> FIK UP </w:t>
      </w:r>
      <w:r w:rsidRPr="008247E0">
        <w:rPr>
          <w:rFonts w:ascii="Times New Roman" w:hAnsi="Times New Roman" w:cs="Times New Roman"/>
          <w:color w:val="000000"/>
          <w:sz w:val="20"/>
          <w:szCs w:val="20"/>
        </w:rPr>
        <w:t>20</w:t>
      </w:r>
      <w:r w:rsidR="00A378A3">
        <w:rPr>
          <w:rFonts w:ascii="Times New Roman" w:hAnsi="Times New Roman" w:cs="Times New Roman"/>
          <w:color w:val="000000"/>
          <w:sz w:val="20"/>
          <w:szCs w:val="20"/>
        </w:rPr>
        <w:t>2</w:t>
      </w:r>
      <w:r w:rsidR="00A378A3">
        <w:rPr>
          <w:rFonts w:ascii="Times New Roman" w:hAnsi="Times New Roman" w:cs="Times New Roman"/>
          <w:color w:val="000000"/>
          <w:sz w:val="20"/>
          <w:szCs w:val="20"/>
          <w:lang w:val="en-US"/>
        </w:rPr>
        <w:t>3</w:t>
      </w:r>
    </w:p>
    <w:p w14:paraId="2A437CCD" w14:textId="77777777" w:rsidR="00982EB1" w:rsidRPr="00A17550" w:rsidRDefault="00954768" w:rsidP="00B2737D">
      <w:pPr>
        <w:spacing w:after="0" w:line="240" w:lineRule="auto"/>
        <w:ind w:left="5040"/>
        <w:jc w:val="both"/>
        <w:rPr>
          <w:rFonts w:ascii="Times New Roman" w:hAnsi="Times New Roman" w:cs="Times New Roman"/>
          <w:color w:val="000000"/>
          <w:sz w:val="20"/>
          <w:szCs w:val="20"/>
          <w:lang w:val="en-US"/>
        </w:rPr>
      </w:pPr>
      <w:r>
        <w:rPr>
          <w:noProof/>
          <w:lang w:val="en-US"/>
        </w:rPr>
        <mc:AlternateContent>
          <mc:Choice Requires="wps">
            <w:drawing>
              <wp:anchor distT="0" distB="0" distL="114300" distR="114300" simplePos="0" relativeHeight="251665408" behindDoc="0" locked="0" layoutInCell="1" allowOverlap="1" wp14:anchorId="12F66005" wp14:editId="10CE62F5">
                <wp:simplePos x="0" y="0"/>
                <wp:positionH relativeFrom="column">
                  <wp:posOffset>0</wp:posOffset>
                </wp:positionH>
                <wp:positionV relativeFrom="paragraph">
                  <wp:posOffset>55245</wp:posOffset>
                </wp:positionV>
                <wp:extent cx="6200775" cy="0"/>
                <wp:effectExtent l="9525" t="7620" r="9525" b="11430"/>
                <wp:wrapNone/>
                <wp:docPr id="5"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0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w14:anchorId="5CD4A527" id="_x0000_t32" coordsize="21600,21600" o:spt="32" o:oned="t" path="m,l21600,21600e" filled="f">
                <v:path arrowok="t" fillok="f" o:connecttype="none"/>
                <o:lock v:ext="edit" shapetype="t"/>
              </v:shapetype>
              <v:shape id="AutoShape 4" o:spid="_x0000_s1026" type="#_x0000_t32" style="position:absolute;margin-left:0;margin-top:4.35pt;width:488.2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QI3HgIAADs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"/>
            </w:pict>
          </mc:Fallback>
        </mc:AlternateContent>
      </w:r>
    </w:p>
    <w:p w14:paraId="7A178342" w14:textId="77777777" w:rsidR="00B063F3" w:rsidRPr="00303E55" w:rsidRDefault="00B063F3" w:rsidP="00B063F3">
      <w:pPr>
        <w:tabs>
          <w:tab w:val="left" w:pos="6237"/>
        </w:tabs>
        <w:autoSpaceDE w:val="0"/>
        <w:autoSpaceDN w:val="0"/>
        <w:adjustRightInd w:val="0"/>
        <w:spacing w:after="0" w:line="240" w:lineRule="auto"/>
        <w:rPr>
          <w:rFonts w:ascii="Times New Roman" w:hAnsi="Times New Roman" w:cs="Times New Roman"/>
        </w:rPr>
      </w:pPr>
      <w:r w:rsidRPr="00C7749E">
        <w:rPr>
          <w:rFonts w:ascii="Times New Roman" w:hAnsi="Times New Roman" w:cs="Times New Roman"/>
          <w:color w:val="000000"/>
        </w:rPr>
        <w:sym w:font="Wingdings" w:char="F02A"/>
      </w:r>
      <w:r w:rsidRPr="00C7749E">
        <w:rPr>
          <w:rFonts w:ascii="Times New Roman" w:hAnsi="Times New Roman" w:cs="Times New Roman"/>
          <w:color w:val="000000"/>
        </w:rPr>
        <w:t xml:space="preserve"> </w:t>
      </w:r>
      <w:r w:rsidRPr="00C7749E">
        <w:rPr>
          <w:rFonts w:ascii="Times New Roman" w:hAnsi="Times New Roman" w:cs="Times New Roman"/>
        </w:rPr>
        <w:t>Corresponding author :</w:t>
      </w:r>
      <w:r w:rsidR="00303E55">
        <w:rPr>
          <w:rFonts w:ascii="Times New Roman" w:hAnsi="Times New Roman" w:cs="Times New Roman"/>
          <w:lang w:val="en-US"/>
        </w:rPr>
        <w:t xml:space="preserve"> </w:t>
      </w:r>
      <w:proofErr w:type="spellStart"/>
      <w:r w:rsidR="00303E55">
        <w:rPr>
          <w:rFonts w:ascii="Times New Roman" w:hAnsi="Times New Roman" w:cs="Times New Roman"/>
          <w:lang w:val="en-US"/>
        </w:rPr>
        <w:t>Vinola</w:t>
      </w:r>
      <w:proofErr w:type="spellEnd"/>
      <w:r w:rsidR="00303E55">
        <w:rPr>
          <w:rFonts w:ascii="Times New Roman" w:hAnsi="Times New Roman" w:cs="Times New Roman"/>
          <w:lang w:val="en-US"/>
        </w:rPr>
        <w:t xml:space="preserve"> </w:t>
      </w:r>
      <w:proofErr w:type="spellStart"/>
      <w:r w:rsidR="00303E55">
        <w:rPr>
          <w:rFonts w:ascii="Times New Roman" w:hAnsi="Times New Roman" w:cs="Times New Roman"/>
          <w:lang w:val="en-US"/>
        </w:rPr>
        <w:t>Adiesty</w:t>
      </w:r>
      <w:proofErr w:type="spellEnd"/>
      <w:r w:rsidR="00303E55">
        <w:rPr>
          <w:rFonts w:ascii="Times New Roman" w:hAnsi="Times New Roman" w:cs="Times New Roman"/>
          <w:lang w:val="en-US"/>
        </w:rPr>
        <w:t xml:space="preserve"> </w:t>
      </w:r>
      <w:proofErr w:type="spellStart"/>
      <w:r w:rsidR="00303E55">
        <w:rPr>
          <w:rFonts w:ascii="Times New Roman" w:hAnsi="Times New Roman" w:cs="Times New Roman"/>
          <w:lang w:val="en-US"/>
        </w:rPr>
        <w:t>Pratami</w:t>
      </w:r>
      <w:proofErr w:type="spellEnd"/>
      <w:r w:rsidRPr="00C7749E">
        <w:rPr>
          <w:rFonts w:ascii="Times New Roman" w:hAnsi="Times New Roman" w:cs="Times New Roman"/>
        </w:rPr>
        <w:tab/>
      </w:r>
    </w:p>
    <w:p w14:paraId="7313836B" w14:textId="77777777" w:rsidR="009B2A8C" w:rsidRPr="00842CF3" w:rsidRDefault="009B2A8C" w:rsidP="009B2A8C">
      <w:pPr>
        <w:tabs>
          <w:tab w:val="left" w:pos="6237"/>
        </w:tabs>
        <w:autoSpaceDE w:val="0"/>
        <w:autoSpaceDN w:val="0"/>
        <w:adjustRightInd w:val="0"/>
        <w:spacing w:after="0" w:line="240" w:lineRule="auto"/>
        <w:rPr>
          <w:rFonts w:ascii="Times New Roman" w:hAnsi="Times New Roman" w:cs="Times New Roman"/>
        </w:rPr>
      </w:pPr>
      <w:r w:rsidRPr="00842CF3">
        <w:rPr>
          <w:rFonts w:ascii="Times New Roman" w:hAnsi="Times New Roman" w:cs="Times New Roman"/>
          <w:color w:val="000000"/>
        </w:rPr>
        <w:t>Address  :</w:t>
      </w:r>
      <w:r w:rsidR="00303E55">
        <w:rPr>
          <w:rFonts w:ascii="Times New Roman" w:hAnsi="Times New Roman" w:cs="Times New Roman"/>
          <w:color w:val="000000"/>
          <w:lang w:val="en-US"/>
        </w:rPr>
        <w:t xml:space="preserve"> </w:t>
      </w:r>
      <w:proofErr w:type="spellStart"/>
      <w:r w:rsidR="00303E55" w:rsidRPr="00303E55">
        <w:rPr>
          <w:rFonts w:ascii="Times New Roman" w:hAnsi="Times New Roman" w:cs="Times New Roman"/>
          <w:color w:val="000000"/>
          <w:lang w:val="en-US"/>
        </w:rPr>
        <w:t>Desa</w:t>
      </w:r>
      <w:proofErr w:type="spellEnd"/>
      <w:r w:rsidR="00303E55" w:rsidRPr="00303E55">
        <w:rPr>
          <w:rFonts w:ascii="Times New Roman" w:hAnsi="Times New Roman" w:cs="Times New Roman"/>
          <w:color w:val="000000"/>
          <w:lang w:val="en-US"/>
        </w:rPr>
        <w:t>/</w:t>
      </w:r>
      <w:proofErr w:type="spellStart"/>
      <w:r w:rsidR="00303E55" w:rsidRPr="00303E55">
        <w:rPr>
          <w:rFonts w:ascii="Times New Roman" w:hAnsi="Times New Roman" w:cs="Times New Roman"/>
          <w:color w:val="000000"/>
          <w:lang w:val="en-US"/>
        </w:rPr>
        <w:t>kel</w:t>
      </w:r>
      <w:proofErr w:type="spellEnd"/>
      <w:r w:rsidR="00303E55" w:rsidRPr="00303E55">
        <w:rPr>
          <w:rFonts w:ascii="Times New Roman" w:hAnsi="Times New Roman" w:cs="Times New Roman"/>
          <w:color w:val="000000"/>
          <w:lang w:val="en-US"/>
        </w:rPr>
        <w:t xml:space="preserve">. </w:t>
      </w:r>
      <w:proofErr w:type="spellStart"/>
      <w:r w:rsidR="00303E55" w:rsidRPr="00303E55">
        <w:rPr>
          <w:rFonts w:ascii="Times New Roman" w:hAnsi="Times New Roman" w:cs="Times New Roman"/>
          <w:color w:val="000000"/>
          <w:lang w:val="en-US"/>
        </w:rPr>
        <w:t>Talang</w:t>
      </w:r>
      <w:proofErr w:type="spellEnd"/>
      <w:r w:rsidR="00303E55" w:rsidRPr="00303E55">
        <w:rPr>
          <w:rFonts w:ascii="Times New Roman" w:hAnsi="Times New Roman" w:cs="Times New Roman"/>
          <w:color w:val="000000"/>
          <w:lang w:val="en-US"/>
        </w:rPr>
        <w:t xml:space="preserve"> </w:t>
      </w:r>
      <w:proofErr w:type="spellStart"/>
      <w:r w:rsidR="00303E55" w:rsidRPr="00303E55">
        <w:rPr>
          <w:rFonts w:ascii="Times New Roman" w:hAnsi="Times New Roman" w:cs="Times New Roman"/>
          <w:color w:val="000000"/>
          <w:lang w:val="en-US"/>
        </w:rPr>
        <w:t>Babat</w:t>
      </w:r>
      <w:proofErr w:type="spellEnd"/>
      <w:r w:rsidR="00303E55" w:rsidRPr="00303E55">
        <w:rPr>
          <w:rFonts w:ascii="Times New Roman" w:hAnsi="Times New Roman" w:cs="Times New Roman"/>
          <w:color w:val="000000"/>
          <w:lang w:val="en-US"/>
        </w:rPr>
        <w:t xml:space="preserve"> </w:t>
      </w:r>
      <w:proofErr w:type="spellStart"/>
      <w:r w:rsidR="00303E55" w:rsidRPr="00303E55">
        <w:rPr>
          <w:rFonts w:ascii="Times New Roman" w:hAnsi="Times New Roman" w:cs="Times New Roman"/>
          <w:color w:val="000000"/>
          <w:lang w:val="en-US"/>
        </w:rPr>
        <w:t>Kec</w:t>
      </w:r>
      <w:proofErr w:type="spellEnd"/>
      <w:r w:rsidR="00303E55" w:rsidRPr="00303E55">
        <w:rPr>
          <w:rFonts w:ascii="Times New Roman" w:hAnsi="Times New Roman" w:cs="Times New Roman"/>
          <w:color w:val="000000"/>
          <w:lang w:val="en-US"/>
        </w:rPr>
        <w:t xml:space="preserve">. </w:t>
      </w:r>
      <w:proofErr w:type="spellStart"/>
      <w:proofErr w:type="gramStart"/>
      <w:r w:rsidR="00303E55" w:rsidRPr="00303E55">
        <w:rPr>
          <w:rFonts w:ascii="Times New Roman" w:hAnsi="Times New Roman" w:cs="Times New Roman"/>
          <w:color w:val="000000"/>
          <w:lang w:val="en-US"/>
        </w:rPr>
        <w:t>Muara</w:t>
      </w:r>
      <w:proofErr w:type="spellEnd"/>
      <w:r w:rsidR="00303E55" w:rsidRPr="00303E55">
        <w:rPr>
          <w:rFonts w:ascii="Times New Roman" w:hAnsi="Times New Roman" w:cs="Times New Roman"/>
          <w:color w:val="000000"/>
          <w:lang w:val="en-US"/>
        </w:rPr>
        <w:t xml:space="preserve"> </w:t>
      </w:r>
      <w:proofErr w:type="spellStart"/>
      <w:r w:rsidR="00303E55" w:rsidRPr="00303E55">
        <w:rPr>
          <w:rFonts w:ascii="Times New Roman" w:hAnsi="Times New Roman" w:cs="Times New Roman"/>
          <w:color w:val="000000"/>
          <w:lang w:val="en-US"/>
        </w:rPr>
        <w:t>Sabak</w:t>
      </w:r>
      <w:proofErr w:type="spellEnd"/>
      <w:r w:rsidR="00303E55" w:rsidRPr="00303E55">
        <w:rPr>
          <w:rFonts w:ascii="Times New Roman" w:hAnsi="Times New Roman" w:cs="Times New Roman"/>
          <w:color w:val="000000"/>
          <w:lang w:val="en-US"/>
        </w:rPr>
        <w:t xml:space="preserve"> Barat </w:t>
      </w:r>
      <w:proofErr w:type="spellStart"/>
      <w:r w:rsidR="00303E55" w:rsidRPr="00303E55">
        <w:rPr>
          <w:rFonts w:ascii="Times New Roman" w:hAnsi="Times New Roman" w:cs="Times New Roman"/>
          <w:color w:val="000000"/>
          <w:lang w:val="en-US"/>
        </w:rPr>
        <w:t>Kab</w:t>
      </w:r>
      <w:proofErr w:type="spellEnd"/>
      <w:r w:rsidR="00303E55" w:rsidRPr="00303E55">
        <w:rPr>
          <w:rFonts w:ascii="Times New Roman" w:hAnsi="Times New Roman" w:cs="Times New Roman"/>
          <w:color w:val="000000"/>
          <w:lang w:val="en-US"/>
        </w:rPr>
        <w:t>.</w:t>
      </w:r>
      <w:proofErr w:type="gramEnd"/>
      <w:r w:rsidR="00303E55" w:rsidRPr="00303E55">
        <w:rPr>
          <w:rFonts w:ascii="Times New Roman" w:hAnsi="Times New Roman" w:cs="Times New Roman"/>
          <w:color w:val="000000"/>
          <w:lang w:val="en-US"/>
        </w:rPr>
        <w:t xml:space="preserve"> </w:t>
      </w:r>
      <w:proofErr w:type="spellStart"/>
      <w:r w:rsidR="00303E55" w:rsidRPr="00303E55">
        <w:rPr>
          <w:rFonts w:ascii="Times New Roman" w:hAnsi="Times New Roman" w:cs="Times New Roman"/>
          <w:color w:val="000000"/>
          <w:lang w:val="en-US"/>
        </w:rPr>
        <w:t>Tanjung</w:t>
      </w:r>
      <w:proofErr w:type="spellEnd"/>
      <w:r w:rsidR="00303E55" w:rsidRPr="00303E55">
        <w:rPr>
          <w:rFonts w:ascii="Times New Roman" w:hAnsi="Times New Roman" w:cs="Times New Roman"/>
          <w:color w:val="000000"/>
          <w:lang w:val="en-US"/>
        </w:rPr>
        <w:t xml:space="preserve"> </w:t>
      </w:r>
      <w:proofErr w:type="spellStart"/>
      <w:r w:rsidR="00303E55" w:rsidRPr="00303E55">
        <w:rPr>
          <w:rFonts w:ascii="Times New Roman" w:hAnsi="Times New Roman" w:cs="Times New Roman"/>
          <w:color w:val="000000"/>
          <w:lang w:val="en-US"/>
        </w:rPr>
        <w:t>Jabung</w:t>
      </w:r>
      <w:proofErr w:type="spellEnd"/>
      <w:r w:rsidR="00303E55" w:rsidRPr="00303E55">
        <w:rPr>
          <w:rFonts w:ascii="Times New Roman" w:hAnsi="Times New Roman" w:cs="Times New Roman"/>
          <w:color w:val="000000"/>
          <w:lang w:val="en-US"/>
        </w:rPr>
        <w:t xml:space="preserve"> </w:t>
      </w:r>
      <w:proofErr w:type="spellStart"/>
      <w:r w:rsidR="00303E55" w:rsidRPr="00303E55">
        <w:rPr>
          <w:rFonts w:ascii="Times New Roman" w:hAnsi="Times New Roman" w:cs="Times New Roman"/>
          <w:color w:val="000000"/>
          <w:lang w:val="en-US"/>
        </w:rPr>
        <w:t>Timur</w:t>
      </w:r>
      <w:proofErr w:type="spellEnd"/>
      <w:r w:rsidR="00303E55" w:rsidRPr="00303E55">
        <w:rPr>
          <w:rFonts w:ascii="Times New Roman" w:hAnsi="Times New Roman" w:cs="Times New Roman"/>
          <w:color w:val="000000"/>
          <w:lang w:val="en-US"/>
        </w:rPr>
        <w:t>, Jambi</w:t>
      </w:r>
      <w:r w:rsidRPr="00303E55">
        <w:rPr>
          <w:rFonts w:ascii="Times New Roman" w:hAnsi="Times New Roman" w:cs="Times New Roman"/>
          <w:color w:val="000000"/>
          <w:lang w:val="en-US"/>
        </w:rPr>
        <w:tab/>
      </w:r>
    </w:p>
    <w:p w14:paraId="4EA5973B" w14:textId="77777777" w:rsidR="009B2A8C" w:rsidRPr="00303E55" w:rsidRDefault="009B2A8C" w:rsidP="009B2A8C">
      <w:pPr>
        <w:tabs>
          <w:tab w:val="left" w:pos="851"/>
          <w:tab w:val="left" w:pos="6237"/>
        </w:tabs>
        <w:autoSpaceDE w:val="0"/>
        <w:autoSpaceDN w:val="0"/>
        <w:adjustRightInd w:val="0"/>
        <w:spacing w:after="0" w:line="240" w:lineRule="auto"/>
        <w:rPr>
          <w:rFonts w:ascii="Times New Roman" w:hAnsi="Times New Roman" w:cs="Times New Roman"/>
          <w:lang w:val="id"/>
        </w:rPr>
      </w:pPr>
      <w:r w:rsidRPr="00842CF3">
        <w:rPr>
          <w:rFonts w:ascii="Times New Roman" w:hAnsi="Times New Roman" w:cs="Times New Roman"/>
        </w:rPr>
        <w:t>E</w:t>
      </w:r>
      <w:r w:rsidRPr="00883066">
        <w:rPr>
          <w:rFonts w:ascii="Times New Roman" w:hAnsi="Times New Roman" w:cs="Times New Roman"/>
        </w:rPr>
        <w:t>mail</w:t>
      </w:r>
      <w:r w:rsidRPr="00883066">
        <w:rPr>
          <w:rFonts w:ascii="Times New Roman" w:hAnsi="Times New Roman" w:cs="Times New Roman"/>
        </w:rPr>
        <w:tab/>
        <w:t>:</w:t>
      </w:r>
      <w:r w:rsidR="00303E55" w:rsidRPr="00883066">
        <w:rPr>
          <w:rFonts w:ascii="Times New Roman" w:hAnsi="Times New Roman" w:cs="Times New Roman"/>
          <w:lang w:val="en-US"/>
        </w:rPr>
        <w:t xml:space="preserve"> </w:t>
      </w:r>
      <w:hyperlink r:id="rId12" w:history="1">
        <w:r w:rsidR="00303E55" w:rsidRPr="00883066">
          <w:rPr>
            <w:rStyle w:val="Hyperlink"/>
            <w:rFonts w:ascii="Times New Roman" w:hAnsi="Times New Roman"/>
            <w:color w:val="auto"/>
            <w:u w:val="none"/>
            <w:lang w:val="id"/>
          </w:rPr>
          <w:t>vinola.adiestypratami@gmail.com</w:t>
        </w:r>
      </w:hyperlink>
      <w:r w:rsidR="004C401D">
        <w:rPr>
          <w:rFonts w:ascii="Times New Roman" w:hAnsi="Times New Roman" w:cs="Times New Roman"/>
          <w:vertAlign w:val="superscript"/>
          <w:lang w:val="en-US"/>
        </w:rPr>
        <w:tab/>
      </w:r>
    </w:p>
    <w:p w14:paraId="41A799E9" w14:textId="77777777" w:rsidR="00B063F3" w:rsidRDefault="009B2A8C" w:rsidP="00982EB1">
      <w:pPr>
        <w:tabs>
          <w:tab w:val="left" w:pos="851"/>
          <w:tab w:val="left" w:pos="6237"/>
        </w:tabs>
        <w:autoSpaceDE w:val="0"/>
        <w:autoSpaceDN w:val="0"/>
        <w:adjustRightInd w:val="0"/>
        <w:spacing w:after="0" w:line="240" w:lineRule="auto"/>
        <w:rPr>
          <w:rFonts w:ascii="Times New Roman" w:hAnsi="Times New Roman" w:cs="Times New Roman"/>
          <w:lang w:val="en-US"/>
        </w:rPr>
      </w:pPr>
      <w:r w:rsidRPr="00842CF3">
        <w:rPr>
          <w:rFonts w:ascii="Times New Roman" w:hAnsi="Times New Roman" w:cs="Times New Roman"/>
        </w:rPr>
        <w:t>Phone</w:t>
      </w:r>
      <w:r w:rsidRPr="00842CF3">
        <w:rPr>
          <w:rFonts w:ascii="Times New Roman" w:hAnsi="Times New Roman" w:cs="Times New Roman"/>
        </w:rPr>
        <w:tab/>
        <w:t>:</w:t>
      </w:r>
      <w:r w:rsidR="00303E55">
        <w:rPr>
          <w:rFonts w:ascii="Times New Roman" w:hAnsi="Times New Roman" w:cs="Times New Roman"/>
          <w:lang w:val="en-US"/>
        </w:rPr>
        <w:t xml:space="preserve"> 0822-6929-4956</w:t>
      </w:r>
    </w:p>
    <w:p w14:paraId="55C85390" w14:textId="77777777" w:rsidR="00396B36" w:rsidRDefault="00396B36" w:rsidP="00982EB1">
      <w:pPr>
        <w:tabs>
          <w:tab w:val="left" w:pos="851"/>
          <w:tab w:val="left" w:pos="6237"/>
        </w:tabs>
        <w:autoSpaceDE w:val="0"/>
        <w:autoSpaceDN w:val="0"/>
        <w:adjustRightInd w:val="0"/>
        <w:spacing w:after="0" w:line="240" w:lineRule="auto"/>
        <w:rPr>
          <w:rFonts w:ascii="Times New Roman" w:hAnsi="Times New Roman" w:cs="Times New Roman"/>
          <w:lang w:val="en-US"/>
        </w:rPr>
      </w:pPr>
    </w:p>
    <w:p w14:paraId="013AA5F1" w14:textId="77777777" w:rsidR="00396B36" w:rsidRDefault="00396B36" w:rsidP="00982EB1">
      <w:pPr>
        <w:tabs>
          <w:tab w:val="left" w:pos="851"/>
          <w:tab w:val="left" w:pos="6237"/>
        </w:tabs>
        <w:autoSpaceDE w:val="0"/>
        <w:autoSpaceDN w:val="0"/>
        <w:adjustRightInd w:val="0"/>
        <w:spacing w:after="0" w:line="240" w:lineRule="auto"/>
        <w:rPr>
          <w:rFonts w:ascii="Times New Roman" w:hAnsi="Times New Roman" w:cs="Times New Roman"/>
          <w:lang w:val="en-US"/>
        </w:rPr>
      </w:pPr>
    </w:p>
    <w:p w14:paraId="41FCADDF" w14:textId="77777777" w:rsidR="00396B36" w:rsidRDefault="00396B36" w:rsidP="00982EB1">
      <w:pPr>
        <w:tabs>
          <w:tab w:val="left" w:pos="851"/>
          <w:tab w:val="left" w:pos="6237"/>
        </w:tabs>
        <w:autoSpaceDE w:val="0"/>
        <w:autoSpaceDN w:val="0"/>
        <w:adjustRightInd w:val="0"/>
        <w:spacing w:after="0" w:line="240" w:lineRule="auto"/>
        <w:rPr>
          <w:rFonts w:ascii="Times New Roman" w:hAnsi="Times New Roman" w:cs="Times New Roman"/>
          <w:lang w:val="en-US"/>
        </w:rPr>
      </w:pPr>
    </w:p>
    <w:p w14:paraId="15A71B02" w14:textId="77777777" w:rsidR="00396B36" w:rsidRPr="00396B36" w:rsidRDefault="00396B36" w:rsidP="00982EB1">
      <w:pPr>
        <w:tabs>
          <w:tab w:val="left" w:pos="851"/>
          <w:tab w:val="left" w:pos="6237"/>
        </w:tabs>
        <w:autoSpaceDE w:val="0"/>
        <w:autoSpaceDN w:val="0"/>
        <w:adjustRightInd w:val="0"/>
        <w:spacing w:after="0" w:line="240" w:lineRule="auto"/>
        <w:rPr>
          <w:rFonts w:ascii="Times New Roman" w:hAnsi="Times New Roman" w:cs="Times New Roman"/>
          <w:lang w:val="en-US"/>
        </w:rPr>
        <w:sectPr w:rsidR="00396B36" w:rsidRPr="00396B36" w:rsidSect="00C33AA6">
          <w:footerReference w:type="default" r:id="rId13"/>
          <w:pgSz w:w="11907" w:h="18711"/>
          <w:pgMar w:top="1440" w:right="1080" w:bottom="1440" w:left="1080" w:header="851" w:footer="709" w:gutter="0"/>
          <w:pgNumType w:start="1"/>
          <w:cols w:space="708"/>
          <w:docGrid w:linePitch="360"/>
        </w:sectPr>
      </w:pPr>
    </w:p>
    <w:p w14:paraId="46C3D63F" w14:textId="77777777" w:rsidR="004C401D" w:rsidRPr="006456CD" w:rsidRDefault="004C401D" w:rsidP="006456CD">
      <w:pPr>
        <w:rPr>
          <w:lang w:val="en-US"/>
        </w:rPr>
        <w:sectPr w:rsidR="004C401D" w:rsidRPr="006456CD" w:rsidSect="00842CF3">
          <w:headerReference w:type="default" r:id="rId14"/>
          <w:type w:val="continuous"/>
          <w:pgSz w:w="11907" w:h="18711"/>
          <w:pgMar w:top="1440" w:right="1080" w:bottom="1440" w:left="1080" w:header="851" w:footer="709" w:gutter="0"/>
          <w:pgNumType w:start="1"/>
          <w:cols w:num="2" w:space="708"/>
          <w:docGrid w:linePitch="360"/>
        </w:sectPr>
      </w:pPr>
    </w:p>
    <w:p w14:paraId="61FF0367" w14:textId="77777777" w:rsidR="00BE77BE" w:rsidRDefault="00BE77BE" w:rsidP="00BE77BE">
      <w:pPr>
        <w:tabs>
          <w:tab w:val="left" w:pos="6030"/>
        </w:tabs>
        <w:spacing w:after="0"/>
        <w:jc w:val="both"/>
        <w:rPr>
          <w:rFonts w:ascii="Times New Roman" w:hAnsi="Times New Roman" w:cs="Times New Roman"/>
          <w:color w:val="000000" w:themeColor="text1"/>
          <w:lang w:val="en-US"/>
        </w:rPr>
        <w:sectPr w:rsidR="00BE77BE" w:rsidSect="003270D9">
          <w:headerReference w:type="default" r:id="rId15"/>
          <w:type w:val="continuous"/>
          <w:pgSz w:w="11907" w:h="18711"/>
          <w:pgMar w:top="1440" w:right="1080" w:bottom="1440" w:left="1080" w:header="851" w:footer="709" w:gutter="0"/>
          <w:pgNumType w:start="2"/>
          <w:cols w:num="2" w:space="708"/>
          <w:docGrid w:linePitch="360"/>
        </w:sectPr>
      </w:pPr>
    </w:p>
    <w:p w14:paraId="0F32826D" w14:textId="77777777" w:rsidR="00BE77BE" w:rsidRDefault="00BE77BE" w:rsidP="00BE77BE">
      <w:pPr>
        <w:tabs>
          <w:tab w:val="left" w:pos="6030"/>
        </w:tabs>
        <w:spacing w:after="0"/>
        <w:jc w:val="both"/>
        <w:rPr>
          <w:rFonts w:ascii="Times New Roman" w:hAnsi="Times New Roman" w:cs="Times New Roman"/>
          <w:color w:val="000000" w:themeColor="text1"/>
          <w:lang w:val="en-US"/>
        </w:rPr>
        <w:sectPr w:rsidR="00BE77BE" w:rsidSect="00BE77BE">
          <w:type w:val="continuous"/>
          <w:pgSz w:w="11907" w:h="18711"/>
          <w:pgMar w:top="1440" w:right="1080" w:bottom="1440" w:left="1080" w:header="851" w:footer="709" w:gutter="0"/>
          <w:pgNumType w:start="201"/>
          <w:cols w:space="708"/>
          <w:docGrid w:linePitch="360"/>
        </w:sectPr>
      </w:pPr>
    </w:p>
    <w:p w14:paraId="1FC25AAE" w14:textId="77777777" w:rsidR="00D00C16" w:rsidRPr="00883066" w:rsidRDefault="00D00C16" w:rsidP="00883066">
      <w:pPr>
        <w:pStyle w:val="Heading1"/>
        <w:numPr>
          <w:ilvl w:val="0"/>
          <w:numId w:val="0"/>
        </w:numPr>
        <w:spacing w:before="0" w:after="120"/>
        <w:ind w:left="142"/>
        <w:jc w:val="both"/>
        <w:rPr>
          <w:b/>
          <w:sz w:val="22"/>
          <w:szCs w:val="22"/>
        </w:rPr>
      </w:pPr>
      <w:r w:rsidRPr="00883066">
        <w:rPr>
          <w:b/>
          <w:sz w:val="22"/>
          <w:szCs w:val="22"/>
          <w:lang w:val="id-ID"/>
        </w:rPr>
        <w:lastRenderedPageBreak/>
        <w:t>PENDAHULUAN</w:t>
      </w:r>
    </w:p>
    <w:p w14:paraId="7E1D78D5" w14:textId="77777777" w:rsidR="0032248F" w:rsidRPr="00883066" w:rsidRDefault="0032248F" w:rsidP="00883066">
      <w:pPr>
        <w:widowControl w:val="0"/>
        <w:tabs>
          <w:tab w:val="left" w:pos="2018"/>
          <w:tab w:val="left" w:pos="2644"/>
          <w:tab w:val="left" w:pos="3093"/>
          <w:tab w:val="left" w:pos="3783"/>
          <w:tab w:val="left" w:pos="4072"/>
        </w:tabs>
        <w:autoSpaceDE w:val="0"/>
        <w:autoSpaceDN w:val="0"/>
        <w:spacing w:after="0" w:line="240" w:lineRule="auto"/>
        <w:ind w:left="119" w:right="40" w:firstLine="567"/>
        <w:jc w:val="both"/>
        <w:rPr>
          <w:rFonts w:ascii="Times New Roman" w:hAnsi="Times New Roman" w:cs="Times New Roman"/>
          <w:lang w:val="id"/>
        </w:rPr>
      </w:pPr>
      <w:r w:rsidRPr="00883066">
        <w:rPr>
          <w:rFonts w:ascii="Times New Roman" w:hAnsi="Times New Roman" w:cs="Times New Roman"/>
          <w:lang w:val="id"/>
        </w:rPr>
        <w:t>Gagal ginjal kronik dikatakan sebagai kegagalan pada ginjal dalam mempertahankan metabolisme, keseimbangan air dan elektrolit dalam tubuh. Setiap tahunnya insiden dan prevalensi penyakit gagal ginjal kronik terus meningkat. Angka kejadian pasien gagal ginjal yang menjalani terapi hemodialisa terus meningkat baik itu secara global ataupun di Indonesia sendiri. Organisasi Kesehatan Dunia (WHO) menerbitkan data yang menunjukkan bahwa pada 2015, di seluruh dunia jumlah pasien gagal ginjal kronik meningkat sebesar 50% dari tahun sebelumnya, dan di Amerika Serikat meningkat menjadi sebesar 50%</w:t>
      </w:r>
      <w:r w:rsidR="004E43D2" w:rsidRPr="00883066">
        <w:rPr>
          <w:rFonts w:ascii="Times New Roman" w:hAnsi="Times New Roman" w:cs="Times New Roman"/>
          <w:lang w:val="en-US"/>
        </w:rPr>
        <w:t xml:space="preserve"> </w:t>
      </w:r>
      <w:r w:rsidR="004E43D2" w:rsidRPr="00883066">
        <w:rPr>
          <w:rFonts w:ascii="Times New Roman" w:hAnsi="Times New Roman" w:cs="Times New Roman"/>
          <w:lang w:val="id"/>
        </w:rPr>
        <w:fldChar w:fldCharType="begin" w:fldLock="1"/>
      </w:r>
      <w:r w:rsidR="004E43D2" w:rsidRPr="00883066">
        <w:rPr>
          <w:rFonts w:ascii="Times New Roman" w:hAnsi="Times New Roman" w:cs="Times New Roman"/>
          <w:lang w:val="id"/>
        </w:rPr>
        <w:instrText>ADDIN CSL_CITATION {"citationItems":[{"id":"ITEM-1","itemData":{"ISBN":"978-602-294-221-4","author":[{"dropping-particle":"","family":"Widiana","given":"I Gede Raka","non-dropping-particle":"","parse-names":false,"suffix":""}],"chapter-number":"2","container-title":"Udayana University Press","id":"ITEM-1","issued":{"date-parts":[["2017"]]},"number-of-pages":"321","publisher":"Udayana University Press","title":"Terapi Dialisis, Buku Pegangan untuk Dokter dan Perawat Dialisis","type":"book"},"uris":["http://www.mendeley.com/documents/?uuid=099cbcf5-4887-4ec5-892e-98489204dc6a"]}],"mendeley":{"formattedCitation":"(Widiana, 2017)","plainTextFormattedCitation":"(Widiana, 2017)","previouslyFormattedCitation":"(Widiana, 2017)"},"properties":{"noteIndex":0},"schema":"https://github.com/citation-style-language/schema/raw/master/csl-citation.json"}</w:instrText>
      </w:r>
      <w:r w:rsidR="004E43D2" w:rsidRPr="00883066">
        <w:rPr>
          <w:rFonts w:ascii="Times New Roman" w:hAnsi="Times New Roman" w:cs="Times New Roman"/>
          <w:lang w:val="id"/>
        </w:rPr>
        <w:fldChar w:fldCharType="separate"/>
      </w:r>
      <w:r w:rsidR="004E43D2" w:rsidRPr="00883066">
        <w:rPr>
          <w:rFonts w:ascii="Times New Roman" w:hAnsi="Times New Roman" w:cs="Times New Roman"/>
          <w:noProof/>
          <w:lang w:val="id"/>
        </w:rPr>
        <w:t>(Widiana, 2017)</w:t>
      </w:r>
      <w:r w:rsidR="004E43D2" w:rsidRPr="00883066">
        <w:rPr>
          <w:rFonts w:ascii="Times New Roman" w:hAnsi="Times New Roman" w:cs="Times New Roman"/>
          <w:lang w:val="id"/>
        </w:rPr>
        <w:fldChar w:fldCharType="end"/>
      </w:r>
      <w:r w:rsidRPr="00883066">
        <w:rPr>
          <w:rFonts w:ascii="Times New Roman" w:hAnsi="Times New Roman" w:cs="Times New Roman"/>
          <w:lang w:val="id"/>
        </w:rPr>
        <w:t xml:space="preserve">  </w:t>
      </w:r>
    </w:p>
    <w:p w14:paraId="4BB1895A" w14:textId="77777777" w:rsidR="0032248F" w:rsidRPr="00883066" w:rsidRDefault="0032248F" w:rsidP="00883066">
      <w:pPr>
        <w:widowControl w:val="0"/>
        <w:autoSpaceDE w:val="0"/>
        <w:autoSpaceDN w:val="0"/>
        <w:spacing w:after="0" w:line="240" w:lineRule="auto"/>
        <w:ind w:left="119" w:right="40" w:firstLine="567"/>
        <w:jc w:val="both"/>
        <w:rPr>
          <w:rFonts w:ascii="Times New Roman" w:hAnsi="Times New Roman" w:cs="Times New Roman"/>
          <w:b/>
          <w:lang w:val="en-US"/>
        </w:rPr>
      </w:pPr>
      <w:r w:rsidRPr="00883066">
        <w:rPr>
          <w:rFonts w:ascii="Times New Roman" w:hAnsi="Times New Roman" w:cs="Times New Roman"/>
          <w:lang w:val="id"/>
        </w:rPr>
        <w:t>Menurut data terbitan dari Riskesdas tahun 2018, berdasarkan dari diagnosa dokter di Indonesia, prevalensi gagal ginjal kronik sebesar 3,8%, meningkat 1,8% dibandingkan dengan data dari Riskesdas 5 tahun sebelumnya yaitu tahun 2013. Kalimantan Utara dengan prevalensi tertinggi yaitu 0,64%, diikuti oleh provinsi Maluku Utara dan Sulawesi Utara, terendah adalah 0,18% di Sulawesi Barat. Untuk di daerah Jambi sendiri prevalensi penyakit gagal ginjal kronik yaitu 0,3% dimana sebelumnya berada di angka 0,2%. Untuk prevalensi gagal ginjal menurut usia di Indonesia adalah 0,823% pada usia 65-74 tahun, 0,748% pada usia ≥75 tahun, 0,564% pada usia 55-64 tahun, 0,331% pada usia 35-44 tahun, 0,228% pada usia 25- 34 tahun, d</w:t>
      </w:r>
      <w:r w:rsidR="004E43D2" w:rsidRPr="00883066">
        <w:rPr>
          <w:rFonts w:ascii="Times New Roman" w:hAnsi="Times New Roman" w:cs="Times New Roman"/>
          <w:lang w:val="id"/>
        </w:rPr>
        <w:t>an 0,133% pada usia 15-24 tahun</w:t>
      </w:r>
      <w:r w:rsidR="004E43D2" w:rsidRPr="00883066">
        <w:rPr>
          <w:rFonts w:ascii="Times New Roman" w:hAnsi="Times New Roman" w:cs="Times New Roman"/>
          <w:lang w:val="en-US"/>
        </w:rPr>
        <w:t xml:space="preserve"> </w:t>
      </w:r>
      <w:r w:rsidR="004E43D2" w:rsidRPr="00883066">
        <w:rPr>
          <w:rFonts w:ascii="Times New Roman" w:hAnsi="Times New Roman" w:cs="Times New Roman"/>
          <w:lang w:val="id"/>
        </w:rPr>
        <w:fldChar w:fldCharType="begin" w:fldLock="1"/>
      </w:r>
      <w:r w:rsidR="004E43D2" w:rsidRPr="00883066">
        <w:rPr>
          <w:rFonts w:ascii="Times New Roman" w:hAnsi="Times New Roman" w:cs="Times New Roman"/>
          <w:lang w:val="id"/>
        </w:rPr>
        <w:instrText>ADDIN CSL_CITATION {"citationItems":[{"id":"ITEM-1","itemData":{"author":[{"dropping-particle":"","family":"Riskesdas","given":"","non-dropping-particle":"","parse-names":false,"suffix":""}],"id":"ITEM-1","issued":{"date-parts":[["2018"]]},"title":"Badan Penelitian dan Pengembangan Kesehatan. Jakarta: Kementerian Kesehatan RI","type":"article"},"uris":["http://www.mendeley.com/documents/?uuid=22e80584-783c-482b-8e09-8c3cf3590044"]}],"mendeley":{"formattedCitation":"(Riskesdas, 2018)","plainTextFormattedCitation":"(Riskesdas, 2018)","previouslyFormattedCitation":"(Riskesdas, 2018)"},"properties":{"noteIndex":0},"schema":"https://github.com/citation-style-language/schema/raw/master/csl-citation.json"}</w:instrText>
      </w:r>
      <w:r w:rsidR="004E43D2" w:rsidRPr="00883066">
        <w:rPr>
          <w:rFonts w:ascii="Times New Roman" w:hAnsi="Times New Roman" w:cs="Times New Roman"/>
          <w:lang w:val="id"/>
        </w:rPr>
        <w:fldChar w:fldCharType="separate"/>
      </w:r>
      <w:r w:rsidR="004E43D2" w:rsidRPr="00883066">
        <w:rPr>
          <w:rFonts w:ascii="Times New Roman" w:hAnsi="Times New Roman" w:cs="Times New Roman"/>
          <w:noProof/>
          <w:lang w:val="id"/>
        </w:rPr>
        <w:t>(Riskesdas, 2018)</w:t>
      </w:r>
      <w:r w:rsidR="004E43D2" w:rsidRPr="00883066">
        <w:rPr>
          <w:rFonts w:ascii="Times New Roman" w:hAnsi="Times New Roman" w:cs="Times New Roman"/>
          <w:lang w:val="id"/>
        </w:rPr>
        <w:fldChar w:fldCharType="end"/>
      </w:r>
      <w:r w:rsidR="004E43D2" w:rsidRPr="00883066">
        <w:rPr>
          <w:rFonts w:ascii="Times New Roman" w:hAnsi="Times New Roman" w:cs="Times New Roman"/>
          <w:lang w:val="id"/>
        </w:rPr>
        <w:t xml:space="preserve">. </w:t>
      </w:r>
      <w:r w:rsidRPr="00883066">
        <w:rPr>
          <w:rFonts w:ascii="Times New Roman" w:hAnsi="Times New Roman" w:cs="Times New Roman"/>
          <w:lang w:val="id"/>
        </w:rPr>
        <w:t>Berdasarkan dari 11th report of Indonesian Renal Registry oleh PENEFRI juga menjabarkan data bahwa pasien aktif hemodialisa berjumlah 132.142 pasien, dengan pasien baru hemo</w:t>
      </w:r>
      <w:r w:rsidR="004E43D2" w:rsidRPr="00883066">
        <w:rPr>
          <w:rFonts w:ascii="Times New Roman" w:hAnsi="Times New Roman" w:cs="Times New Roman"/>
          <w:lang w:val="id"/>
        </w:rPr>
        <w:t>dialisa berjumlah 66.433 pasien</w:t>
      </w:r>
      <w:r w:rsidR="004E43D2" w:rsidRPr="00883066">
        <w:rPr>
          <w:rFonts w:ascii="Times New Roman" w:hAnsi="Times New Roman" w:cs="Times New Roman"/>
          <w:lang w:val="en-US"/>
        </w:rPr>
        <w:t xml:space="preserve"> </w:t>
      </w:r>
      <w:r w:rsidR="004E43D2" w:rsidRPr="00883066">
        <w:rPr>
          <w:rFonts w:ascii="Times New Roman" w:hAnsi="Times New Roman" w:cs="Times New Roman"/>
          <w:lang w:val="id"/>
        </w:rPr>
        <w:fldChar w:fldCharType="begin" w:fldLock="1"/>
      </w:r>
      <w:r w:rsidR="00F7561E" w:rsidRPr="00883066">
        <w:rPr>
          <w:rFonts w:ascii="Times New Roman" w:hAnsi="Times New Roman" w:cs="Times New Roman"/>
          <w:lang w:val="id"/>
        </w:rPr>
        <w:instrText>ADDIN CSL_CITATION {"citationItems":[{"id":"ITEM-1","itemData":{"abstract":"Indonesian Renal Registry (IRR) adalah suatu program dari Perkumpulan Nefrologi Indonesia (PERNEFRI) berupa kegiatan pengumpulan data berkaitan dengan dialisis, transplantasi ginjal serta data epidemiologi penyakit ginjal dan hipertensi se-Indonesia. IRR saat ini sudah terkait secara global dengan berbagai pusat registrasi ginjal dunia serta organisasi nefrologi dunia sehingga nama Indonesia sudah dapat dilihat dalam pemetaan epidemiologi penyakit ginjal dan hipertensi secara internasional. Data-data dari tindakan dialisis baik hemodialisis, peritoneal dialisis (CAPD) ataupun CRRT serta dialisis dengan teknik khusus (hybrid dialisis) seperti SLED, EDD, dsb, dikumpulkan dari seluruh renal unit di Indonesia baik di dalam maupun di luar rumah sakit, baik pemerintah maupun swasta. Seluruh renal unit harus melaporkan datanya secara berkala sesuai dengan ketentuan yang telah disepakati bersama antara PERNEFRI dan Departemen Kesehatan. Hal ini sangat bermanfaat bagi Departemen Kesehatan serta berbagai pihak penyelenggara baik pemerintah maupun swasta, antara lain dapat menjadi salah satu bahan pertimbangan dalam evaluasi dan penilaian pelayanan renal unit untuk penyusunan rencana pengembangan di masa depan. Pada era Jaminan Kesehatan Nasional saat ini data merupakan hal yang sangat mendasar, maka IRR pun akan mengembangkan kerjasama dengan BPJS dalam menyediakan data yang akurat terutama dalam pelayanan dialisis.","author":[{"dropping-particle":"","family":"PERNEFRI","given":"","non-dropping-particle":"","parse-names":false,"suffix":""}],"container-title":"Indonesian Renal Registry (IRR)","id":"ITEM-1","issued":{"date-parts":[["2018"]]},"page":"14 - 15","title":"11th report Of Indonesian renal registry 2018","type":"article-journal"},"uris":["http://www.mendeley.com/documents/?uuid=689123ce-f09e-4577-bded-fc70d7898c86"]}],"mendeley":{"formattedCitation":"(PERNEFRI, 2018)","manualFormatting":"(PENEFRI, 2018)","plainTextFormattedCitation":"(PERNEFRI, 2018)","previouslyFormattedCitation":"(PERNEFRI, 2018)"},"properties":{"noteIndex":0},"schema":"https://github.com/citation-style-language/schema/raw/master/csl-citation.json"}</w:instrText>
      </w:r>
      <w:r w:rsidR="004E43D2" w:rsidRPr="00883066">
        <w:rPr>
          <w:rFonts w:ascii="Times New Roman" w:hAnsi="Times New Roman" w:cs="Times New Roman"/>
          <w:lang w:val="id"/>
        </w:rPr>
        <w:fldChar w:fldCharType="separate"/>
      </w:r>
      <w:r w:rsidR="004E43D2" w:rsidRPr="00883066">
        <w:rPr>
          <w:rFonts w:ascii="Times New Roman" w:hAnsi="Times New Roman" w:cs="Times New Roman"/>
          <w:noProof/>
          <w:lang w:val="id"/>
        </w:rPr>
        <w:t>(PENEFRI, 2018)</w:t>
      </w:r>
      <w:r w:rsidR="004E43D2" w:rsidRPr="00883066">
        <w:rPr>
          <w:rFonts w:ascii="Times New Roman" w:hAnsi="Times New Roman" w:cs="Times New Roman"/>
          <w:lang w:val="id"/>
        </w:rPr>
        <w:fldChar w:fldCharType="end"/>
      </w:r>
      <w:r w:rsidR="00F7561E" w:rsidRPr="00883066">
        <w:rPr>
          <w:rFonts w:ascii="Times New Roman" w:hAnsi="Times New Roman" w:cs="Times New Roman"/>
          <w:lang w:val="en-US"/>
        </w:rPr>
        <w:t>.</w:t>
      </w:r>
    </w:p>
    <w:p w14:paraId="74EF12D7" w14:textId="77777777" w:rsidR="0032248F" w:rsidRPr="00883066" w:rsidRDefault="0032248F" w:rsidP="00883066">
      <w:pPr>
        <w:widowControl w:val="0"/>
        <w:autoSpaceDE w:val="0"/>
        <w:autoSpaceDN w:val="0"/>
        <w:spacing w:after="0" w:line="240" w:lineRule="auto"/>
        <w:ind w:left="119" w:right="40" w:firstLine="567"/>
        <w:jc w:val="both"/>
        <w:rPr>
          <w:rFonts w:ascii="Times New Roman" w:hAnsi="Times New Roman" w:cs="Times New Roman"/>
          <w:b/>
          <w:lang w:val="id"/>
        </w:rPr>
      </w:pPr>
      <w:r w:rsidRPr="00883066">
        <w:rPr>
          <w:rFonts w:ascii="Times New Roman" w:hAnsi="Times New Roman" w:cs="Times New Roman"/>
          <w:lang w:val="id"/>
        </w:rPr>
        <w:t>Berdasarkan data yang di peroleh dari rekapitulasi di ruang hemodialisa RSUD Raden Mattaher Kota Jambi selama 3 tahun terakhir yaitu, tahun 2019-2021 diketahui jumlah pasien baru dengan gagal ginjal kronik yang menjalani hemodialisa dari tahun 2019 sampai 2020 mengalami penurunan yang tidak terlalu signifikan yaitu 140 orang menjadi 138 orang, sedangkan untuk tahun 2020-2021 terjadi penurunan yaitu menjadi 122 orang dan pada tahun 2023 menurun menjadi 86 orang</w:t>
      </w:r>
      <w:r w:rsidR="00F7561E" w:rsidRPr="00883066">
        <w:rPr>
          <w:rFonts w:ascii="Times New Roman" w:hAnsi="Times New Roman" w:cs="Times New Roman"/>
          <w:lang w:val="en-US"/>
        </w:rPr>
        <w:t xml:space="preserve"> </w:t>
      </w:r>
      <w:r w:rsidR="00F7561E" w:rsidRPr="00883066">
        <w:rPr>
          <w:rFonts w:ascii="Times New Roman" w:hAnsi="Times New Roman" w:cs="Times New Roman"/>
          <w:lang w:val="en-US"/>
        </w:rPr>
        <w:fldChar w:fldCharType="begin" w:fldLock="1"/>
      </w:r>
      <w:r w:rsidR="002466FE" w:rsidRPr="00883066">
        <w:rPr>
          <w:rFonts w:ascii="Times New Roman" w:hAnsi="Times New Roman" w:cs="Times New Roman"/>
          <w:lang w:val="en-US"/>
        </w:rPr>
        <w:instrText>ADDIN CSL_CITATION {"citationItems":[{"id":"ITEM-1","itemData":{"author":[{"dropping-particle":"","family":"RSUD Raden Mattaher","given":"","non-dropping-particle":"","parse-names":false,"suffix":""}],"id":"ITEM-1","issued":{"date-parts":[["2022"]]},"publisher-place":"Jambi","title":"Rekapitulasi Pasien yang Menjalani Hemodialisa Tahun 2019-2021","type":"report"},"uris":["http://www.mendeley.com/documents/?uuid=2a2772ee-dbca-47c4-8885-38b05e48e831"]}],"mendeley":{"formattedCitation":"(RSUD Raden Mattaher, 2022)","plainTextFormattedCitation":"(RSUD Raden Mattaher, 2022)","previouslyFormattedCitation":"(RSUD Raden Mattaher, 2022)"},"properties":{"noteIndex":0},"schema":"https://github.com/citation-style-language/schema/raw/master/csl-citation.json"}</w:instrText>
      </w:r>
      <w:r w:rsidR="00F7561E" w:rsidRPr="00883066">
        <w:rPr>
          <w:rFonts w:ascii="Times New Roman" w:hAnsi="Times New Roman" w:cs="Times New Roman"/>
          <w:lang w:val="en-US"/>
        </w:rPr>
        <w:fldChar w:fldCharType="separate"/>
      </w:r>
      <w:r w:rsidR="00F7561E" w:rsidRPr="00883066">
        <w:rPr>
          <w:rFonts w:ascii="Times New Roman" w:hAnsi="Times New Roman" w:cs="Times New Roman"/>
          <w:noProof/>
          <w:lang w:val="en-US"/>
        </w:rPr>
        <w:t>(RSUD Raden Mattaher, 2022)</w:t>
      </w:r>
      <w:r w:rsidR="00F7561E" w:rsidRPr="00883066">
        <w:rPr>
          <w:rFonts w:ascii="Times New Roman" w:hAnsi="Times New Roman" w:cs="Times New Roman"/>
          <w:lang w:val="en-US"/>
        </w:rPr>
        <w:fldChar w:fldCharType="end"/>
      </w:r>
      <w:r w:rsidRPr="00883066">
        <w:rPr>
          <w:rFonts w:ascii="Times New Roman" w:hAnsi="Times New Roman" w:cs="Times New Roman"/>
          <w:lang w:val="id"/>
        </w:rPr>
        <w:t>.</w:t>
      </w:r>
      <w:r w:rsidR="00F7561E" w:rsidRPr="00883066">
        <w:rPr>
          <w:rFonts w:ascii="Times New Roman" w:hAnsi="Times New Roman" w:cs="Times New Roman"/>
          <w:lang w:val="id"/>
        </w:rPr>
        <w:t xml:space="preserve"> </w:t>
      </w:r>
      <w:r w:rsidRPr="00883066">
        <w:rPr>
          <w:rFonts w:ascii="Times New Roman" w:hAnsi="Times New Roman" w:cs="Times New Roman"/>
          <w:lang w:val="id"/>
        </w:rPr>
        <w:t>Terlihat bahwa banyaknya pasien gagal ginjal kronik yang menjalani hemodialisa sebagai pengobatan, walaupun terjadi penurunan, tetapi angka tersebut tetap masih terbilang cukup tinggi</w:t>
      </w:r>
      <w:r w:rsidRPr="00883066">
        <w:rPr>
          <w:rFonts w:ascii="Times New Roman" w:hAnsi="Times New Roman" w:cs="Times New Roman"/>
          <w:b/>
          <w:lang w:val="id"/>
        </w:rPr>
        <w:t>.</w:t>
      </w:r>
    </w:p>
    <w:p w14:paraId="12B2B772" w14:textId="77777777" w:rsidR="0032248F" w:rsidRPr="00883066" w:rsidRDefault="0032248F" w:rsidP="00883066">
      <w:pPr>
        <w:widowControl w:val="0"/>
        <w:autoSpaceDE w:val="0"/>
        <w:autoSpaceDN w:val="0"/>
        <w:spacing w:after="0" w:line="240" w:lineRule="auto"/>
        <w:ind w:left="119" w:right="40" w:firstLine="567"/>
        <w:jc w:val="both"/>
        <w:rPr>
          <w:rFonts w:ascii="Times New Roman" w:hAnsi="Times New Roman" w:cs="Times New Roman"/>
          <w:b/>
          <w:lang w:val="id"/>
        </w:rPr>
      </w:pPr>
      <w:r w:rsidRPr="00883066">
        <w:rPr>
          <w:rFonts w:ascii="Times New Roman" w:hAnsi="Times New Roman" w:cs="Times New Roman"/>
          <w:lang w:val="id"/>
        </w:rPr>
        <w:lastRenderedPageBreak/>
        <w:t>Pasien dengan penyakit gagal ginjal kronik biasanya membutuhkan terapi pengganti ginjal yaitu hemodialisis karena sudah mengalami gangguan fungsi ginjal. Hemodialisis merupakan terapi dengan jangka panjang yang biasanya dijalani oleh pasien dengan gagal ginjal kronik yang peranannya itu sebagai penyaring untuk mengeluarkan racun yang ada didarah dengan cara mengalihkan aliran darah dari tubuh melalui dializer kemudian darah dialirkan kembali ke tubuh.</w:t>
      </w:r>
      <w:r w:rsidRPr="00883066">
        <w:rPr>
          <w:rFonts w:ascii="Times New Roman" w:hAnsi="Times New Roman" w:cs="Times New Roman"/>
          <w:b/>
          <w:lang w:val="id"/>
        </w:rPr>
        <w:t xml:space="preserve"> </w:t>
      </w:r>
      <w:r w:rsidRPr="00883066">
        <w:rPr>
          <w:rFonts w:ascii="Times New Roman" w:hAnsi="Times New Roman" w:cs="Times New Roman"/>
          <w:lang w:val="id"/>
        </w:rPr>
        <w:t>Pengobatan hemodialisis tidak dapat serta merta menyembuhkan gangguan ginjal yang dialami oleh pasien karena tujuan terapi dari hemodialisis yaitu untuk menggantikan sementara kerja ginjal selama pasien gagal ginjal kronik belum melakukan transplantasi ginjal sehingga pasien dapat mempertahankan kesejahteraan hidupnya</w:t>
      </w:r>
      <w:r w:rsidR="002466FE" w:rsidRPr="00883066">
        <w:rPr>
          <w:rFonts w:ascii="Times New Roman" w:hAnsi="Times New Roman" w:cs="Times New Roman"/>
          <w:b/>
          <w:lang w:val="id"/>
        </w:rPr>
        <w:t xml:space="preserve"> </w:t>
      </w:r>
      <w:r w:rsidR="002466FE" w:rsidRPr="00883066">
        <w:rPr>
          <w:rFonts w:ascii="Times New Roman" w:hAnsi="Times New Roman" w:cs="Times New Roman"/>
          <w:b/>
          <w:lang w:val="id"/>
        </w:rPr>
        <w:fldChar w:fldCharType="begin" w:fldLock="1"/>
      </w:r>
      <w:r w:rsidR="002466FE" w:rsidRPr="00883066">
        <w:rPr>
          <w:rFonts w:ascii="Times New Roman" w:hAnsi="Times New Roman" w:cs="Times New Roman"/>
          <w:b/>
          <w:lang w:val="id"/>
        </w:rPr>
        <w:instrText>ADDIN CSL_CITATION {"citationItems":[{"id":"ITEM-1","itemData":{"ISBN":"9780071606387","abstract":"A fun, streamlined way to learn the major concepts and theories of critical care nursing – and how to apply them to real-world patient situations Whether you’re a professional nurse who wants to transition into critical care nursing or a student seeking to excel in your advanced studies, Critical Care Nursing Demystified is the book you need to quickly and easily understand the key concepts and advanced trends of this specialty. In order to make the learning process as quick and effective as possible, each chapter contains lesson objectives, key terms, NCLEX®-style Q&amp;A, and vignettes of nursing situations you’re likely to encounter in the workplace. You’ll also find a comprehensive final exam and coverage that includes overviews of basic anatomy and physiology of target organ systems, detailed health assessments using the body systems approach, diagnostic studies utilized to confirm an illness, common critical procedures performed, current medications used in the treatment of the critical care patient, and implementation of the nursing process to identify and solve patient concerns. Learn how to care for patients with: Critical respiratory needs Critical cardiac and vascular needs Critical cardiac rhythm disturbance needs Neurological needs Endocrine disorders Critical renal needs Critical hematologic needs Trauma Simple enough for students but challenging enough for professional nurses considering a switch from their current field to this specialty, Critical Care Nursing Demystified is the book you need to make your transition or entry into the field as smooth and painless as possible.","author":[{"dropping-particle":"","family":"Terry","given":"Cynthia","non-dropping-particle":"","parse-names":false,"suffix":""},{"dropping-particle":"","family":"Weaver","given":"Aurora","non-dropping-particle":"","parse-names":false,"suffix":""}],"id":"ITEM-1","issued":{"date-parts":[["2011"]]},"publisher":"Mc Graw-Hill Professional","title":"Critical Care Nursing DeMYSTiFieD","type":"book"},"uris":["http://www.mendeley.com/documents/?uuid=320c8866-bcdf-4caa-9380-d3f07c86ac8c"]}],"mendeley":{"formattedCitation":"(Terry &amp; Weaver, 2011)","plainTextFormattedCitation":"(Terry &amp; Weaver, 2011)","previouslyFormattedCitation":"(Terry &amp; Weaver, 2011)"},"properties":{"noteIndex":0},"schema":"https://github.com/citation-style-language/schema/raw/master/csl-citation.json"}</w:instrText>
      </w:r>
      <w:r w:rsidR="002466FE" w:rsidRPr="00883066">
        <w:rPr>
          <w:rFonts w:ascii="Times New Roman" w:hAnsi="Times New Roman" w:cs="Times New Roman"/>
          <w:b/>
          <w:lang w:val="id"/>
        </w:rPr>
        <w:fldChar w:fldCharType="separate"/>
      </w:r>
      <w:r w:rsidR="002466FE" w:rsidRPr="00883066">
        <w:rPr>
          <w:rFonts w:ascii="Times New Roman" w:hAnsi="Times New Roman" w:cs="Times New Roman"/>
          <w:noProof/>
          <w:lang w:val="id"/>
        </w:rPr>
        <w:t>(Terry &amp; Weaver, 2011)</w:t>
      </w:r>
      <w:r w:rsidR="002466FE" w:rsidRPr="00883066">
        <w:rPr>
          <w:rFonts w:ascii="Times New Roman" w:hAnsi="Times New Roman" w:cs="Times New Roman"/>
          <w:b/>
          <w:lang w:val="id"/>
        </w:rPr>
        <w:fldChar w:fldCharType="end"/>
      </w:r>
      <w:r w:rsidRPr="00883066">
        <w:rPr>
          <w:rFonts w:ascii="Times New Roman" w:hAnsi="Times New Roman" w:cs="Times New Roman"/>
          <w:lang w:val="id"/>
        </w:rPr>
        <w:t xml:space="preserve">. </w:t>
      </w:r>
    </w:p>
    <w:p w14:paraId="6D345545" w14:textId="6C615FB8" w:rsidR="00AE28E4" w:rsidRPr="00883066" w:rsidRDefault="0032248F" w:rsidP="00883066">
      <w:pPr>
        <w:widowControl w:val="0"/>
        <w:autoSpaceDE w:val="0"/>
        <w:autoSpaceDN w:val="0"/>
        <w:spacing w:after="0" w:line="240" w:lineRule="auto"/>
        <w:ind w:left="119" w:right="40" w:firstLine="567"/>
        <w:jc w:val="both"/>
        <w:rPr>
          <w:rFonts w:ascii="Times New Roman" w:hAnsi="Times New Roman" w:cs="Times New Roman"/>
          <w:lang w:val="id"/>
        </w:rPr>
      </w:pPr>
      <w:r w:rsidRPr="00883066">
        <w:rPr>
          <w:rFonts w:ascii="Times New Roman" w:hAnsi="Times New Roman" w:cs="Times New Roman"/>
          <w:lang w:val="id"/>
        </w:rPr>
        <w:t xml:space="preserve">Hampir sebagian besar pasien yang menjalani hemodialisa mengalami kecemasan. </w:t>
      </w:r>
      <w:proofErr w:type="spellStart"/>
      <w:r w:rsidR="00D52C7B" w:rsidRPr="00883066">
        <w:rPr>
          <w:rFonts w:ascii="Times New Roman" w:hAnsi="Times New Roman" w:cs="Times New Roman"/>
          <w:lang w:val="en-US"/>
        </w:rPr>
        <w:t>Berdasarkan</w:t>
      </w:r>
      <w:proofErr w:type="spellEnd"/>
      <w:r w:rsidR="00D52C7B" w:rsidRPr="00883066">
        <w:rPr>
          <w:rFonts w:ascii="Times New Roman" w:hAnsi="Times New Roman" w:cs="Times New Roman"/>
          <w:lang w:val="en-US"/>
        </w:rPr>
        <w:t xml:space="preserve"> </w:t>
      </w:r>
      <w:proofErr w:type="spellStart"/>
      <w:r w:rsidR="00D52C7B" w:rsidRPr="00883066">
        <w:rPr>
          <w:rFonts w:ascii="Times New Roman" w:hAnsi="Times New Roman" w:cs="Times New Roman"/>
          <w:lang w:val="en-US"/>
        </w:rPr>
        <w:t>penelitian</w:t>
      </w:r>
      <w:proofErr w:type="spellEnd"/>
      <w:r w:rsidR="00D52C7B" w:rsidRPr="00883066">
        <w:rPr>
          <w:rFonts w:ascii="Times New Roman" w:hAnsi="Times New Roman" w:cs="Times New Roman"/>
          <w:lang w:val="en-US"/>
        </w:rPr>
        <w:t xml:space="preserve"> yang </w:t>
      </w:r>
      <w:proofErr w:type="spellStart"/>
      <w:r w:rsidR="00D52C7B" w:rsidRPr="00883066">
        <w:rPr>
          <w:rFonts w:ascii="Times New Roman" w:hAnsi="Times New Roman" w:cs="Times New Roman"/>
          <w:lang w:val="en-US"/>
        </w:rPr>
        <w:t>dilakukan</w:t>
      </w:r>
      <w:proofErr w:type="spellEnd"/>
      <w:r w:rsidR="00D52C7B" w:rsidRPr="00883066">
        <w:rPr>
          <w:rFonts w:ascii="Times New Roman" w:hAnsi="Times New Roman" w:cs="Times New Roman"/>
          <w:lang w:val="en-US"/>
        </w:rPr>
        <w:t xml:space="preserve"> </w:t>
      </w:r>
      <w:proofErr w:type="spellStart"/>
      <w:r w:rsidR="00D52C7B" w:rsidRPr="00883066">
        <w:rPr>
          <w:rFonts w:ascii="Times New Roman" w:hAnsi="Times New Roman" w:cs="Times New Roman"/>
          <w:lang w:val="en-US"/>
        </w:rPr>
        <w:t>oleh</w:t>
      </w:r>
      <w:proofErr w:type="spellEnd"/>
      <w:r w:rsidR="00D52C7B" w:rsidRPr="00883066">
        <w:rPr>
          <w:rFonts w:ascii="Times New Roman" w:hAnsi="Times New Roman" w:cs="Times New Roman"/>
          <w:lang w:val="en-US"/>
        </w:rPr>
        <w:t xml:space="preserve"> </w:t>
      </w:r>
      <w:proofErr w:type="spellStart"/>
      <w:r w:rsidR="00BA70A0" w:rsidRPr="00883066">
        <w:rPr>
          <w:rFonts w:ascii="Times New Roman" w:hAnsi="Times New Roman" w:cs="Times New Roman"/>
          <w:lang w:val="en-US"/>
        </w:rPr>
        <w:t>Putri</w:t>
      </w:r>
      <w:proofErr w:type="spellEnd"/>
      <w:r w:rsidR="00BA70A0" w:rsidRPr="00883066">
        <w:rPr>
          <w:rFonts w:ascii="Times New Roman" w:hAnsi="Times New Roman" w:cs="Times New Roman"/>
          <w:lang w:val="en-US"/>
        </w:rPr>
        <w:t xml:space="preserve"> (2020) </w:t>
      </w:r>
      <w:proofErr w:type="spellStart"/>
      <w:r w:rsidR="00BA70A0" w:rsidRPr="00883066">
        <w:rPr>
          <w:rFonts w:ascii="Times New Roman" w:hAnsi="Times New Roman" w:cs="Times New Roman"/>
          <w:lang w:val="en-US"/>
        </w:rPr>
        <w:t>dari</w:t>
      </w:r>
      <w:proofErr w:type="spellEnd"/>
      <w:r w:rsidR="00BA70A0" w:rsidRPr="00883066">
        <w:rPr>
          <w:rFonts w:ascii="Times New Roman" w:hAnsi="Times New Roman" w:cs="Times New Roman"/>
          <w:lang w:val="en-US"/>
        </w:rPr>
        <w:t xml:space="preserve"> 47 </w:t>
      </w:r>
      <w:proofErr w:type="spellStart"/>
      <w:r w:rsidR="00BA70A0" w:rsidRPr="00883066">
        <w:rPr>
          <w:rFonts w:ascii="Times New Roman" w:hAnsi="Times New Roman" w:cs="Times New Roman"/>
          <w:lang w:val="en-US"/>
        </w:rPr>
        <w:t>pasien</w:t>
      </w:r>
      <w:proofErr w:type="spellEnd"/>
      <w:r w:rsidR="00BA70A0" w:rsidRPr="00883066">
        <w:rPr>
          <w:rFonts w:ascii="Times New Roman" w:hAnsi="Times New Roman" w:cs="Times New Roman"/>
          <w:lang w:val="en-US"/>
        </w:rPr>
        <w:t xml:space="preserve"> </w:t>
      </w:r>
      <w:proofErr w:type="spellStart"/>
      <w:r w:rsidR="00BA70A0" w:rsidRPr="00883066">
        <w:rPr>
          <w:rFonts w:ascii="Times New Roman" w:hAnsi="Times New Roman" w:cs="Times New Roman"/>
          <w:lang w:val="en-US"/>
        </w:rPr>
        <w:t>gagal</w:t>
      </w:r>
      <w:proofErr w:type="spellEnd"/>
      <w:r w:rsidR="00BA70A0" w:rsidRPr="00883066">
        <w:rPr>
          <w:rFonts w:ascii="Times New Roman" w:hAnsi="Times New Roman" w:cs="Times New Roman"/>
          <w:lang w:val="en-US"/>
        </w:rPr>
        <w:t xml:space="preserve"> </w:t>
      </w:r>
      <w:proofErr w:type="spellStart"/>
      <w:r w:rsidR="00BA70A0" w:rsidRPr="00883066">
        <w:rPr>
          <w:rFonts w:ascii="Times New Roman" w:hAnsi="Times New Roman" w:cs="Times New Roman"/>
          <w:lang w:val="en-US"/>
        </w:rPr>
        <w:t>ginjal</w:t>
      </w:r>
      <w:proofErr w:type="spellEnd"/>
      <w:r w:rsidR="00BA70A0" w:rsidRPr="00883066">
        <w:rPr>
          <w:rFonts w:ascii="Times New Roman" w:hAnsi="Times New Roman" w:cs="Times New Roman"/>
          <w:lang w:val="en-US"/>
        </w:rPr>
        <w:t xml:space="preserve"> </w:t>
      </w:r>
      <w:proofErr w:type="spellStart"/>
      <w:r w:rsidR="00BA70A0" w:rsidRPr="00883066">
        <w:rPr>
          <w:rFonts w:ascii="Times New Roman" w:hAnsi="Times New Roman" w:cs="Times New Roman"/>
          <w:lang w:val="en-US"/>
        </w:rPr>
        <w:t>kronik</w:t>
      </w:r>
      <w:proofErr w:type="spellEnd"/>
      <w:r w:rsidR="00BA70A0" w:rsidRPr="00883066">
        <w:rPr>
          <w:rFonts w:ascii="Times New Roman" w:hAnsi="Times New Roman" w:cs="Times New Roman"/>
          <w:lang w:val="en-US"/>
        </w:rPr>
        <w:t xml:space="preserve"> yang </w:t>
      </w:r>
      <w:proofErr w:type="spellStart"/>
      <w:r w:rsidR="00BA70A0" w:rsidRPr="00883066">
        <w:rPr>
          <w:rFonts w:ascii="Times New Roman" w:hAnsi="Times New Roman" w:cs="Times New Roman"/>
          <w:lang w:val="en-US"/>
        </w:rPr>
        <w:t>menjalani</w:t>
      </w:r>
      <w:proofErr w:type="spellEnd"/>
      <w:r w:rsidR="00BA70A0" w:rsidRPr="00883066">
        <w:rPr>
          <w:rFonts w:ascii="Times New Roman" w:hAnsi="Times New Roman" w:cs="Times New Roman"/>
          <w:lang w:val="en-US"/>
        </w:rPr>
        <w:t xml:space="preserve"> </w:t>
      </w:r>
      <w:proofErr w:type="spellStart"/>
      <w:r w:rsidR="00BA70A0" w:rsidRPr="00883066">
        <w:rPr>
          <w:rFonts w:ascii="Times New Roman" w:hAnsi="Times New Roman" w:cs="Times New Roman"/>
          <w:lang w:val="en-US"/>
        </w:rPr>
        <w:t>hemodialisa</w:t>
      </w:r>
      <w:proofErr w:type="spellEnd"/>
      <w:r w:rsidR="00BA70A0" w:rsidRPr="00883066">
        <w:rPr>
          <w:rFonts w:ascii="Times New Roman" w:hAnsi="Times New Roman" w:cs="Times New Roman"/>
          <w:lang w:val="en-US"/>
        </w:rPr>
        <w:t xml:space="preserve">, </w:t>
      </w:r>
      <w:proofErr w:type="spellStart"/>
      <w:r w:rsidR="00BA70A0" w:rsidRPr="00883066">
        <w:rPr>
          <w:rFonts w:ascii="Times New Roman" w:hAnsi="Times New Roman" w:cs="Times New Roman"/>
          <w:lang w:val="en-US"/>
        </w:rPr>
        <w:t>sebagian</w:t>
      </w:r>
      <w:proofErr w:type="spellEnd"/>
      <w:r w:rsidR="00BA70A0" w:rsidRPr="00883066">
        <w:rPr>
          <w:rFonts w:ascii="Times New Roman" w:hAnsi="Times New Roman" w:cs="Times New Roman"/>
          <w:lang w:val="en-US"/>
        </w:rPr>
        <w:t xml:space="preserve"> </w:t>
      </w:r>
      <w:proofErr w:type="spellStart"/>
      <w:r w:rsidR="00BA70A0" w:rsidRPr="00883066">
        <w:rPr>
          <w:rFonts w:ascii="Times New Roman" w:hAnsi="Times New Roman" w:cs="Times New Roman"/>
          <w:lang w:val="en-US"/>
        </w:rPr>
        <w:t>besar</w:t>
      </w:r>
      <w:proofErr w:type="spellEnd"/>
      <w:r w:rsidR="00BA70A0" w:rsidRPr="00883066">
        <w:rPr>
          <w:rFonts w:ascii="Times New Roman" w:hAnsi="Times New Roman" w:cs="Times New Roman"/>
          <w:lang w:val="en-US"/>
        </w:rPr>
        <w:t xml:space="preserve"> </w:t>
      </w:r>
      <w:proofErr w:type="spellStart"/>
      <w:r w:rsidR="00BA70A0" w:rsidRPr="00883066">
        <w:rPr>
          <w:rFonts w:ascii="Times New Roman" w:hAnsi="Times New Roman" w:cs="Times New Roman"/>
          <w:lang w:val="en-US"/>
        </w:rPr>
        <w:t>responden</w:t>
      </w:r>
      <w:proofErr w:type="spellEnd"/>
      <w:r w:rsidR="00BA70A0" w:rsidRPr="00883066">
        <w:rPr>
          <w:rFonts w:ascii="Times New Roman" w:hAnsi="Times New Roman" w:cs="Times New Roman"/>
          <w:lang w:val="en-US"/>
        </w:rPr>
        <w:t xml:space="preserve">  </w:t>
      </w:r>
      <w:proofErr w:type="spellStart"/>
      <w:r w:rsidR="00BA70A0" w:rsidRPr="00883066">
        <w:rPr>
          <w:rFonts w:ascii="Times New Roman" w:hAnsi="Times New Roman" w:cs="Times New Roman"/>
          <w:lang w:val="en-US"/>
        </w:rPr>
        <w:t>memiliki</w:t>
      </w:r>
      <w:proofErr w:type="spellEnd"/>
      <w:r w:rsidR="00BA70A0" w:rsidRPr="00883066">
        <w:rPr>
          <w:rFonts w:ascii="Times New Roman" w:hAnsi="Times New Roman" w:cs="Times New Roman"/>
          <w:lang w:val="en-US"/>
        </w:rPr>
        <w:t xml:space="preserve">  </w:t>
      </w:r>
      <w:proofErr w:type="spellStart"/>
      <w:r w:rsidR="00BA70A0" w:rsidRPr="00883066">
        <w:rPr>
          <w:rFonts w:ascii="Times New Roman" w:hAnsi="Times New Roman" w:cs="Times New Roman"/>
          <w:lang w:val="en-US"/>
        </w:rPr>
        <w:t>tingkat</w:t>
      </w:r>
      <w:proofErr w:type="spellEnd"/>
      <w:r w:rsidR="00BA70A0" w:rsidRPr="00883066">
        <w:rPr>
          <w:rFonts w:ascii="Times New Roman" w:hAnsi="Times New Roman" w:cs="Times New Roman"/>
          <w:lang w:val="en-US"/>
        </w:rPr>
        <w:t xml:space="preserve">  </w:t>
      </w:r>
      <w:proofErr w:type="spellStart"/>
      <w:r w:rsidR="00BA70A0" w:rsidRPr="00883066">
        <w:rPr>
          <w:rFonts w:ascii="Times New Roman" w:hAnsi="Times New Roman" w:cs="Times New Roman"/>
          <w:lang w:val="en-US"/>
        </w:rPr>
        <w:t>kecemasan</w:t>
      </w:r>
      <w:proofErr w:type="spellEnd"/>
      <w:r w:rsidR="00BA70A0" w:rsidRPr="00883066">
        <w:rPr>
          <w:rFonts w:ascii="Times New Roman" w:hAnsi="Times New Roman" w:cs="Times New Roman"/>
          <w:lang w:val="en-US"/>
        </w:rPr>
        <w:t xml:space="preserve">  </w:t>
      </w:r>
      <w:proofErr w:type="spellStart"/>
      <w:r w:rsidR="00BA70A0" w:rsidRPr="00883066">
        <w:rPr>
          <w:rFonts w:ascii="Times New Roman" w:hAnsi="Times New Roman" w:cs="Times New Roman"/>
          <w:lang w:val="en-US"/>
        </w:rPr>
        <w:t>tinggi</w:t>
      </w:r>
      <w:proofErr w:type="spellEnd"/>
      <w:r w:rsidR="00BA70A0" w:rsidRPr="00883066">
        <w:rPr>
          <w:rFonts w:ascii="Times New Roman" w:hAnsi="Times New Roman" w:cs="Times New Roman"/>
          <w:lang w:val="en-US"/>
        </w:rPr>
        <w:t xml:space="preserve"> </w:t>
      </w:r>
      <w:proofErr w:type="spellStart"/>
      <w:r w:rsidR="00BA70A0" w:rsidRPr="00883066">
        <w:rPr>
          <w:rFonts w:ascii="Times New Roman" w:hAnsi="Times New Roman" w:cs="Times New Roman"/>
          <w:lang w:val="en-US"/>
        </w:rPr>
        <w:t>yaitu</w:t>
      </w:r>
      <w:proofErr w:type="spellEnd"/>
      <w:r w:rsidR="00BA70A0" w:rsidRPr="00883066">
        <w:rPr>
          <w:rFonts w:ascii="Times New Roman" w:hAnsi="Times New Roman" w:cs="Times New Roman"/>
          <w:lang w:val="en-US"/>
        </w:rPr>
        <w:t xml:space="preserve">  </w:t>
      </w:r>
      <w:proofErr w:type="spellStart"/>
      <w:r w:rsidR="00BA70A0" w:rsidRPr="00883066">
        <w:rPr>
          <w:rFonts w:ascii="Times New Roman" w:hAnsi="Times New Roman" w:cs="Times New Roman"/>
          <w:lang w:val="en-US"/>
        </w:rPr>
        <w:t>sebanyak</w:t>
      </w:r>
      <w:proofErr w:type="spellEnd"/>
      <w:r w:rsidR="00BA70A0" w:rsidRPr="00883066">
        <w:rPr>
          <w:rFonts w:ascii="Times New Roman" w:hAnsi="Times New Roman" w:cs="Times New Roman"/>
          <w:lang w:val="en-US"/>
        </w:rPr>
        <w:t xml:space="preserve">  30 orang (63,8%) </w:t>
      </w:r>
      <w:r w:rsidR="00BA70A0" w:rsidRPr="00883066">
        <w:rPr>
          <w:rFonts w:ascii="Times New Roman" w:hAnsi="Times New Roman" w:cs="Times New Roman"/>
          <w:lang w:val="en-US"/>
        </w:rPr>
        <w:fldChar w:fldCharType="begin" w:fldLock="1"/>
      </w:r>
      <w:r w:rsidR="00BA70A0" w:rsidRPr="00883066">
        <w:rPr>
          <w:rFonts w:ascii="Times New Roman" w:hAnsi="Times New Roman" w:cs="Times New Roman"/>
          <w:lang w:val="en-US"/>
        </w:rPr>
        <w:instrText>ADDIN CSL_CITATION {"citationItems":[{"id":"ITEM-1","itemData":{"ISSN":"2580-2194","abstract":"Peningkatan angka kejadian gagal ginjal adalah karena terjadi transformasi epidemiologi penyakit pada\nbeberapa tahun terakhir. Pasien gagal ginjal kronis yang menjalani terapi hemodialisa akan mengalami\nkecemasan yang disebabkan oleh ancaman kematian, dan tidak mengetahui hasil akhir dari terapi yang\ndilakukan. Penelitian ini bertujuan untuk menganalisa hubungan dukungan keluarga dan kebutuhan spiritual\ndengan tingkat kecemasan pasien gagal ginjal kronis dalam menjalani terapi hemodialisis di RSUD\nBangkinang Tahun 2020. Penelitian ini menggunakan desain penelitian Cross Sectional. Populasi pada\npenelitian ini adalah semua pasien yang menjalani terapi hemodialisis di unit hemodialisa RSUD Bangkinang\nsebanyak 47 orang. Sampel dalam penelitian ini pasien yang menjalani terapi hemodialisis berjumlah 47\norang dengan teknik pengambilan sampel total sampling. Pengumpulan data melalui penyebaran kuesioner.\nPengolahan data menggunakan analisa univariat dan bivariat. Hasil penelitian menunjukkan sebagian besar\nresponden memiliki dukungan keluarga rendah sebanyak 25 orang (53,2%), sebagian besar responden\nmemiliki kebutuhan spiritual rendah sebanyak 29 orang (61,7%), sebagian besar responden mengalami tingkat\nkecemasan tinggi sebanyak 30 orang (63,8%). Hasil uji Chi-square didapatkan ada hubungan yang bermakna\nantara dukungan keluarga dan kebutuhan spiritual dengan tingkat kecemasan pasien gagal ginjal kronis dalam\nmenjalani terapi hemodialisis di RSUD Bangkinang. Disarankan agar Rumah Sakit untuk dapat melakukan\npenyuluhan tentang dukungan keluarga dan kebutuhan spiritual agar mengurangi tingkat kecemasan pasien\ngagal ginjal kronis.","author":[{"dropping-particle":"","family":"Putri","given":"Eka","non-dropping-particle":"","parse-names":false,"suffix":""},{"dropping-particle":"","family":"Alini","given":"","non-dropping-particle":"","parse-names":false,"suffix":""},{"dropping-particle":"","family":"Indrawati","given":"","non-dropping-particle":"","parse-names":false,"suffix":""}],"container-title":"Jurnal Ners Universitas Pahlawan","id":"ITEM-1","issue":"23","issued":{"date-parts":[["2020"]]},"page":"1-9","title":"Hubungan Dukungan Keluarga Dan Kebutuhan Spiritual Dengan Kecemasan Pasien Gagal Ginjal Kronik Dalam Menjalani Terapi Hemodialisis Di RSUD Bangkinang","type":"article-journal","volume":"4"},"uris":["http://www.mendeley.com/documents/?uuid=ea820f56-b2f5-425f-9214-d6b274b95bf6"]}],"mendeley":{"formattedCitation":"(Putri et al., 2020)","plainTextFormattedCitation":"(Putri et al., 2020)"},"properties":{"noteIndex":0},"schema":"https://github.com/citation-style-language/schema/raw/master/csl-citation.json"}</w:instrText>
      </w:r>
      <w:r w:rsidR="00BA70A0" w:rsidRPr="00883066">
        <w:rPr>
          <w:rFonts w:ascii="Times New Roman" w:hAnsi="Times New Roman" w:cs="Times New Roman"/>
          <w:lang w:val="en-US"/>
        </w:rPr>
        <w:fldChar w:fldCharType="separate"/>
      </w:r>
      <w:r w:rsidR="00BA70A0" w:rsidRPr="00883066">
        <w:rPr>
          <w:rFonts w:ascii="Times New Roman" w:hAnsi="Times New Roman" w:cs="Times New Roman"/>
          <w:noProof/>
          <w:lang w:val="en-US"/>
        </w:rPr>
        <w:t>(Putri et al., 2020)</w:t>
      </w:r>
      <w:r w:rsidR="00BA70A0" w:rsidRPr="00883066">
        <w:rPr>
          <w:rFonts w:ascii="Times New Roman" w:hAnsi="Times New Roman" w:cs="Times New Roman"/>
          <w:lang w:val="en-US"/>
        </w:rPr>
        <w:fldChar w:fldCharType="end"/>
      </w:r>
      <w:r w:rsidR="00BA70A0" w:rsidRPr="00883066">
        <w:rPr>
          <w:rFonts w:ascii="Times New Roman" w:hAnsi="Times New Roman" w:cs="Times New Roman"/>
          <w:lang w:val="en-US"/>
        </w:rPr>
        <w:t xml:space="preserve">. </w:t>
      </w:r>
      <w:r w:rsidRPr="00883066">
        <w:rPr>
          <w:rFonts w:ascii="Times New Roman" w:hAnsi="Times New Roman" w:cs="Times New Roman"/>
          <w:lang w:val="id"/>
        </w:rPr>
        <w:t>Saat seeorang baru saja didiagnosa mengalami gagal ginjal kronik dan harus menjalani hemodialisa tentu saja merasakan suatu dampak yaitu perubahan serta ketidakseimbangan dalam hidupnya seperti perubahan biologi, psikologi, sosial, dan spiritual pasien, yang ditandai dengan perilaku penolakan, marah, perasaan takut, cemas, rasa tidak berdaya dan putus asa karena harus bergantung pada mesin dializer selama hidupnya dan kondisi sakit berakibat pada perubahan yang dialami dalam hidupnya</w:t>
      </w:r>
      <w:r w:rsidR="002466FE" w:rsidRPr="00883066">
        <w:rPr>
          <w:rFonts w:ascii="Times New Roman" w:hAnsi="Times New Roman" w:cs="Times New Roman"/>
          <w:b/>
          <w:lang w:val="id"/>
        </w:rPr>
        <w:t xml:space="preserve"> </w:t>
      </w:r>
      <w:r w:rsidR="002466FE" w:rsidRPr="00883066">
        <w:rPr>
          <w:rFonts w:ascii="Times New Roman" w:hAnsi="Times New Roman" w:cs="Times New Roman"/>
          <w:b/>
          <w:lang w:val="id"/>
        </w:rPr>
        <w:fldChar w:fldCharType="begin" w:fldLock="1"/>
      </w:r>
      <w:r w:rsidR="002466FE" w:rsidRPr="00883066">
        <w:rPr>
          <w:rFonts w:ascii="Times New Roman" w:hAnsi="Times New Roman" w:cs="Times New Roman"/>
          <w:b/>
          <w:lang w:val="id"/>
        </w:rPr>
        <w:instrText>ADDIN CSL_CITATION {"citationItems":[{"id":"ITEM-1","itemData":{"author":[{"dropping-particle":"","family":"Black","given":"M. J.","non-dropping-particle":"","parse-names":false,"suffix":""},{"dropping-particle":"","family":"Hawks","given":"H .J.","non-dropping-particle":"","parse-names":false,"suffix":""}],"editor":[{"dropping-particle":"","family":"Ed","given":"8th","non-dropping-particle":"","parse-names":false,"suffix":""}],"id":"ITEM-1","issued":{"date-parts":[["2009"]]},"publisher":"Philadephia : W.B. Saunders Company","title":"Medical surgical nursing : clinical management for continuity of care","type":"book"},"uris":["http://www.mendeley.com/documents/?uuid=2146ea1a-d273-4c13-a795-8cad137749b5"]}],"mendeley":{"formattedCitation":"(Black &amp; Hawks, 2009)","plainTextFormattedCitation":"(Black &amp; Hawks, 2009)","previouslyFormattedCitation":"(Black &amp; Hawks, 2009)"},"properties":{"noteIndex":0},"schema":"https://github.com/citation-style-language/schema/raw/master/csl-citation.json"}</w:instrText>
      </w:r>
      <w:r w:rsidR="002466FE" w:rsidRPr="00883066">
        <w:rPr>
          <w:rFonts w:ascii="Times New Roman" w:hAnsi="Times New Roman" w:cs="Times New Roman"/>
          <w:b/>
          <w:lang w:val="id"/>
        </w:rPr>
        <w:fldChar w:fldCharType="separate"/>
      </w:r>
      <w:r w:rsidR="002466FE" w:rsidRPr="00883066">
        <w:rPr>
          <w:rFonts w:ascii="Times New Roman" w:hAnsi="Times New Roman" w:cs="Times New Roman"/>
          <w:noProof/>
          <w:lang w:val="id"/>
        </w:rPr>
        <w:t>(Black &amp; Hawks, 2009)</w:t>
      </w:r>
      <w:r w:rsidR="002466FE" w:rsidRPr="00883066">
        <w:rPr>
          <w:rFonts w:ascii="Times New Roman" w:hAnsi="Times New Roman" w:cs="Times New Roman"/>
          <w:b/>
          <w:lang w:val="id"/>
        </w:rPr>
        <w:fldChar w:fldCharType="end"/>
      </w:r>
      <w:r w:rsidRPr="00883066">
        <w:rPr>
          <w:rFonts w:ascii="Times New Roman" w:hAnsi="Times New Roman" w:cs="Times New Roman"/>
          <w:lang w:val="id"/>
        </w:rPr>
        <w:t xml:space="preserve">. </w:t>
      </w:r>
    </w:p>
    <w:p w14:paraId="0BB83580" w14:textId="77777777" w:rsidR="0032248F" w:rsidRPr="00883066" w:rsidRDefault="0032248F" w:rsidP="00883066">
      <w:pPr>
        <w:widowControl w:val="0"/>
        <w:autoSpaceDE w:val="0"/>
        <w:autoSpaceDN w:val="0"/>
        <w:spacing w:after="0" w:line="240" w:lineRule="auto"/>
        <w:ind w:left="119" w:right="40" w:firstLine="567"/>
        <w:jc w:val="both"/>
        <w:rPr>
          <w:rFonts w:ascii="Times New Roman" w:hAnsi="Times New Roman" w:cs="Times New Roman"/>
          <w:b/>
          <w:lang w:val="id"/>
        </w:rPr>
      </w:pPr>
      <w:r w:rsidRPr="00883066">
        <w:rPr>
          <w:rFonts w:ascii="Times New Roman" w:hAnsi="Times New Roman" w:cs="Times New Roman"/>
          <w:lang w:val="id"/>
        </w:rPr>
        <w:t xml:space="preserve">Selain itu banyak sekali stressor yang dirasakan pasien dengan gagal ginjal kronik yang menjalani hemodialisis, diantaranya pengalaman dari rasa nyeri yang dialami pada daerah penusukan saat memulai hemodialisis, terkait juga dengan masalah finansial atau keuangan, sulit untuk mempertahankan masalah pekerjaan, dorongan seksual yang menurun, stress serta depresi akibat dari penyakit kronis dan takut akan kematian. Hal ini dapat dibuktikan dengan hasil penelitian mengenai prevalence of depression and anxiety in chronic kidney disease patient on hemodialysis, dari penelitian tersebut didapatkan hasil 47,36% pasien yang mengalami kecemasan ringan, 28,94% mengalami kecemasan sedang dan 23,68% mengalami </w:t>
      </w:r>
      <w:r w:rsidRPr="00883066">
        <w:rPr>
          <w:rFonts w:ascii="Times New Roman" w:hAnsi="Times New Roman" w:cs="Times New Roman"/>
          <w:lang w:val="id"/>
        </w:rPr>
        <w:lastRenderedPageBreak/>
        <w:t>kecemasan yang parah</w:t>
      </w:r>
      <w:r w:rsidR="002466FE" w:rsidRPr="00883066">
        <w:rPr>
          <w:rFonts w:ascii="Times New Roman" w:hAnsi="Times New Roman" w:cs="Times New Roman"/>
          <w:lang w:val="en-US"/>
        </w:rPr>
        <w:t xml:space="preserve"> </w:t>
      </w:r>
      <w:r w:rsidR="002466FE" w:rsidRPr="00883066">
        <w:rPr>
          <w:rFonts w:ascii="Times New Roman" w:hAnsi="Times New Roman" w:cs="Times New Roman"/>
          <w:lang w:val="en-US"/>
        </w:rPr>
        <w:fldChar w:fldCharType="begin" w:fldLock="1"/>
      </w:r>
      <w:r w:rsidR="002466FE" w:rsidRPr="00883066">
        <w:rPr>
          <w:rFonts w:ascii="Times New Roman" w:hAnsi="Times New Roman" w:cs="Times New Roman"/>
          <w:lang w:val="en-US"/>
        </w:rPr>
        <w:instrText>ADDIN CSL_CITATION {"citationItems":[{"id":"ITEM-1","itemData":{"abstract":"Objective: To find the prevalence of anxiety and depression in patients on maintenance haemodialysis Study Design: Cross Sectional Survey. Place and Duration: The study was undertaken by department of nephrology (Pakistan Institute of Medical Sciences) PIMS, Islamabad from July 2009 to December 2009. Materials and Methods: The study was performed at department of Nephrology, Pakistan Institute of Medical Sciences, Islamabad, where we have a 24/7 functional haemodialysis unit providing dialysis for patients from Islamabad and its surrounding areas. All patients admitted at Nephrology ward admitted during the time period of the study (6 months), who were ESRD and were put on maintenance haemodialysis, were included. The patients were asked to fill the questionnaire of HADS after getting informed consent. Results: A total of 135 out of 296 patients gave consent for the study, out of 105 (77.7%) were males and 30 (22.2%) were females. 29 (21%) of the total patients were uneducated and 17 (12.59%) had previous psychiatric history. 89 (65.9%) out of 135 patients fulfilled the criteria of anxiety and depression. In our study, using the HADS, it was elicited that 57.30% (51/89) of our ESRD patients had depression out of which 39.2% (20/51) of our maintenance dialysis patients were having mild depression (HADS 5-9), 24.49% (13/51) had moderate depression (HADS 10-14) and 13.72% (7/51) had severe depression (HADS &gt;15) and 42.69% (38/89)had anxiety disorder out of which 47.36% (18/38) had mild anxiety (HADS 5-9), 28.94% (11/38) had moderate anxiety (HADS 9-14) and 23.68% (9/38) had severe anxiety (HADS &gt;15). Conclusion: Anxiety and depression are two most prevalent entities among the haemodialysis population. They are more prevalent in male, uneducated married patients belonging to lower socioeconomic class. It is important that all the patients ending up on lifelong maintenance haemodialysis should be routinely screened for signs of psychiatric illnesses like anxiety and depression.","author":[{"dropping-particle":"","family":"Pak","given":"Ann","non-dropping-particle":"","parse-names":false,"suffix":""},{"dropping-particle":"","family":"Tanvir","given":"Sohail","non-dropping-particle":"","parse-names":false,"suffix":""},{"dropping-particle":"","family":"Butt","given":"Ghias-Ud-Din","non-dropping-particle":"","parse-names":false,"suffix":""},{"dropping-particle":"","family":"Taj","given":"Rizwan","non-dropping-particle":"","parse-names":false,"suffix":""}],"container-title":"Inst. Med. Sci","id":"ITEM-1","issue":"2","issued":{"date-parts":[["2013"]]},"page":"64-67","title":"Prevalence of Depression and Anxiety in Chronic Kidney Disease Patients on Haemodialysis Sohail Tanvir et al Prevalence of Depression and Anxiety in Chronic Kidney Disease Patients on Haemodialysis Keywords: Depression and Uremia, Anxiety and Chronic Rena","type":"article-journal","volume":"9"},"uris":["http://www.mendeley.com/documents/?uuid=1d6fa2f1-c7fc-4168-bb22-8b539544878f"]}],"mendeley":{"formattedCitation":"(Pak et al., 2013)","plainTextFormattedCitation":"(Pak et al., 2013)","previouslyFormattedCitation":"(Pak et al., 2013)"},"properties":{"noteIndex":0},"schema":"https://github.com/citation-style-language/schema/raw/master/csl-citation.json"}</w:instrText>
      </w:r>
      <w:r w:rsidR="002466FE" w:rsidRPr="00883066">
        <w:rPr>
          <w:rFonts w:ascii="Times New Roman" w:hAnsi="Times New Roman" w:cs="Times New Roman"/>
          <w:lang w:val="en-US"/>
        </w:rPr>
        <w:fldChar w:fldCharType="separate"/>
      </w:r>
      <w:r w:rsidR="002466FE" w:rsidRPr="00883066">
        <w:rPr>
          <w:rFonts w:ascii="Times New Roman" w:hAnsi="Times New Roman" w:cs="Times New Roman"/>
          <w:noProof/>
          <w:lang w:val="en-US"/>
        </w:rPr>
        <w:t>(Pak et al., 2013)</w:t>
      </w:r>
      <w:r w:rsidR="002466FE" w:rsidRPr="00883066">
        <w:rPr>
          <w:rFonts w:ascii="Times New Roman" w:hAnsi="Times New Roman" w:cs="Times New Roman"/>
          <w:lang w:val="en-US"/>
        </w:rPr>
        <w:fldChar w:fldCharType="end"/>
      </w:r>
      <w:r w:rsidRPr="00883066">
        <w:rPr>
          <w:rFonts w:ascii="Times New Roman" w:hAnsi="Times New Roman" w:cs="Times New Roman"/>
          <w:lang w:val="id"/>
        </w:rPr>
        <w:t>.</w:t>
      </w:r>
    </w:p>
    <w:p w14:paraId="34E925AD" w14:textId="77777777" w:rsidR="0032248F" w:rsidRPr="00883066" w:rsidRDefault="0032248F" w:rsidP="00883066">
      <w:pPr>
        <w:widowControl w:val="0"/>
        <w:autoSpaceDE w:val="0"/>
        <w:autoSpaceDN w:val="0"/>
        <w:spacing w:after="0" w:line="240" w:lineRule="auto"/>
        <w:ind w:left="120" w:right="38" w:firstLine="566"/>
        <w:jc w:val="both"/>
        <w:rPr>
          <w:rFonts w:ascii="Times New Roman" w:hAnsi="Times New Roman" w:cs="Times New Roman"/>
          <w:lang w:val="id"/>
        </w:rPr>
      </w:pPr>
      <w:r w:rsidRPr="00883066">
        <w:rPr>
          <w:rFonts w:ascii="Times New Roman" w:hAnsi="Times New Roman" w:cs="Times New Roman"/>
          <w:lang w:val="id"/>
        </w:rPr>
        <w:t>Kecemasan akan berdampak dan berpengaruh pada baik buruknya kualitas tidur seseorang. Adrenalin, perasaan jantung berdebar kencang, aliran darah meningkat imbas dari perasaan cemas, hal tersebut menyebabkan seseorang menjadi terus terjaga, serta kecemasan yang menganggu kemampuan untuk dapat tidur secara memadai. Selain itu adapun respon dari kecemasan secara biologis yang muncul seperti rasa khawatir, firasat buruk, takut, mudah tersinggung, tegang, gelisah, tidak tenang, mudah terkejut, gangguan konsentrasi dan daya ingat, mimpi buruk hingga nantinya akan berimbas pada gangguan pola tidur</w:t>
      </w:r>
      <w:r w:rsidR="002466FE" w:rsidRPr="00883066">
        <w:rPr>
          <w:rFonts w:ascii="Times New Roman" w:hAnsi="Times New Roman" w:cs="Times New Roman"/>
          <w:lang w:val="en-US"/>
        </w:rPr>
        <w:t xml:space="preserve"> </w:t>
      </w:r>
      <w:r w:rsidR="002466FE" w:rsidRPr="00883066">
        <w:rPr>
          <w:rFonts w:ascii="Times New Roman" w:hAnsi="Times New Roman" w:cs="Times New Roman"/>
          <w:lang w:val="id"/>
        </w:rPr>
        <w:fldChar w:fldCharType="begin" w:fldLock="1"/>
      </w:r>
      <w:r w:rsidR="002466FE" w:rsidRPr="00883066">
        <w:rPr>
          <w:rFonts w:ascii="Times New Roman" w:hAnsi="Times New Roman" w:cs="Times New Roman"/>
          <w:lang w:val="id"/>
        </w:rPr>
        <w:instrText>ADDIN CSL_CITATION {"citationItems":[{"id":"ITEM-1","itemData":{"author":[{"dropping-particle":"","family":"Lestari","given":"Asri","non-dropping-particle":"","parse-names":false,"suffix":""}],"id":"ITEM-1","issued":{"date-parts":[["2017"]]},"publisher":"STIKES Jenderal Achmad Yani Yogyakarta","title":"GAMBARAN TINGKAT KECEMASAN PASIEN GAGAL GINJAL KRONIS YANG MENJALANI HEMODIALISIS BERDASARKAN KUESIONER ZUNG SELF-RATING ANXIETY SCALE DI RSUD WATES TAHUN 2017","type":"thesis"},"uris":["http://www.mendeley.com/documents/?uuid=65bd7123-8ae5-4c8b-909f-810ae238ea64"]}],"mendeley":{"formattedCitation":"(Lestari, 2017)","plainTextFormattedCitation":"(Lestari, 2017)","previouslyFormattedCitation":"(Lestari, 2017)"},"properties":{"noteIndex":0},"schema":"https://github.com/citation-style-language/schema/raw/master/csl-citation.json"}</w:instrText>
      </w:r>
      <w:r w:rsidR="002466FE" w:rsidRPr="00883066">
        <w:rPr>
          <w:rFonts w:ascii="Times New Roman" w:hAnsi="Times New Roman" w:cs="Times New Roman"/>
          <w:lang w:val="id"/>
        </w:rPr>
        <w:fldChar w:fldCharType="separate"/>
      </w:r>
      <w:r w:rsidR="002466FE" w:rsidRPr="00883066">
        <w:rPr>
          <w:rFonts w:ascii="Times New Roman" w:hAnsi="Times New Roman" w:cs="Times New Roman"/>
          <w:noProof/>
          <w:lang w:val="id"/>
        </w:rPr>
        <w:t>(Lestari, 2017)</w:t>
      </w:r>
      <w:r w:rsidR="002466FE" w:rsidRPr="00883066">
        <w:rPr>
          <w:rFonts w:ascii="Times New Roman" w:hAnsi="Times New Roman" w:cs="Times New Roman"/>
          <w:lang w:val="id"/>
        </w:rPr>
        <w:fldChar w:fldCharType="end"/>
      </w:r>
      <w:r w:rsidRPr="00883066">
        <w:rPr>
          <w:rFonts w:ascii="Times New Roman" w:hAnsi="Times New Roman" w:cs="Times New Roman"/>
          <w:lang w:val="id"/>
        </w:rPr>
        <w:t>.</w:t>
      </w:r>
    </w:p>
    <w:p w14:paraId="6F571DD5" w14:textId="77777777" w:rsidR="0032248F" w:rsidRPr="00883066" w:rsidRDefault="0032248F" w:rsidP="00883066">
      <w:pPr>
        <w:widowControl w:val="0"/>
        <w:autoSpaceDE w:val="0"/>
        <w:autoSpaceDN w:val="0"/>
        <w:spacing w:after="0" w:line="240" w:lineRule="auto"/>
        <w:ind w:left="120" w:right="38" w:firstLine="566"/>
        <w:jc w:val="both"/>
        <w:rPr>
          <w:rFonts w:ascii="Times New Roman" w:hAnsi="Times New Roman" w:cs="Times New Roman"/>
          <w:b/>
          <w:lang w:val="id"/>
        </w:rPr>
      </w:pPr>
      <w:r w:rsidRPr="00883066">
        <w:rPr>
          <w:rFonts w:ascii="Times New Roman" w:hAnsi="Times New Roman" w:cs="Times New Roman"/>
          <w:lang w:val="id"/>
        </w:rPr>
        <w:t>Gangguan pola tidur dialami oleh pasien yang menjalani he</w:t>
      </w:r>
      <w:r w:rsidR="002466FE" w:rsidRPr="00883066">
        <w:rPr>
          <w:rFonts w:ascii="Times New Roman" w:hAnsi="Times New Roman" w:cs="Times New Roman"/>
          <w:lang w:val="id"/>
        </w:rPr>
        <w:t xml:space="preserve">modialisa yaitu sebanyak 50-80% </w:t>
      </w:r>
      <w:r w:rsidR="002466FE" w:rsidRPr="00883066">
        <w:rPr>
          <w:rFonts w:ascii="Times New Roman" w:hAnsi="Times New Roman" w:cs="Times New Roman"/>
          <w:lang w:val="id"/>
        </w:rPr>
        <w:fldChar w:fldCharType="begin" w:fldLock="1"/>
      </w:r>
      <w:r w:rsidR="002466FE" w:rsidRPr="00883066">
        <w:rPr>
          <w:rFonts w:ascii="Times New Roman" w:hAnsi="Times New Roman" w:cs="Times New Roman"/>
          <w:lang w:val="id"/>
        </w:rPr>
        <w:instrText>ADDIN CSL_CITATION {"citationItems":[{"id":"ITEM-1","itemData":{"DOI":"10.3109/0886022X.2015.1044401","ISSN":"15256049","PMID":"25959021","abstract":"Sleep disorders are common among the patients undergoing dialysis in end stage renal disease (ESRD). Although variable, their prevalence has been reported to be higher when compared to the general population. The most frequently reported complaints are insomnia, restless leg syndrome (RLS), sleep-disordered breathing and excessive daytime sleepiness (EDS). The aim of this study was to assess the prevalence of sleep disorders in end stage renal disease patients on regular hemodialysis (group I with 30 patients) and CKD patients (group II with 30 patients) in comparison to 30 normal population (control group). In addition to laboratory investigations which included creatinine clearance using Cockroft and Gault formula, hemoglobin level (Hb), blood urea, serum creatinine, serum albumin, serum calcium and phosphorus and lipid profile, all subjects underwent one night of laboratory-based polysomnography (PSG) consisting of a standard montage of electroencephalography (EEG) (C3/A1 and O2/C3 or O1/C4), monopolar left and right electrooculography (EOG) referenced to the opposite mastoid, surface mentalis electromyography (EMG), respiratory airflow (measured by thermistor) and effort (piezoelectric sensors), electrocardiography (ECG), anterior tibialis EMG and pulse oximetry. For hemodialysis subjects, this study was performed on a night immediately following hemodialysis treatment. The results showed that patients on hemodialysis have sleep disorders, and that sleep disorders are common in group I and II than control group. The percentage of sleep disorders in hemodialysis patients were as follows: insomnia (69%), followed by obstructive sleep apnea syndrome OSAS (24%), RLS and periodic limb movement PLM (18%), nightmares (13%), EDS (12%), sleepwalking (2%), possible rapid eye movement behavior disorders RED (2%), possible narcolepsy (1.4%). While the percentage of sleep disorders in CKD patients were as follows: insomnia (54%), followed by RLS (19%), PLM (12%), OSAS (16%), nightmares (15%), EDS (15%), sleepwalking (4%), possible RBD (3%), possible narcolepsy (1%). There was inverse correlation between sleep disorders and Hb, albumin and creatinine clearance; also there was positive correlation between sleep disorder and phosphorus. We concluded that the sleep disorders are common in CKD patients either on conservative management or on regular hemodialysis. Treatment of anemia, hyperphosphatemia and hypoalbuminemia may improve sleep disorders among those patients.","author":[{"dropping-particle":"","family":"Ezzat","given":"Haitham","non-dropping-particle":"","parse-names":false,"suffix":""},{"dropping-particle":"","family":"Mohab","given":"Amr","non-dropping-particle":"","parse-names":false,"suffix":""}],"container-title":"Renal Failure","id":"ITEM-1","issue":"6","issued":{"date-parts":[["2015"]]},"page":"1013-1019","publisher":"Informa Healthcare USA, Inc","title":"Prevalence of sleep disorders among ESRD patients","type":"article-journal","volume":"37"},"uris":["http://www.mendeley.com/documents/?uuid=a54e462f-228e-42d9-bafb-ed4518c51615"]}],"mendeley":{"formattedCitation":"(Ezzat &amp; Mohab, 2015)","plainTextFormattedCitation":"(Ezzat &amp; Mohab, 2015)","previouslyFormattedCitation":"(Ezzat &amp; Mohab, 2015)"},"properties":{"noteIndex":0},"schema":"https://github.com/citation-style-language/schema/raw/master/csl-citation.json"}</w:instrText>
      </w:r>
      <w:r w:rsidR="002466FE" w:rsidRPr="00883066">
        <w:rPr>
          <w:rFonts w:ascii="Times New Roman" w:hAnsi="Times New Roman" w:cs="Times New Roman"/>
          <w:lang w:val="id"/>
        </w:rPr>
        <w:fldChar w:fldCharType="separate"/>
      </w:r>
      <w:r w:rsidR="002466FE" w:rsidRPr="00883066">
        <w:rPr>
          <w:rFonts w:ascii="Times New Roman" w:hAnsi="Times New Roman" w:cs="Times New Roman"/>
          <w:noProof/>
          <w:lang w:val="id"/>
        </w:rPr>
        <w:t>(Ezzat &amp; Mohab, 2015)</w:t>
      </w:r>
      <w:r w:rsidR="002466FE" w:rsidRPr="00883066">
        <w:rPr>
          <w:rFonts w:ascii="Times New Roman" w:hAnsi="Times New Roman" w:cs="Times New Roman"/>
          <w:lang w:val="id"/>
        </w:rPr>
        <w:fldChar w:fldCharType="end"/>
      </w:r>
      <w:r w:rsidRPr="00883066">
        <w:rPr>
          <w:rFonts w:ascii="Times New Roman" w:hAnsi="Times New Roman" w:cs="Times New Roman"/>
          <w:lang w:val="id"/>
        </w:rPr>
        <w:t>. Pasien yang menjalani hemodialisa biasanya gangguan pola tidur berlangsung lama, yang akan berpengaruh dan berimbas pada kualitas tidur pasien gagal ginjal kronik baik itu dari segi jumlahnya maupun lamanya tidur dan secara tidak langsung akan berdampak pada kegiatan sehari-hari pasien tersebut. Pasien yang menjalani hemodialisa sulit untuk mempertahankan tidur dan tidak dapat tidur secukupnya sehingga mengakibatkan pasien terbangun sehingga ia belum mendapatkan tidur yang cukup. Hal itu dapat menyebabkan beberapa konsekuensi, diantaranya terasa mengantuk di siang hari, perasaan depresi stress dan depresi, kurang berenergi, gangguan kognitif, gangguan memori, cepat marah, disfungsi psikomotor dan penurunan rasa waspada serta kurang konsentrasi</w:t>
      </w:r>
      <w:r w:rsidR="002466FE" w:rsidRPr="00883066">
        <w:rPr>
          <w:rFonts w:ascii="Times New Roman" w:hAnsi="Times New Roman" w:cs="Times New Roman"/>
          <w:lang w:val="en-US"/>
        </w:rPr>
        <w:t xml:space="preserve"> </w:t>
      </w:r>
      <w:r w:rsidR="002466FE" w:rsidRPr="00883066">
        <w:rPr>
          <w:rFonts w:ascii="Times New Roman" w:hAnsi="Times New Roman" w:cs="Times New Roman"/>
          <w:lang w:val="en-US"/>
        </w:rPr>
        <w:fldChar w:fldCharType="begin" w:fldLock="1"/>
      </w:r>
      <w:r w:rsidR="002466FE" w:rsidRPr="00883066">
        <w:rPr>
          <w:rFonts w:ascii="Times New Roman" w:hAnsi="Times New Roman" w:cs="Times New Roman"/>
          <w:lang w:val="en-US"/>
        </w:rPr>
        <w:instrText>ADDIN CSL_CITATION {"citationItems":[{"id":"ITEM-1","itemData":{"DOI":"10.15537/smj.2019.12.24643","ISSN":"16583175","PMID":"31828283","abstract":"The prevalence of sleep disorders is higher in patients with kidney failure than the general population. We studied the prevalence of sleep disorders in 88 (mean age; 41.59 ± 16.3 years) chronic hemodialysis (HD) patients at the Urology and Nephrology Center, Mansoura University, Egypt over 4-month period. The investigated sleep disorders included insomnia, restless leg syndrome (RLS), obstructive sleep apnea syndrome (OSAS), excessive daytime sleepiness (EDS), narcolepsy and sleep walking, and we used a questionnaire in accordance with those of the International Restless Legs Syndrome Study Group, the Berlin questionnaire, Italian version of Epworth Sleepiness Scale, International Classification of Sleep Disorders, and the specific questions of Hatoum’s sleep questionnaire. The prevalence of sleep disorders was 79.5% in our patients, and the most common sleep abnormality was insomnia (65.9%), followed by RLS (42%), OSAS (31.8%), snoring (27.3%), EDS (27.3%), narcolepsy (15.9%), and sleep walking (3.4%). Insomnia correlated with anemia (r=0.31, P= 0.003), anxiety (r=0.279, P= 0.042), depression (r=0.298, P= 0.24) and RLS (r=0.327, P= 0.002). Also, RLS correlated with hypoalbuminemia (r=0.41, P= &lt; 0.0001), anemia (r=0.301 and P= 0.046), hyperphosphatemia (r=0.343 and P= 0.001). EDS correlated with OSAS (r=0.5, P= &lt; 0.0001), snoring (r=0.341, P= 0.001), and social worry (r=0.27, P= 0.011). Sleep disorders are quite common in the HD patients, especially those who are anemic and hypoalbuminemic. Assessment of sleep quality, preferably with polysomnography, is necessary to confirm our results. Interventional studies for management of sleep disorders in HD patients are warranted.","author":[{"dropping-particle":"","family":"Sabry","given":"Alaa A.","non-dropping-particle":"","parse-names":false,"suffix":""},{"dropping-particle":"","family":"Abo-Zenah","given":"Hamdy","non-dropping-particle":"","parse-names":false,"suffix":""},{"dropping-particle":"","family":"Wafa","given":"Ehab","non-dropping-particle":"","parse-names":false,"suffix":""},{"dropping-particle":"","family":"Mahmoud","given":"Khaled","non-dropping-particle":"","parse-names":false,"suffix":""},{"dropping-particle":"","family":"El-Dahshan","given":"Khaled","non-dropping-particle":"","parse-names":false,"suffix":""},{"dropping-particle":"","family":"Hassan","given":"Ahmed","non-dropping-particle":"","parse-names":false,"suffix":""},{"dropping-particle":"","family":"Abbas","given":"Tarek Medhat","non-dropping-particle":"","parse-names":false,"suffix":""},{"dropping-particle":"","family":"Saleh","given":"Abd El-Baset M.","non-dropping-particle":"","parse-names":false,"suffix":""},{"dropping-particle":"","family":"Okasha","given":"Kamal","non-dropping-particle":"","parse-names":false,"suffix":""}],"container-title":"Saudi Medical Journal","id":"ITEM-1","issue":"12","issued":{"date-parts":[["2017"]]},"page":"1290-1293","title":"Sleep disorders in hemodialysis patients","type":"article-journal","volume":"40"},"uris":["http://www.mendeley.com/documents/?uuid=7d0f3995-01b1-4927-a900-b328a9d5acf0"]}],"mendeley":{"formattedCitation":"(Sabry et al., 2017)","plainTextFormattedCitation":"(Sabry et al., 2017)","previouslyFormattedCitation":"(Sabry et al., 2017)"},"properties":{"noteIndex":0},"schema":"https://github.com/citation-style-language/schema/raw/master/csl-citation.json"}</w:instrText>
      </w:r>
      <w:r w:rsidR="002466FE" w:rsidRPr="00883066">
        <w:rPr>
          <w:rFonts w:ascii="Times New Roman" w:hAnsi="Times New Roman" w:cs="Times New Roman"/>
          <w:lang w:val="en-US"/>
        </w:rPr>
        <w:fldChar w:fldCharType="separate"/>
      </w:r>
      <w:r w:rsidR="002466FE" w:rsidRPr="00883066">
        <w:rPr>
          <w:rFonts w:ascii="Times New Roman" w:hAnsi="Times New Roman" w:cs="Times New Roman"/>
          <w:noProof/>
          <w:lang w:val="en-US"/>
        </w:rPr>
        <w:t>(Sabry et al., 2017)</w:t>
      </w:r>
      <w:r w:rsidR="002466FE" w:rsidRPr="00883066">
        <w:rPr>
          <w:rFonts w:ascii="Times New Roman" w:hAnsi="Times New Roman" w:cs="Times New Roman"/>
          <w:lang w:val="en-US"/>
        </w:rPr>
        <w:fldChar w:fldCharType="end"/>
      </w:r>
      <w:r w:rsidRPr="00883066">
        <w:rPr>
          <w:rFonts w:ascii="Times New Roman" w:hAnsi="Times New Roman" w:cs="Times New Roman"/>
          <w:lang w:val="id"/>
        </w:rPr>
        <w:t>.</w:t>
      </w:r>
    </w:p>
    <w:p w14:paraId="7C207939" w14:textId="77777777" w:rsidR="0032248F" w:rsidRPr="00883066" w:rsidRDefault="0032248F" w:rsidP="00883066">
      <w:pPr>
        <w:widowControl w:val="0"/>
        <w:autoSpaceDE w:val="0"/>
        <w:autoSpaceDN w:val="0"/>
        <w:spacing w:after="0" w:line="240" w:lineRule="auto"/>
        <w:ind w:left="120" w:right="38" w:firstLine="566"/>
        <w:jc w:val="both"/>
        <w:rPr>
          <w:rFonts w:ascii="Times New Roman" w:hAnsi="Times New Roman" w:cs="Times New Roman"/>
          <w:b/>
          <w:lang w:val="id"/>
        </w:rPr>
      </w:pPr>
      <w:r w:rsidRPr="00883066">
        <w:rPr>
          <w:rFonts w:ascii="Times New Roman" w:hAnsi="Times New Roman" w:cs="Times New Roman"/>
          <w:lang w:val="id"/>
        </w:rPr>
        <w:t>Berdasarkan penelitian yang dilakukan pada 2021 terkait hubungan antara tingkat kecemasan, jenis kelamin dengan kualitas tidur pasien gagal ginjal kronik yang menjalani hemodialisis dengan melibatkan 107 pasien dengan gagal ginjal kronik didapatkanlah hasil penelitian yang menunjukan ternyata ada 89.7% pasien mengalami kualitas tidur yang buruk, kemudian 90.7% mengalami tingkat kecemasan normal, dan 59.8% responden berjenis kelamin kelamin laki-laki.  Hal tersebut memperlihatkan bahwa terdapat hubungan bermakna antara kecemasan dengan kualitas tidur, tidak ada hubungan bermakna jenis kelamin dan kualitas tidur</w:t>
      </w:r>
      <w:r w:rsidR="002466FE" w:rsidRPr="00883066">
        <w:rPr>
          <w:rFonts w:ascii="Times New Roman" w:hAnsi="Times New Roman" w:cs="Times New Roman"/>
          <w:lang w:val="en-US"/>
        </w:rPr>
        <w:t xml:space="preserve"> </w:t>
      </w:r>
      <w:r w:rsidR="002466FE" w:rsidRPr="00883066">
        <w:rPr>
          <w:rFonts w:ascii="Times New Roman" w:hAnsi="Times New Roman" w:cs="Times New Roman"/>
          <w:lang w:val="en-US"/>
        </w:rPr>
        <w:fldChar w:fldCharType="begin" w:fldLock="1"/>
      </w:r>
      <w:r w:rsidR="002466FE" w:rsidRPr="00883066">
        <w:rPr>
          <w:rFonts w:ascii="Times New Roman" w:hAnsi="Times New Roman" w:cs="Times New Roman"/>
          <w:lang w:val="en-US"/>
        </w:rPr>
        <w:instrText>ADDIN CSL_CITATION {"citationItems":[{"id":"ITEM-1","itemData":{"ISSN":"2654-6191","author":[{"dropping-particle":"","family":"Puji Astuti","given":"Veroneca","non-dropping-particle":"","parse-names":false,"suffix":""},{"dropping-particle":"","family":"Budi Lestari","given":"Theresia","non-dropping-particle":"","parse-names":false,"suffix":""},{"dropping-particle":"","family":"Rejeki Simbolon","given":"Anna","non-dropping-particle":"","parse-names":false,"suffix":""}],"container-title":"Carolus Journal of Nursing","id":"ITEM-1","issue":"2","issued":{"date-parts":[["2021"]]},"page":"112","title":"HUBUNGAN ANTARA TINGKAT KECEMASAN, JENIS KELAMIN DENGAN KUALITAS TIDUR PASIEN GAGAL GINJAL KRONIK YANG MENJALANI HEMODIALISIS","type":"article-journal","volume":"3"},"uris":["http://www.mendeley.com/documents/?uuid=ec0fc971-c921-330b-af95-edb93c3e8fee"]}],"mendeley":{"formattedCitation":"(Puji Astuti et al., 2021)","plainTextFormattedCitation":"(Puji Astuti et al., 2021)","previouslyFormattedCitation":"(Puji Astuti et al., 2021)"},"properties":{"noteIndex":0},"schema":"https://github.com/citation-style-language/schema/raw/master/csl-citation.json"}</w:instrText>
      </w:r>
      <w:r w:rsidR="002466FE" w:rsidRPr="00883066">
        <w:rPr>
          <w:rFonts w:ascii="Times New Roman" w:hAnsi="Times New Roman" w:cs="Times New Roman"/>
          <w:lang w:val="en-US"/>
        </w:rPr>
        <w:fldChar w:fldCharType="separate"/>
      </w:r>
      <w:r w:rsidR="002466FE" w:rsidRPr="00883066">
        <w:rPr>
          <w:rFonts w:ascii="Times New Roman" w:hAnsi="Times New Roman" w:cs="Times New Roman"/>
          <w:noProof/>
          <w:lang w:val="en-US"/>
        </w:rPr>
        <w:t>(Puji Astuti et al., 2021)</w:t>
      </w:r>
      <w:r w:rsidR="002466FE" w:rsidRPr="00883066">
        <w:rPr>
          <w:rFonts w:ascii="Times New Roman" w:hAnsi="Times New Roman" w:cs="Times New Roman"/>
          <w:lang w:val="en-US"/>
        </w:rPr>
        <w:fldChar w:fldCharType="end"/>
      </w:r>
      <w:r w:rsidRPr="00883066">
        <w:rPr>
          <w:rFonts w:ascii="Times New Roman" w:hAnsi="Times New Roman" w:cs="Times New Roman"/>
          <w:lang w:val="id"/>
        </w:rPr>
        <w:t>.</w:t>
      </w:r>
    </w:p>
    <w:p w14:paraId="04D781DD" w14:textId="77777777" w:rsidR="0032248F" w:rsidRPr="00883066" w:rsidRDefault="0032248F" w:rsidP="00883066">
      <w:pPr>
        <w:widowControl w:val="0"/>
        <w:autoSpaceDE w:val="0"/>
        <w:autoSpaceDN w:val="0"/>
        <w:spacing w:after="0" w:line="240" w:lineRule="auto"/>
        <w:ind w:left="120" w:right="38" w:firstLine="566"/>
        <w:jc w:val="both"/>
        <w:rPr>
          <w:rFonts w:ascii="Times New Roman" w:hAnsi="Times New Roman" w:cs="Times New Roman"/>
          <w:b/>
          <w:lang w:val="id"/>
        </w:rPr>
      </w:pPr>
      <w:r w:rsidRPr="00883066">
        <w:rPr>
          <w:rFonts w:ascii="Times New Roman" w:hAnsi="Times New Roman" w:cs="Times New Roman"/>
          <w:lang w:val="id"/>
        </w:rPr>
        <w:t xml:space="preserve">Penelitian lain yang sejalan dengan pernyataan tersebut adalah hubungan tingkat </w:t>
      </w:r>
      <w:r w:rsidRPr="00883066">
        <w:rPr>
          <w:rFonts w:ascii="Times New Roman" w:hAnsi="Times New Roman" w:cs="Times New Roman"/>
          <w:lang w:val="id"/>
        </w:rPr>
        <w:lastRenderedPageBreak/>
        <w:t>kecemasan dengan kualitas tidur pada pasien yang menjalani hemodialisis pada tahun 2020 dijabarkan bahwa dari 16 responden (21,3%) yang mengalami cemas berat terdapat 4 responden (5,3%) yang kualitas tidurnya buruk dan 12 responden (16,0%) yang kualitas tidurnya baik.  Sebanyak 21 (33,3%) responden yang mengalami cemas sedang terdapat 13 responden (17,3%) yang kualitas tidurnya buruk dan 12 responden (16,0%) yang kualitas tidurnya baik. Sebanyak 17 responden (22,7%) yang mengalami cemas ringan terdapat 9 responden (12,0%) yang kualitas tidurnya buruk dan 8 responden (10,0%) yang kualitas tidurnya baik. Sedangkan  dari 17 responden (22,7%) yang tidak ada cemas 13 responden (17,3%) yang kualitas tidurnya buruk dan 4 responden (5,3%) yang kualitas tidurnya baik</w:t>
      </w:r>
      <w:r w:rsidR="002466FE" w:rsidRPr="00883066">
        <w:rPr>
          <w:rFonts w:ascii="Times New Roman" w:hAnsi="Times New Roman" w:cs="Times New Roman"/>
          <w:lang w:val="en-US"/>
        </w:rPr>
        <w:t xml:space="preserve"> </w:t>
      </w:r>
      <w:r w:rsidR="002466FE" w:rsidRPr="00883066">
        <w:rPr>
          <w:rFonts w:ascii="Times New Roman" w:hAnsi="Times New Roman" w:cs="Times New Roman"/>
          <w:lang w:val="en-US"/>
        </w:rPr>
        <w:fldChar w:fldCharType="begin" w:fldLock="1"/>
      </w:r>
      <w:r w:rsidR="00AF43C8" w:rsidRPr="00883066">
        <w:rPr>
          <w:rFonts w:ascii="Times New Roman" w:hAnsi="Times New Roman" w:cs="Times New Roman"/>
          <w:lang w:val="en-US"/>
        </w:rPr>
        <w:instrText>ADDIN CSL_CITATION {"citationItems":[{"id":"ITEM-1","itemData":{"ISSN":"2614-4719","abstract":"Hemodialysis is the process of removing metabolic waste substances, other toxic substances through a dialiser that functions as an artificial kidney. Hemodialysis or dialysis is the transfer of the patient's blood from his body which occurs in disfusion and ultrafiltration. This study aims to determine the relationship between the level of anxiety and sleep quality in patients undergoing hemodialysis at Rasyida Kidney Special Hospital Medan. The design of this study was analytic survey with cross sectional approach. The sampling technique was accidental sampling, a sample of 75 respondents. The study was conducted at the Rasyida Kidney Hospital in Medan and in May 2018. Analysis of the data used was the Chi-Square test. The results of this study with stastic test showed that the p-value result was 0.033 (&lt;α 0.05), so there was a relationship between the level of anxiety and the quality of sleep of patients undergoing hemodialysis in the Rasyida Kidney Special Hospital Medan. The conclusion is that there is a relationship between anxiety level and sleep quality in patients undergoing hemodialysis at Medan Special Kidney Hospital. It is recommended for patients to control anxiety so that sleep quality will be better and recommended to health workers especially hemodialysis nurses to further enhance the knowledge of patients who increase hemodialysis by providing education/health education related to the effects and complications of hemodialysis.","author":[{"dropping-particle":"","family":"Damanik","given":"Veronica Anggreni","non-dropping-particle":"","parse-names":false,"suffix":""}],"container-title":"Jurnal Keperawatan Priority","id":"ITEM-1","issue":"1","issued":{"date-parts":[["2020","1"]]},"title":"HUBUNGAN TINGKAT KECEMASAN DENGAN KUALITAS TIDUR PADA PASIEN YANG MENJALANI HEMODIALISIS Veronica Anggreni Damanik","type":"article-journal","volume":"3"},"uris":["http://www.mendeley.com/documents/?uuid=6ffe1ea1-bf86-3303-bdf9-5cf17c3c66df"]}],"mendeley":{"formattedCitation":"(Damanik, 2020)","plainTextFormattedCitation":"(Damanik, 2020)","previouslyFormattedCitation":"(Damanik, 2020)"},"properties":{"noteIndex":0},"schema":"https://github.com/citation-style-language/schema/raw/master/csl-citation.json"}</w:instrText>
      </w:r>
      <w:r w:rsidR="002466FE" w:rsidRPr="00883066">
        <w:rPr>
          <w:rFonts w:ascii="Times New Roman" w:hAnsi="Times New Roman" w:cs="Times New Roman"/>
          <w:lang w:val="en-US"/>
        </w:rPr>
        <w:fldChar w:fldCharType="separate"/>
      </w:r>
      <w:r w:rsidR="002466FE" w:rsidRPr="00883066">
        <w:rPr>
          <w:rFonts w:ascii="Times New Roman" w:hAnsi="Times New Roman" w:cs="Times New Roman"/>
          <w:noProof/>
          <w:lang w:val="en-US"/>
        </w:rPr>
        <w:t>(Damanik, 2020)</w:t>
      </w:r>
      <w:r w:rsidR="002466FE" w:rsidRPr="00883066">
        <w:rPr>
          <w:rFonts w:ascii="Times New Roman" w:hAnsi="Times New Roman" w:cs="Times New Roman"/>
          <w:lang w:val="en-US"/>
        </w:rPr>
        <w:fldChar w:fldCharType="end"/>
      </w:r>
      <w:r w:rsidRPr="00883066">
        <w:rPr>
          <w:rFonts w:ascii="Times New Roman" w:hAnsi="Times New Roman" w:cs="Times New Roman"/>
          <w:lang w:val="id"/>
        </w:rPr>
        <w:t>.</w:t>
      </w:r>
    </w:p>
    <w:p w14:paraId="5A9D9C07" w14:textId="77777777" w:rsidR="0032248F" w:rsidRPr="00883066" w:rsidRDefault="0032248F" w:rsidP="00883066">
      <w:pPr>
        <w:widowControl w:val="0"/>
        <w:autoSpaceDE w:val="0"/>
        <w:autoSpaceDN w:val="0"/>
        <w:spacing w:after="0" w:line="240" w:lineRule="auto"/>
        <w:ind w:left="120" w:right="38" w:firstLine="566"/>
        <w:jc w:val="both"/>
        <w:rPr>
          <w:rFonts w:ascii="Times New Roman" w:hAnsi="Times New Roman" w:cs="Times New Roman"/>
          <w:lang w:val="id"/>
        </w:rPr>
      </w:pPr>
      <w:r w:rsidRPr="00883066">
        <w:rPr>
          <w:rFonts w:ascii="Times New Roman" w:hAnsi="Times New Roman" w:cs="Times New Roman"/>
          <w:lang w:val="id"/>
        </w:rPr>
        <w:t>Berdasarkan dari beberapa penelitian yang sudah di jabarkan di atas menunjukkan hubungan yang bermakna antara tingkat kecemasan dengan kualitas tidur pada pasien gagal ginjal kronik yang menjalani hemodialisa. Pentingnya untuk mengetahui tingkat kecemasan dan kualitas tidur pada pasien gagal ginjal kronis yang menjalani hemodialisa serta bagaimana hubungan antar kedua variabelnya, karena rasa cemas yang dialami dan kualitas tidur yang kurang baik akan mempengaruhi aktivitas pasien sehari-hari dan mengurangi produktifitasnya.</w:t>
      </w:r>
      <w:r w:rsidRPr="00883066">
        <w:rPr>
          <w:rFonts w:ascii="Times New Roman" w:hAnsi="Times New Roman" w:cs="Times New Roman"/>
          <w:lang w:val="en-US"/>
        </w:rPr>
        <w:t xml:space="preserve"> </w:t>
      </w:r>
      <w:r w:rsidRPr="00883066">
        <w:rPr>
          <w:rFonts w:ascii="Times New Roman" w:hAnsi="Times New Roman" w:cs="Times New Roman"/>
          <w:lang w:val="id"/>
        </w:rPr>
        <w:t xml:space="preserve">Perawat dapat berperan sebagai </w:t>
      </w:r>
      <w:r w:rsidRPr="00883066">
        <w:rPr>
          <w:rFonts w:ascii="Times New Roman" w:hAnsi="Times New Roman" w:cs="Times New Roman"/>
          <w:i/>
          <w:lang w:val="id"/>
        </w:rPr>
        <w:t>caregiver</w:t>
      </w:r>
      <w:r w:rsidRPr="00883066">
        <w:rPr>
          <w:rFonts w:ascii="Times New Roman" w:hAnsi="Times New Roman" w:cs="Times New Roman"/>
          <w:lang w:val="id"/>
        </w:rPr>
        <w:t xml:space="preserve"> yang mana dapat membantu pasien hemodialisa dalam mengatasi rasa cemasnya. Perawat dapat melakukan beberapa penatalaksanaan cemas, agar dapat membantu mengurangi kecemasan yang dialami oleh pasien, salah satu alternatif terapi yang bisa dilakukan oleh perawat untuk mengatasi kecemasan pasien adalah dengan teknik relaksasi karena biayanya murah dan dapat dilakukan diberbagai tempat dan keadaan.</w:t>
      </w:r>
    </w:p>
    <w:p w14:paraId="6B77A0D7" w14:textId="77777777" w:rsidR="0032248F" w:rsidRPr="00883066" w:rsidRDefault="0032248F" w:rsidP="00883066">
      <w:pPr>
        <w:widowControl w:val="0"/>
        <w:autoSpaceDE w:val="0"/>
        <w:autoSpaceDN w:val="0"/>
        <w:spacing w:after="0" w:line="240" w:lineRule="auto"/>
        <w:ind w:left="120" w:right="38" w:firstLine="566"/>
        <w:jc w:val="both"/>
        <w:rPr>
          <w:rFonts w:ascii="Times New Roman" w:hAnsi="Times New Roman" w:cs="Times New Roman"/>
          <w:lang w:val="en-US"/>
        </w:rPr>
      </w:pPr>
      <w:proofErr w:type="spellStart"/>
      <w:r w:rsidRPr="00883066">
        <w:rPr>
          <w:rFonts w:ascii="Times New Roman" w:hAnsi="Times New Roman" w:cs="Times New Roman"/>
          <w:lang w:val="en-US"/>
        </w:rPr>
        <w:t>Berdasarkan</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studi</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pendahuluan</w:t>
      </w:r>
      <w:proofErr w:type="spellEnd"/>
      <w:r w:rsidRPr="00883066">
        <w:rPr>
          <w:rFonts w:ascii="Times New Roman" w:hAnsi="Times New Roman" w:cs="Times New Roman"/>
          <w:lang w:val="en-US"/>
        </w:rPr>
        <w:t xml:space="preserve"> yang </w:t>
      </w:r>
      <w:proofErr w:type="spellStart"/>
      <w:r w:rsidRPr="00883066">
        <w:rPr>
          <w:rFonts w:ascii="Times New Roman" w:hAnsi="Times New Roman" w:cs="Times New Roman"/>
          <w:lang w:val="en-US"/>
        </w:rPr>
        <w:t>dilakukan</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peneliti</w:t>
      </w:r>
      <w:proofErr w:type="spellEnd"/>
      <w:r w:rsidRPr="00883066">
        <w:rPr>
          <w:rFonts w:ascii="Times New Roman" w:hAnsi="Times New Roman" w:cs="Times New Roman"/>
          <w:lang w:val="en-US"/>
        </w:rPr>
        <w:t xml:space="preserve"> di </w:t>
      </w:r>
      <w:proofErr w:type="spellStart"/>
      <w:r w:rsidRPr="00883066">
        <w:rPr>
          <w:rFonts w:ascii="Times New Roman" w:hAnsi="Times New Roman" w:cs="Times New Roman"/>
          <w:lang w:val="en-US"/>
        </w:rPr>
        <w:t>ruang</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hemodialisis</w:t>
      </w:r>
      <w:proofErr w:type="spellEnd"/>
      <w:r w:rsidRPr="00883066">
        <w:rPr>
          <w:rFonts w:ascii="Times New Roman" w:hAnsi="Times New Roman" w:cs="Times New Roman"/>
          <w:lang w:val="en-US"/>
        </w:rPr>
        <w:t xml:space="preserve"> RSUD </w:t>
      </w:r>
      <w:proofErr w:type="spellStart"/>
      <w:r w:rsidRPr="00883066">
        <w:rPr>
          <w:rFonts w:ascii="Times New Roman" w:hAnsi="Times New Roman" w:cs="Times New Roman"/>
          <w:lang w:val="en-US"/>
        </w:rPr>
        <w:t>Raden</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Mattaher</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pada</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tanggal</w:t>
      </w:r>
      <w:proofErr w:type="spellEnd"/>
      <w:r w:rsidRPr="00883066">
        <w:rPr>
          <w:rFonts w:ascii="Times New Roman" w:hAnsi="Times New Roman" w:cs="Times New Roman"/>
          <w:lang w:val="en-US"/>
        </w:rPr>
        <w:t xml:space="preserve"> 21 </w:t>
      </w:r>
      <w:proofErr w:type="spellStart"/>
      <w:r w:rsidRPr="00883066">
        <w:rPr>
          <w:rFonts w:ascii="Times New Roman" w:hAnsi="Times New Roman" w:cs="Times New Roman"/>
          <w:lang w:val="en-US"/>
        </w:rPr>
        <w:t>Oktober</w:t>
      </w:r>
      <w:proofErr w:type="spellEnd"/>
      <w:r w:rsidRPr="00883066">
        <w:rPr>
          <w:rFonts w:ascii="Times New Roman" w:hAnsi="Times New Roman" w:cs="Times New Roman"/>
          <w:lang w:val="en-US"/>
        </w:rPr>
        <w:t xml:space="preserve"> 2022 </w:t>
      </w:r>
      <w:proofErr w:type="spellStart"/>
      <w:r w:rsidRPr="00883066">
        <w:rPr>
          <w:rFonts w:ascii="Times New Roman" w:hAnsi="Times New Roman" w:cs="Times New Roman"/>
          <w:lang w:val="en-US"/>
        </w:rPr>
        <w:t>dari</w:t>
      </w:r>
      <w:proofErr w:type="spellEnd"/>
      <w:r w:rsidRPr="00883066">
        <w:rPr>
          <w:rFonts w:ascii="Times New Roman" w:hAnsi="Times New Roman" w:cs="Times New Roman"/>
          <w:lang w:val="en-US"/>
        </w:rPr>
        <w:t xml:space="preserve"> 5 </w:t>
      </w:r>
      <w:proofErr w:type="spellStart"/>
      <w:r w:rsidRPr="00883066">
        <w:rPr>
          <w:rFonts w:ascii="Times New Roman" w:hAnsi="Times New Roman" w:cs="Times New Roman"/>
          <w:lang w:val="en-US"/>
        </w:rPr>
        <w:t>responden</w:t>
      </w:r>
      <w:proofErr w:type="spellEnd"/>
      <w:r w:rsidRPr="00883066">
        <w:rPr>
          <w:rFonts w:ascii="Times New Roman" w:hAnsi="Times New Roman" w:cs="Times New Roman"/>
          <w:lang w:val="en-US"/>
        </w:rPr>
        <w:t xml:space="preserve"> yang </w:t>
      </w:r>
      <w:proofErr w:type="spellStart"/>
      <w:r w:rsidRPr="00883066">
        <w:rPr>
          <w:rFonts w:ascii="Times New Roman" w:hAnsi="Times New Roman" w:cs="Times New Roman"/>
          <w:lang w:val="en-US"/>
        </w:rPr>
        <w:t>diwawancarai</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singkat</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dimana</w:t>
      </w:r>
      <w:proofErr w:type="spellEnd"/>
      <w:r w:rsidRPr="00883066">
        <w:rPr>
          <w:rFonts w:ascii="Times New Roman" w:hAnsi="Times New Roman" w:cs="Times New Roman"/>
          <w:lang w:val="en-US"/>
        </w:rPr>
        <w:t xml:space="preserve"> rata-rata </w:t>
      </w:r>
      <w:proofErr w:type="spellStart"/>
      <w:r w:rsidRPr="00883066">
        <w:rPr>
          <w:rFonts w:ascii="Times New Roman" w:hAnsi="Times New Roman" w:cs="Times New Roman"/>
          <w:lang w:val="en-US"/>
        </w:rPr>
        <w:t>melakukan</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hemodialisis</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sebanyak</w:t>
      </w:r>
      <w:proofErr w:type="spellEnd"/>
      <w:r w:rsidRPr="00883066">
        <w:rPr>
          <w:rFonts w:ascii="Times New Roman" w:hAnsi="Times New Roman" w:cs="Times New Roman"/>
          <w:lang w:val="en-US"/>
        </w:rPr>
        <w:t xml:space="preserve"> 2-3 kali </w:t>
      </w:r>
      <w:proofErr w:type="spellStart"/>
      <w:r w:rsidRPr="00883066">
        <w:rPr>
          <w:rFonts w:ascii="Times New Roman" w:hAnsi="Times New Roman" w:cs="Times New Roman"/>
          <w:lang w:val="en-US"/>
        </w:rPr>
        <w:t>seminggu</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diperoleh</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hasil</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wawancara</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singkat</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bersama</w:t>
      </w:r>
      <w:proofErr w:type="spellEnd"/>
      <w:r w:rsidRPr="00883066">
        <w:rPr>
          <w:rFonts w:ascii="Times New Roman" w:hAnsi="Times New Roman" w:cs="Times New Roman"/>
          <w:lang w:val="en-US"/>
        </w:rPr>
        <w:t xml:space="preserve"> 5 </w:t>
      </w:r>
      <w:proofErr w:type="spellStart"/>
      <w:r w:rsidRPr="00883066">
        <w:rPr>
          <w:rFonts w:ascii="Times New Roman" w:hAnsi="Times New Roman" w:cs="Times New Roman"/>
          <w:lang w:val="en-US"/>
        </w:rPr>
        <w:t>pasien</w:t>
      </w:r>
      <w:proofErr w:type="spellEnd"/>
      <w:r w:rsidRPr="00883066">
        <w:rPr>
          <w:rFonts w:ascii="Times New Roman" w:hAnsi="Times New Roman" w:cs="Times New Roman"/>
          <w:lang w:val="en-US"/>
        </w:rPr>
        <w:t xml:space="preserve"> yang </w:t>
      </w:r>
      <w:proofErr w:type="spellStart"/>
      <w:r w:rsidRPr="00883066">
        <w:rPr>
          <w:rFonts w:ascii="Times New Roman" w:hAnsi="Times New Roman" w:cs="Times New Roman"/>
          <w:lang w:val="en-US"/>
        </w:rPr>
        <w:t>sedang</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menjalani</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hemodialisis</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yaitu</w:t>
      </w:r>
      <w:proofErr w:type="spellEnd"/>
      <w:r w:rsidRPr="00883066">
        <w:rPr>
          <w:rFonts w:ascii="Times New Roman" w:hAnsi="Times New Roman" w:cs="Times New Roman"/>
          <w:lang w:val="en-US"/>
        </w:rPr>
        <w:t xml:space="preserve"> rata-rata </w:t>
      </w:r>
      <w:proofErr w:type="spellStart"/>
      <w:r w:rsidRPr="00883066">
        <w:rPr>
          <w:rFonts w:ascii="Times New Roman" w:hAnsi="Times New Roman" w:cs="Times New Roman"/>
          <w:lang w:val="en-US"/>
        </w:rPr>
        <w:t>responden</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mengalami</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kecemasan</w:t>
      </w:r>
      <w:proofErr w:type="spellEnd"/>
      <w:r w:rsidRPr="00883066">
        <w:rPr>
          <w:rFonts w:ascii="Times New Roman" w:hAnsi="Times New Roman" w:cs="Times New Roman"/>
          <w:lang w:val="en-US"/>
        </w:rPr>
        <w:t xml:space="preserve">. 2 </w:t>
      </w:r>
      <w:proofErr w:type="spellStart"/>
      <w:r w:rsidRPr="00883066">
        <w:rPr>
          <w:rFonts w:ascii="Times New Roman" w:hAnsi="Times New Roman" w:cs="Times New Roman"/>
          <w:lang w:val="en-US"/>
        </w:rPr>
        <w:t>pasien</w:t>
      </w:r>
      <w:proofErr w:type="spellEnd"/>
      <w:r w:rsidRPr="00883066">
        <w:rPr>
          <w:rFonts w:ascii="Times New Roman" w:hAnsi="Times New Roman" w:cs="Times New Roman"/>
          <w:lang w:val="en-US"/>
        </w:rPr>
        <w:t xml:space="preserve"> yang </w:t>
      </w:r>
      <w:proofErr w:type="spellStart"/>
      <w:r w:rsidRPr="00883066">
        <w:rPr>
          <w:rFonts w:ascii="Times New Roman" w:hAnsi="Times New Roman" w:cs="Times New Roman"/>
          <w:lang w:val="en-US"/>
        </w:rPr>
        <w:t>sudah</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menjalani</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hemodialisis</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antara</w:t>
      </w:r>
      <w:proofErr w:type="spellEnd"/>
      <w:r w:rsidRPr="00883066">
        <w:rPr>
          <w:rFonts w:ascii="Times New Roman" w:hAnsi="Times New Roman" w:cs="Times New Roman"/>
          <w:lang w:val="en-US"/>
        </w:rPr>
        <w:t xml:space="preserve"> 2-3 </w:t>
      </w:r>
      <w:proofErr w:type="spellStart"/>
      <w:r w:rsidRPr="00883066">
        <w:rPr>
          <w:rFonts w:ascii="Times New Roman" w:hAnsi="Times New Roman" w:cs="Times New Roman"/>
          <w:lang w:val="en-US"/>
        </w:rPr>
        <w:t>tahun</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mengatakan</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sudah</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tidak</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terlalu</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cemas</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saat</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melakukan</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tindakan</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hemodialisis</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serta</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untuk</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pola</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tidur</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tidak</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terlalu</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bermasalah</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dan</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pasien</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dengan</w:t>
      </w:r>
      <w:proofErr w:type="spellEnd"/>
      <w:r w:rsidRPr="00883066">
        <w:rPr>
          <w:rFonts w:ascii="Times New Roman" w:hAnsi="Times New Roman" w:cs="Times New Roman"/>
          <w:lang w:val="en-US"/>
        </w:rPr>
        <w:t xml:space="preserve"> lama </w:t>
      </w:r>
      <w:proofErr w:type="spellStart"/>
      <w:r w:rsidRPr="00883066">
        <w:rPr>
          <w:rFonts w:ascii="Times New Roman" w:hAnsi="Times New Roman" w:cs="Times New Roman"/>
          <w:lang w:val="en-US"/>
        </w:rPr>
        <w:t>tindakan</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hemodialisis</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antara</w:t>
      </w:r>
      <w:proofErr w:type="spellEnd"/>
      <w:r w:rsidRPr="00883066">
        <w:rPr>
          <w:rFonts w:ascii="Times New Roman" w:hAnsi="Times New Roman" w:cs="Times New Roman"/>
          <w:lang w:val="en-US"/>
        </w:rPr>
        <w:t xml:space="preserve"> 1 </w:t>
      </w:r>
      <w:proofErr w:type="spellStart"/>
      <w:r w:rsidRPr="00883066">
        <w:rPr>
          <w:rFonts w:ascii="Times New Roman" w:hAnsi="Times New Roman" w:cs="Times New Roman"/>
          <w:lang w:val="en-US"/>
        </w:rPr>
        <w:lastRenderedPageBreak/>
        <w:t>tahun</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pasien</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mengatakan</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cemas</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karena</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memikirkan</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mengenai</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keadaan</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penyakitnya</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hal</w:t>
      </w:r>
      <w:proofErr w:type="spellEnd"/>
      <w:r w:rsidRPr="00883066">
        <w:rPr>
          <w:rFonts w:ascii="Times New Roman" w:hAnsi="Times New Roman" w:cs="Times New Roman"/>
          <w:lang w:val="en-US"/>
        </w:rPr>
        <w:t>–</w:t>
      </w:r>
      <w:proofErr w:type="spellStart"/>
      <w:r w:rsidRPr="00883066">
        <w:rPr>
          <w:rFonts w:ascii="Times New Roman" w:hAnsi="Times New Roman" w:cs="Times New Roman"/>
          <w:lang w:val="en-US"/>
        </w:rPr>
        <w:t>hal</w:t>
      </w:r>
      <w:proofErr w:type="spellEnd"/>
      <w:r w:rsidRPr="00883066">
        <w:rPr>
          <w:rFonts w:ascii="Times New Roman" w:hAnsi="Times New Roman" w:cs="Times New Roman"/>
          <w:lang w:val="en-US"/>
        </w:rPr>
        <w:t xml:space="preserve"> yang </w:t>
      </w:r>
      <w:proofErr w:type="spellStart"/>
      <w:r w:rsidRPr="00883066">
        <w:rPr>
          <w:rFonts w:ascii="Times New Roman" w:hAnsi="Times New Roman" w:cs="Times New Roman"/>
          <w:lang w:val="en-US"/>
        </w:rPr>
        <w:t>mungkin</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takut</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terjadi</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seperti</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hal</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kematian</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dan</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harus</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melakukan</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tindakan</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hemodialisis</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secara</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terus</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menerus</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seumur</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hidupnya</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dan</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pasien</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mengatakan</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saat</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cemas</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pola</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tidur</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terganggu</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sering</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terbangun</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dimalam</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hari</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karena</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memikirkan</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penyak</w:t>
      </w:r>
      <w:r w:rsidR="00AE28E4" w:rsidRPr="00883066">
        <w:rPr>
          <w:rFonts w:ascii="Times New Roman" w:hAnsi="Times New Roman" w:cs="Times New Roman"/>
          <w:lang w:val="en-US"/>
        </w:rPr>
        <w:t>itnya</w:t>
      </w:r>
      <w:proofErr w:type="spellEnd"/>
      <w:r w:rsidR="00AE28E4" w:rsidRPr="00883066">
        <w:rPr>
          <w:rFonts w:ascii="Times New Roman" w:hAnsi="Times New Roman" w:cs="Times New Roman"/>
          <w:lang w:val="en-US"/>
        </w:rPr>
        <w:t xml:space="preserve">.  </w:t>
      </w:r>
      <w:proofErr w:type="spellStart"/>
      <w:r w:rsidR="00AE28E4" w:rsidRPr="00883066">
        <w:rPr>
          <w:rFonts w:ascii="Times New Roman" w:hAnsi="Times New Roman" w:cs="Times New Roman"/>
          <w:lang w:val="en-US"/>
        </w:rPr>
        <w:t>Wawancara</w:t>
      </w:r>
      <w:proofErr w:type="spellEnd"/>
      <w:r w:rsidR="00AE28E4" w:rsidRPr="00883066">
        <w:rPr>
          <w:rFonts w:ascii="Times New Roman" w:hAnsi="Times New Roman" w:cs="Times New Roman"/>
          <w:lang w:val="en-US"/>
        </w:rPr>
        <w:t xml:space="preserve"> 2 </w:t>
      </w:r>
      <w:proofErr w:type="spellStart"/>
      <w:r w:rsidR="00AE28E4" w:rsidRPr="00883066">
        <w:rPr>
          <w:rFonts w:ascii="Times New Roman" w:hAnsi="Times New Roman" w:cs="Times New Roman"/>
          <w:lang w:val="en-US"/>
        </w:rPr>
        <w:t>pasien</w:t>
      </w:r>
      <w:proofErr w:type="spellEnd"/>
      <w:r w:rsidR="00AE28E4" w:rsidRPr="00883066">
        <w:rPr>
          <w:rFonts w:ascii="Times New Roman" w:hAnsi="Times New Roman" w:cs="Times New Roman"/>
          <w:lang w:val="en-US"/>
        </w:rPr>
        <w:t xml:space="preserve"> </w:t>
      </w:r>
      <w:proofErr w:type="spellStart"/>
      <w:r w:rsidR="00AE28E4" w:rsidRPr="00883066">
        <w:rPr>
          <w:rFonts w:ascii="Times New Roman" w:hAnsi="Times New Roman" w:cs="Times New Roman"/>
          <w:lang w:val="en-US"/>
        </w:rPr>
        <w:t>lain</w:t>
      </w:r>
      <w:proofErr w:type="spellEnd"/>
      <w:r w:rsidR="00AE28E4"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mengatakan</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merasa</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cemas</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takut</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dan</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khawatir</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dengan</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tindakan</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hemodialisis</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karena</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baru</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melakukan</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tindakan</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hemodialisis</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selama</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beberapa</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bulan</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dan</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pola</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tidurnya</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tidak</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teratur</w:t>
      </w:r>
      <w:proofErr w:type="spellEnd"/>
      <w:r w:rsidRPr="00883066">
        <w:rPr>
          <w:rFonts w:ascii="Times New Roman" w:hAnsi="Times New Roman" w:cs="Times New Roman"/>
          <w:lang w:val="en-US"/>
        </w:rPr>
        <w:t xml:space="preserve">, </w:t>
      </w:r>
      <w:proofErr w:type="spellStart"/>
      <w:proofErr w:type="gramStart"/>
      <w:r w:rsidRPr="00883066">
        <w:rPr>
          <w:rFonts w:ascii="Times New Roman" w:hAnsi="Times New Roman" w:cs="Times New Roman"/>
          <w:lang w:val="en-US"/>
        </w:rPr>
        <w:t>sering</w:t>
      </w:r>
      <w:proofErr w:type="spellEnd"/>
      <w:proofErr w:type="gram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tidak</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bisa</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tidur</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dan</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terbangun</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dimalam</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hari</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karena</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memikirkan</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penyakitnya</w:t>
      </w:r>
      <w:proofErr w:type="spellEnd"/>
      <w:r w:rsidRPr="00883066">
        <w:rPr>
          <w:rFonts w:ascii="Times New Roman" w:hAnsi="Times New Roman" w:cs="Times New Roman"/>
          <w:lang w:val="en-US"/>
        </w:rPr>
        <w:t xml:space="preserve">. </w:t>
      </w:r>
    </w:p>
    <w:p w14:paraId="67625250" w14:textId="77777777" w:rsidR="003270D9" w:rsidRPr="00883066" w:rsidRDefault="0032248F" w:rsidP="00883066">
      <w:pPr>
        <w:widowControl w:val="0"/>
        <w:autoSpaceDE w:val="0"/>
        <w:autoSpaceDN w:val="0"/>
        <w:spacing w:after="0" w:line="240" w:lineRule="auto"/>
        <w:ind w:left="120" w:right="38" w:firstLine="566"/>
        <w:jc w:val="both"/>
        <w:rPr>
          <w:rFonts w:ascii="Times New Roman" w:hAnsi="Times New Roman" w:cs="Times New Roman"/>
          <w:lang w:val="en-US"/>
        </w:rPr>
      </w:pPr>
      <w:proofErr w:type="spellStart"/>
      <w:proofErr w:type="gramStart"/>
      <w:r w:rsidRPr="00883066">
        <w:rPr>
          <w:rFonts w:ascii="Times New Roman" w:hAnsi="Times New Roman" w:cs="Times New Roman"/>
          <w:lang w:val="en-US"/>
        </w:rPr>
        <w:t>Berdasarkan</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latar</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belakang</w:t>
      </w:r>
      <w:proofErr w:type="spellEnd"/>
      <w:r w:rsidRPr="00883066">
        <w:rPr>
          <w:rFonts w:ascii="Times New Roman" w:hAnsi="Times New Roman" w:cs="Times New Roman"/>
          <w:lang w:val="en-US"/>
        </w:rPr>
        <w:t xml:space="preserve"> di </w:t>
      </w:r>
      <w:proofErr w:type="spellStart"/>
      <w:r w:rsidRPr="00883066">
        <w:rPr>
          <w:rFonts w:ascii="Times New Roman" w:hAnsi="Times New Roman" w:cs="Times New Roman"/>
          <w:lang w:val="en-US"/>
        </w:rPr>
        <w:t>atas</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peneliti</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tertarik</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untuk</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meneliti</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lebih</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lanjut</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Hubungan</w:t>
      </w:r>
      <w:proofErr w:type="spellEnd"/>
      <w:r w:rsidRPr="00883066">
        <w:rPr>
          <w:rFonts w:ascii="Times New Roman" w:hAnsi="Times New Roman" w:cs="Times New Roman"/>
          <w:lang w:val="en-US"/>
        </w:rPr>
        <w:t xml:space="preserve"> Tingkat </w:t>
      </w:r>
      <w:proofErr w:type="spellStart"/>
      <w:r w:rsidRPr="00883066">
        <w:rPr>
          <w:rFonts w:ascii="Times New Roman" w:hAnsi="Times New Roman" w:cs="Times New Roman"/>
          <w:lang w:val="en-US"/>
        </w:rPr>
        <w:t>Kecemasan</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dengan</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Kualitas</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Tidur</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pada</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Pasien</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Gagal</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Ginjal</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Kronik</w:t>
      </w:r>
      <w:proofErr w:type="spellEnd"/>
      <w:r w:rsidRPr="00883066">
        <w:rPr>
          <w:rFonts w:ascii="Times New Roman" w:hAnsi="Times New Roman" w:cs="Times New Roman"/>
          <w:lang w:val="en-US"/>
        </w:rPr>
        <w:t xml:space="preserve"> yang </w:t>
      </w:r>
      <w:proofErr w:type="spellStart"/>
      <w:r w:rsidRPr="00883066">
        <w:rPr>
          <w:rFonts w:ascii="Times New Roman" w:hAnsi="Times New Roman" w:cs="Times New Roman"/>
          <w:lang w:val="en-US"/>
        </w:rPr>
        <w:t>Menjalani</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Hemodialisa</w:t>
      </w:r>
      <w:proofErr w:type="spellEnd"/>
      <w:r w:rsidRPr="00883066">
        <w:rPr>
          <w:rFonts w:ascii="Times New Roman" w:hAnsi="Times New Roman" w:cs="Times New Roman"/>
          <w:lang w:val="en-US"/>
        </w:rPr>
        <w:t xml:space="preserve"> di RSUD </w:t>
      </w:r>
      <w:proofErr w:type="spellStart"/>
      <w:r w:rsidRPr="00883066">
        <w:rPr>
          <w:rFonts w:ascii="Times New Roman" w:hAnsi="Times New Roman" w:cs="Times New Roman"/>
          <w:lang w:val="en-US"/>
        </w:rPr>
        <w:t>Raden</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Mattaher</w:t>
      </w:r>
      <w:proofErr w:type="spellEnd"/>
      <w:r w:rsidRPr="00883066">
        <w:rPr>
          <w:rFonts w:ascii="Times New Roman" w:hAnsi="Times New Roman" w:cs="Times New Roman"/>
          <w:lang w:val="en-US"/>
        </w:rPr>
        <w:t xml:space="preserve"> Kota Jambi.</w:t>
      </w:r>
      <w:proofErr w:type="gramEnd"/>
    </w:p>
    <w:p w14:paraId="41FCAACB" w14:textId="77777777" w:rsidR="0032248F" w:rsidRPr="00883066" w:rsidRDefault="0032248F" w:rsidP="00883066">
      <w:pPr>
        <w:widowControl w:val="0"/>
        <w:autoSpaceDE w:val="0"/>
        <w:autoSpaceDN w:val="0"/>
        <w:spacing w:after="0" w:line="240" w:lineRule="auto"/>
        <w:ind w:left="120" w:right="38" w:firstLine="566"/>
        <w:jc w:val="both"/>
        <w:rPr>
          <w:rFonts w:ascii="Times New Roman" w:hAnsi="Times New Roman" w:cs="Times New Roman"/>
          <w:lang w:val="en-US"/>
        </w:rPr>
      </w:pPr>
    </w:p>
    <w:p w14:paraId="1530FE86" w14:textId="77777777" w:rsidR="001C051A" w:rsidRPr="00883066" w:rsidRDefault="001C051A" w:rsidP="00883066">
      <w:pPr>
        <w:spacing w:after="120" w:line="240" w:lineRule="auto"/>
        <w:ind w:left="142"/>
        <w:rPr>
          <w:rFonts w:ascii="Times New Roman" w:hAnsi="Times New Roman" w:cs="Times New Roman"/>
          <w:b/>
          <w:lang w:val="en-US"/>
        </w:rPr>
      </w:pPr>
      <w:r w:rsidRPr="00883066">
        <w:rPr>
          <w:rFonts w:ascii="Times New Roman" w:hAnsi="Times New Roman" w:cs="Times New Roman"/>
          <w:b/>
          <w:lang w:val="en-US"/>
        </w:rPr>
        <w:t xml:space="preserve">METODE </w:t>
      </w:r>
    </w:p>
    <w:p w14:paraId="13A106D1" w14:textId="1AB73165" w:rsidR="00AE28E4" w:rsidRPr="00883066" w:rsidRDefault="0032248F" w:rsidP="00883066">
      <w:pPr>
        <w:spacing w:after="0" w:line="240" w:lineRule="auto"/>
        <w:ind w:left="142" w:firstLine="567"/>
        <w:jc w:val="both"/>
        <w:rPr>
          <w:rFonts w:ascii="Times New Roman" w:hAnsi="Times New Roman" w:cs="Times New Roman"/>
          <w:lang w:val="en-US"/>
        </w:rPr>
      </w:pPr>
      <w:proofErr w:type="spellStart"/>
      <w:r w:rsidRPr="00883066">
        <w:rPr>
          <w:rFonts w:ascii="Times New Roman" w:hAnsi="Times New Roman" w:cs="Times New Roman"/>
          <w:lang w:val="en-US"/>
        </w:rPr>
        <w:t>Desain</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penelitian</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ini</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menggunakan</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desain</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penelitian</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kuantitatif</w:t>
      </w:r>
      <w:proofErr w:type="spellEnd"/>
      <w:r w:rsidRPr="00883066">
        <w:rPr>
          <w:rFonts w:ascii="Times New Roman" w:hAnsi="Times New Roman" w:cs="Times New Roman"/>
          <w:lang w:val="en-US"/>
        </w:rPr>
        <w:t xml:space="preserve"> yang </w:t>
      </w:r>
      <w:proofErr w:type="spellStart"/>
      <w:r w:rsidRPr="00883066">
        <w:rPr>
          <w:rFonts w:ascii="Times New Roman" w:hAnsi="Times New Roman" w:cs="Times New Roman"/>
          <w:lang w:val="en-US"/>
        </w:rPr>
        <w:t>bersifat</w:t>
      </w:r>
      <w:proofErr w:type="spellEnd"/>
      <w:r w:rsidRPr="00883066">
        <w:rPr>
          <w:rFonts w:ascii="Times New Roman" w:hAnsi="Times New Roman" w:cs="Times New Roman"/>
          <w:lang w:val="en-US"/>
        </w:rPr>
        <w:t xml:space="preserve"> cross sectional.</w:t>
      </w:r>
      <w:r w:rsidR="00DC7078" w:rsidRPr="00883066">
        <w:rPr>
          <w:rFonts w:ascii="Times New Roman" w:hAnsi="Times New Roman" w:cs="Times New Roman"/>
          <w:lang w:val="en-US"/>
        </w:rPr>
        <w:t xml:space="preserve"> </w:t>
      </w:r>
      <w:proofErr w:type="spellStart"/>
      <w:r w:rsidR="00DC7078" w:rsidRPr="00883066">
        <w:rPr>
          <w:rFonts w:ascii="Times New Roman" w:hAnsi="Times New Roman" w:cs="Times New Roman"/>
          <w:lang w:val="en-US"/>
        </w:rPr>
        <w:t>Tujuan</w:t>
      </w:r>
      <w:proofErr w:type="spellEnd"/>
      <w:r w:rsidR="00DC7078" w:rsidRPr="00883066">
        <w:rPr>
          <w:rFonts w:ascii="Times New Roman" w:hAnsi="Times New Roman" w:cs="Times New Roman"/>
          <w:lang w:val="en-US"/>
        </w:rPr>
        <w:t xml:space="preserve"> </w:t>
      </w:r>
      <w:proofErr w:type="spellStart"/>
      <w:r w:rsidR="00DC7078" w:rsidRPr="00883066">
        <w:rPr>
          <w:rFonts w:ascii="Times New Roman" w:hAnsi="Times New Roman" w:cs="Times New Roman"/>
          <w:lang w:val="en-US"/>
        </w:rPr>
        <w:t>dari</w:t>
      </w:r>
      <w:proofErr w:type="spellEnd"/>
      <w:r w:rsidR="00DC7078" w:rsidRPr="00883066">
        <w:rPr>
          <w:rFonts w:ascii="Times New Roman" w:hAnsi="Times New Roman" w:cs="Times New Roman"/>
          <w:lang w:val="en-US"/>
        </w:rPr>
        <w:t xml:space="preserve"> </w:t>
      </w:r>
      <w:proofErr w:type="spellStart"/>
      <w:r w:rsidR="00DC7078" w:rsidRPr="00883066">
        <w:rPr>
          <w:rFonts w:ascii="Times New Roman" w:hAnsi="Times New Roman" w:cs="Times New Roman"/>
          <w:lang w:val="en-US"/>
        </w:rPr>
        <w:t>penelitian</w:t>
      </w:r>
      <w:proofErr w:type="spellEnd"/>
      <w:r w:rsidR="00DC7078" w:rsidRPr="00883066">
        <w:rPr>
          <w:rFonts w:ascii="Times New Roman" w:hAnsi="Times New Roman" w:cs="Times New Roman"/>
          <w:lang w:val="en-US"/>
        </w:rPr>
        <w:t xml:space="preserve"> </w:t>
      </w:r>
      <w:proofErr w:type="spellStart"/>
      <w:r w:rsidR="00DC7078" w:rsidRPr="00883066">
        <w:rPr>
          <w:rFonts w:ascii="Times New Roman" w:hAnsi="Times New Roman" w:cs="Times New Roman"/>
          <w:lang w:val="en-US"/>
        </w:rPr>
        <w:t>ini</w:t>
      </w:r>
      <w:proofErr w:type="spellEnd"/>
      <w:r w:rsidR="00DC7078" w:rsidRPr="00883066">
        <w:rPr>
          <w:rFonts w:ascii="Times New Roman" w:hAnsi="Times New Roman" w:cs="Times New Roman"/>
          <w:lang w:val="en-US"/>
        </w:rPr>
        <w:t xml:space="preserve"> </w:t>
      </w:r>
      <w:proofErr w:type="spellStart"/>
      <w:r w:rsidR="00DC7078" w:rsidRPr="00883066">
        <w:rPr>
          <w:rFonts w:ascii="Times New Roman" w:hAnsi="Times New Roman" w:cs="Times New Roman"/>
          <w:lang w:val="en-US"/>
        </w:rPr>
        <w:t>adalah</w:t>
      </w:r>
      <w:proofErr w:type="spellEnd"/>
      <w:r w:rsidR="00DC7078" w:rsidRPr="00883066">
        <w:rPr>
          <w:rFonts w:ascii="Times New Roman" w:hAnsi="Times New Roman" w:cs="Times New Roman"/>
          <w:lang w:val="en-US"/>
        </w:rPr>
        <w:t xml:space="preserve"> </w:t>
      </w:r>
      <w:proofErr w:type="spellStart"/>
      <w:r w:rsidR="00DC7078" w:rsidRPr="00883066">
        <w:rPr>
          <w:rFonts w:ascii="Times New Roman" w:hAnsi="Times New Roman" w:cs="Times New Roman"/>
          <w:lang w:val="en-US"/>
        </w:rPr>
        <w:t>mengetahui</w:t>
      </w:r>
      <w:proofErr w:type="spellEnd"/>
      <w:r w:rsidR="00DC7078" w:rsidRPr="00883066">
        <w:rPr>
          <w:rFonts w:ascii="Times New Roman" w:hAnsi="Times New Roman" w:cs="Times New Roman"/>
          <w:lang w:val="en-US"/>
        </w:rPr>
        <w:t xml:space="preserve"> </w:t>
      </w:r>
      <w:proofErr w:type="spellStart"/>
      <w:r w:rsidR="00DC7078" w:rsidRPr="00883066">
        <w:rPr>
          <w:rFonts w:ascii="Times New Roman" w:hAnsi="Times New Roman" w:cs="Times New Roman"/>
          <w:lang w:val="en-US"/>
        </w:rPr>
        <w:t>hubungan</w:t>
      </w:r>
      <w:proofErr w:type="spellEnd"/>
      <w:r w:rsidR="00DC7078" w:rsidRPr="00883066">
        <w:rPr>
          <w:rFonts w:ascii="Times New Roman" w:hAnsi="Times New Roman" w:cs="Times New Roman"/>
          <w:lang w:val="en-US"/>
        </w:rPr>
        <w:t xml:space="preserve"> </w:t>
      </w:r>
      <w:proofErr w:type="spellStart"/>
      <w:r w:rsidR="00DC7078" w:rsidRPr="00883066">
        <w:rPr>
          <w:rFonts w:ascii="Times New Roman" w:hAnsi="Times New Roman" w:cs="Times New Roman"/>
          <w:lang w:val="en-US"/>
        </w:rPr>
        <w:t>t</w:t>
      </w:r>
      <w:r w:rsidR="00CA2109" w:rsidRPr="00883066">
        <w:rPr>
          <w:rFonts w:ascii="Times New Roman" w:hAnsi="Times New Roman" w:cs="Times New Roman"/>
          <w:lang w:val="en-US"/>
        </w:rPr>
        <w:t>ingkat</w:t>
      </w:r>
      <w:proofErr w:type="spellEnd"/>
      <w:r w:rsidR="00CA2109" w:rsidRPr="00883066">
        <w:rPr>
          <w:rFonts w:ascii="Times New Roman" w:hAnsi="Times New Roman" w:cs="Times New Roman"/>
          <w:lang w:val="en-US"/>
        </w:rPr>
        <w:t xml:space="preserve"> </w:t>
      </w:r>
      <w:proofErr w:type="spellStart"/>
      <w:r w:rsidR="00CA2109" w:rsidRPr="00883066">
        <w:rPr>
          <w:rFonts w:ascii="Times New Roman" w:hAnsi="Times New Roman" w:cs="Times New Roman"/>
          <w:lang w:val="en-US"/>
        </w:rPr>
        <w:t>kecemasan</w:t>
      </w:r>
      <w:proofErr w:type="spellEnd"/>
      <w:r w:rsidR="00CA2109" w:rsidRPr="00883066">
        <w:rPr>
          <w:rFonts w:ascii="Times New Roman" w:hAnsi="Times New Roman" w:cs="Times New Roman"/>
          <w:lang w:val="en-US"/>
        </w:rPr>
        <w:t xml:space="preserve"> (</w:t>
      </w:r>
      <w:proofErr w:type="spellStart"/>
      <w:r w:rsidR="00CA2109" w:rsidRPr="00883066">
        <w:rPr>
          <w:rFonts w:ascii="Times New Roman" w:hAnsi="Times New Roman" w:cs="Times New Roman"/>
          <w:lang w:val="en-US"/>
        </w:rPr>
        <w:t>ariabel</w:t>
      </w:r>
      <w:proofErr w:type="spellEnd"/>
      <w:r w:rsidR="00D52C7B" w:rsidRPr="00883066">
        <w:rPr>
          <w:rFonts w:ascii="Times New Roman" w:hAnsi="Times New Roman" w:cs="Times New Roman"/>
          <w:lang w:val="en-US"/>
        </w:rPr>
        <w:t xml:space="preserve"> </w:t>
      </w:r>
      <w:proofErr w:type="spellStart"/>
      <w:r w:rsidR="00D52C7B" w:rsidRPr="00883066">
        <w:rPr>
          <w:rFonts w:ascii="Times New Roman" w:hAnsi="Times New Roman" w:cs="Times New Roman"/>
          <w:lang w:val="en-US"/>
        </w:rPr>
        <w:t>independen</w:t>
      </w:r>
      <w:proofErr w:type="spellEnd"/>
      <w:r w:rsidR="00D52C7B" w:rsidRPr="00883066">
        <w:rPr>
          <w:rFonts w:ascii="Times New Roman" w:hAnsi="Times New Roman" w:cs="Times New Roman"/>
          <w:lang w:val="en-US"/>
        </w:rPr>
        <w:t>)</w:t>
      </w:r>
      <w:r w:rsidR="00CA2109" w:rsidRPr="00883066">
        <w:rPr>
          <w:rFonts w:ascii="Times New Roman" w:hAnsi="Times New Roman" w:cs="Times New Roman"/>
          <w:lang w:val="en-US"/>
        </w:rPr>
        <w:t xml:space="preserve"> </w:t>
      </w:r>
      <w:proofErr w:type="spellStart"/>
      <w:r w:rsidR="00CA2109" w:rsidRPr="00883066">
        <w:rPr>
          <w:rFonts w:ascii="Times New Roman" w:hAnsi="Times New Roman" w:cs="Times New Roman"/>
          <w:lang w:val="en-US"/>
        </w:rPr>
        <w:t>dengan</w:t>
      </w:r>
      <w:proofErr w:type="spellEnd"/>
      <w:r w:rsidR="00CA2109" w:rsidRPr="00883066">
        <w:rPr>
          <w:rFonts w:ascii="Times New Roman" w:hAnsi="Times New Roman" w:cs="Times New Roman"/>
          <w:lang w:val="en-US"/>
        </w:rPr>
        <w:t xml:space="preserve"> </w:t>
      </w:r>
      <w:proofErr w:type="spellStart"/>
      <w:r w:rsidR="00CA2109" w:rsidRPr="00883066">
        <w:rPr>
          <w:rFonts w:ascii="Times New Roman" w:hAnsi="Times New Roman" w:cs="Times New Roman"/>
          <w:lang w:val="en-US"/>
        </w:rPr>
        <w:t>kualitas</w:t>
      </w:r>
      <w:proofErr w:type="spellEnd"/>
      <w:r w:rsidR="00DC7078" w:rsidRPr="00883066">
        <w:rPr>
          <w:rFonts w:ascii="Times New Roman" w:hAnsi="Times New Roman" w:cs="Times New Roman"/>
          <w:lang w:val="en-US"/>
        </w:rPr>
        <w:t xml:space="preserve"> </w:t>
      </w:r>
      <w:proofErr w:type="spellStart"/>
      <w:r w:rsidR="00DC7078" w:rsidRPr="00883066">
        <w:rPr>
          <w:rFonts w:ascii="Times New Roman" w:hAnsi="Times New Roman" w:cs="Times New Roman"/>
          <w:lang w:val="en-US"/>
        </w:rPr>
        <w:t>tidur</w:t>
      </w:r>
      <w:proofErr w:type="spellEnd"/>
      <w:r w:rsidR="00D52C7B" w:rsidRPr="00883066">
        <w:rPr>
          <w:rFonts w:ascii="Times New Roman" w:hAnsi="Times New Roman" w:cs="Times New Roman"/>
          <w:lang w:val="en-US"/>
        </w:rPr>
        <w:t xml:space="preserve"> (</w:t>
      </w:r>
      <w:proofErr w:type="spellStart"/>
      <w:r w:rsidR="00D52C7B" w:rsidRPr="00883066">
        <w:rPr>
          <w:rFonts w:ascii="Times New Roman" w:hAnsi="Times New Roman" w:cs="Times New Roman"/>
          <w:lang w:val="en-US"/>
        </w:rPr>
        <w:t>variabel</w:t>
      </w:r>
      <w:proofErr w:type="spellEnd"/>
      <w:r w:rsidR="00D52C7B" w:rsidRPr="00883066">
        <w:rPr>
          <w:rFonts w:ascii="Times New Roman" w:hAnsi="Times New Roman" w:cs="Times New Roman"/>
          <w:lang w:val="en-US"/>
        </w:rPr>
        <w:t xml:space="preserve"> </w:t>
      </w:r>
      <w:proofErr w:type="spellStart"/>
      <w:r w:rsidR="00D52C7B" w:rsidRPr="00883066">
        <w:rPr>
          <w:rFonts w:ascii="Times New Roman" w:hAnsi="Times New Roman" w:cs="Times New Roman"/>
          <w:lang w:val="en-US"/>
        </w:rPr>
        <w:t>dependen</w:t>
      </w:r>
      <w:proofErr w:type="spellEnd"/>
      <w:r w:rsidR="00D52C7B" w:rsidRPr="00883066">
        <w:rPr>
          <w:rFonts w:ascii="Times New Roman" w:hAnsi="Times New Roman" w:cs="Times New Roman"/>
          <w:lang w:val="en-US"/>
        </w:rPr>
        <w:t>)</w:t>
      </w:r>
      <w:r w:rsidR="00DC7078" w:rsidRPr="00883066">
        <w:rPr>
          <w:rFonts w:ascii="Times New Roman" w:hAnsi="Times New Roman" w:cs="Times New Roman"/>
          <w:lang w:val="en-US"/>
        </w:rPr>
        <w:t xml:space="preserve"> </w:t>
      </w:r>
      <w:proofErr w:type="spellStart"/>
      <w:r w:rsidR="00DC7078" w:rsidRPr="00883066">
        <w:rPr>
          <w:rFonts w:ascii="Times New Roman" w:hAnsi="Times New Roman" w:cs="Times New Roman"/>
          <w:lang w:val="en-US"/>
        </w:rPr>
        <w:t>pada</w:t>
      </w:r>
      <w:proofErr w:type="spellEnd"/>
      <w:r w:rsidR="00DC7078" w:rsidRPr="00883066">
        <w:rPr>
          <w:rFonts w:ascii="Times New Roman" w:hAnsi="Times New Roman" w:cs="Times New Roman"/>
          <w:lang w:val="en-US"/>
        </w:rPr>
        <w:t xml:space="preserve"> </w:t>
      </w:r>
      <w:proofErr w:type="spellStart"/>
      <w:r w:rsidR="00DC7078" w:rsidRPr="00883066">
        <w:rPr>
          <w:rFonts w:ascii="Times New Roman" w:hAnsi="Times New Roman" w:cs="Times New Roman"/>
          <w:lang w:val="en-US"/>
        </w:rPr>
        <w:t>pasien</w:t>
      </w:r>
      <w:proofErr w:type="spellEnd"/>
      <w:r w:rsidR="00DC7078" w:rsidRPr="00883066">
        <w:rPr>
          <w:rFonts w:ascii="Times New Roman" w:hAnsi="Times New Roman" w:cs="Times New Roman"/>
          <w:lang w:val="en-US"/>
        </w:rPr>
        <w:t xml:space="preserve"> </w:t>
      </w:r>
      <w:proofErr w:type="spellStart"/>
      <w:r w:rsidR="00DC7078" w:rsidRPr="00883066">
        <w:rPr>
          <w:rFonts w:ascii="Times New Roman" w:hAnsi="Times New Roman" w:cs="Times New Roman"/>
          <w:lang w:val="en-US"/>
        </w:rPr>
        <w:t>gagal</w:t>
      </w:r>
      <w:proofErr w:type="spellEnd"/>
      <w:r w:rsidR="00DC7078" w:rsidRPr="00883066">
        <w:rPr>
          <w:rFonts w:ascii="Times New Roman" w:hAnsi="Times New Roman" w:cs="Times New Roman"/>
          <w:lang w:val="en-US"/>
        </w:rPr>
        <w:t xml:space="preserve"> </w:t>
      </w:r>
      <w:proofErr w:type="spellStart"/>
      <w:r w:rsidR="00DC7078" w:rsidRPr="00883066">
        <w:rPr>
          <w:rFonts w:ascii="Times New Roman" w:hAnsi="Times New Roman" w:cs="Times New Roman"/>
          <w:lang w:val="en-US"/>
        </w:rPr>
        <w:t>ginjal</w:t>
      </w:r>
      <w:proofErr w:type="spellEnd"/>
      <w:r w:rsidR="00DC7078" w:rsidRPr="00883066">
        <w:rPr>
          <w:rFonts w:ascii="Times New Roman" w:hAnsi="Times New Roman" w:cs="Times New Roman"/>
          <w:lang w:val="en-US"/>
        </w:rPr>
        <w:t xml:space="preserve"> </w:t>
      </w:r>
      <w:proofErr w:type="spellStart"/>
      <w:r w:rsidR="00DC7078" w:rsidRPr="00883066">
        <w:rPr>
          <w:rFonts w:ascii="Times New Roman" w:hAnsi="Times New Roman" w:cs="Times New Roman"/>
          <w:lang w:val="en-US"/>
        </w:rPr>
        <w:t>kronik</w:t>
      </w:r>
      <w:proofErr w:type="spellEnd"/>
      <w:r w:rsidR="00DC7078" w:rsidRPr="00883066">
        <w:rPr>
          <w:rFonts w:ascii="Times New Roman" w:hAnsi="Times New Roman" w:cs="Times New Roman"/>
          <w:lang w:val="en-US"/>
        </w:rPr>
        <w:t xml:space="preserve"> yang </w:t>
      </w:r>
      <w:proofErr w:type="spellStart"/>
      <w:r w:rsidR="00DC7078" w:rsidRPr="00883066">
        <w:rPr>
          <w:rFonts w:ascii="Times New Roman" w:hAnsi="Times New Roman" w:cs="Times New Roman"/>
          <w:lang w:val="en-US"/>
        </w:rPr>
        <w:t>menjalani</w:t>
      </w:r>
      <w:proofErr w:type="spellEnd"/>
      <w:r w:rsidR="00DC7078" w:rsidRPr="00883066">
        <w:rPr>
          <w:rFonts w:ascii="Times New Roman" w:hAnsi="Times New Roman" w:cs="Times New Roman"/>
          <w:lang w:val="en-US"/>
        </w:rPr>
        <w:t xml:space="preserve"> </w:t>
      </w:r>
      <w:proofErr w:type="spellStart"/>
      <w:r w:rsidR="00DC7078" w:rsidRPr="00883066">
        <w:rPr>
          <w:rFonts w:ascii="Times New Roman" w:hAnsi="Times New Roman" w:cs="Times New Roman"/>
          <w:lang w:val="en-US"/>
        </w:rPr>
        <w:t>hemodialisa</w:t>
      </w:r>
      <w:proofErr w:type="spellEnd"/>
      <w:r w:rsidR="00DC7078" w:rsidRPr="00883066">
        <w:rPr>
          <w:rFonts w:ascii="Times New Roman" w:hAnsi="Times New Roman" w:cs="Times New Roman"/>
          <w:lang w:val="en-US"/>
        </w:rPr>
        <w:t xml:space="preserve"> di RSUD </w:t>
      </w:r>
      <w:proofErr w:type="spellStart"/>
      <w:r w:rsidR="00DC7078" w:rsidRPr="00883066">
        <w:rPr>
          <w:rFonts w:ascii="Times New Roman" w:hAnsi="Times New Roman" w:cs="Times New Roman"/>
          <w:lang w:val="en-US"/>
        </w:rPr>
        <w:t>Raden</w:t>
      </w:r>
      <w:proofErr w:type="spellEnd"/>
      <w:r w:rsidR="00DC7078" w:rsidRPr="00883066">
        <w:rPr>
          <w:rFonts w:ascii="Times New Roman" w:hAnsi="Times New Roman" w:cs="Times New Roman"/>
          <w:lang w:val="en-US"/>
        </w:rPr>
        <w:t xml:space="preserve"> </w:t>
      </w:r>
      <w:proofErr w:type="spellStart"/>
      <w:r w:rsidR="00DC7078" w:rsidRPr="00883066">
        <w:rPr>
          <w:rFonts w:ascii="Times New Roman" w:hAnsi="Times New Roman" w:cs="Times New Roman"/>
          <w:lang w:val="en-US"/>
        </w:rPr>
        <w:t>Mattaher</w:t>
      </w:r>
      <w:proofErr w:type="spellEnd"/>
      <w:r w:rsidR="00DC7078" w:rsidRPr="00883066">
        <w:rPr>
          <w:rFonts w:ascii="Times New Roman" w:hAnsi="Times New Roman" w:cs="Times New Roman"/>
          <w:lang w:val="en-US"/>
        </w:rPr>
        <w:t xml:space="preserve"> Kota Jambi</w:t>
      </w:r>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Penelitian</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ini</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dilaksanakan</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diruang</w:t>
      </w:r>
      <w:proofErr w:type="spellEnd"/>
      <w:r w:rsidRPr="00883066">
        <w:rPr>
          <w:rFonts w:ascii="Times New Roman" w:hAnsi="Times New Roman" w:cs="Times New Roman"/>
          <w:lang w:val="en-US"/>
        </w:rPr>
        <w:t xml:space="preserve"> unit </w:t>
      </w:r>
      <w:proofErr w:type="spellStart"/>
      <w:r w:rsidRPr="00883066">
        <w:rPr>
          <w:rFonts w:ascii="Times New Roman" w:hAnsi="Times New Roman" w:cs="Times New Roman"/>
          <w:lang w:val="en-US"/>
        </w:rPr>
        <w:t>Hemodialisa</w:t>
      </w:r>
      <w:proofErr w:type="spellEnd"/>
      <w:r w:rsidRPr="00883066">
        <w:rPr>
          <w:rFonts w:ascii="Times New Roman" w:hAnsi="Times New Roman" w:cs="Times New Roman"/>
          <w:lang w:val="en-US"/>
        </w:rPr>
        <w:t xml:space="preserve"> RSUD </w:t>
      </w:r>
      <w:proofErr w:type="spellStart"/>
      <w:r w:rsidRPr="00883066">
        <w:rPr>
          <w:rFonts w:ascii="Times New Roman" w:hAnsi="Times New Roman" w:cs="Times New Roman"/>
          <w:lang w:val="en-US"/>
        </w:rPr>
        <w:t>Raden</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Mattaher</w:t>
      </w:r>
      <w:proofErr w:type="spellEnd"/>
      <w:r w:rsidRPr="00883066">
        <w:rPr>
          <w:rFonts w:ascii="Times New Roman" w:hAnsi="Times New Roman" w:cs="Times New Roman"/>
          <w:lang w:val="en-US"/>
        </w:rPr>
        <w:t xml:space="preserve"> Jambi </w:t>
      </w:r>
      <w:proofErr w:type="spellStart"/>
      <w:r w:rsidRPr="00883066">
        <w:rPr>
          <w:rFonts w:ascii="Times New Roman" w:hAnsi="Times New Roman" w:cs="Times New Roman"/>
          <w:lang w:val="en-US"/>
        </w:rPr>
        <w:t>dan</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waktu</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pelaksanaan</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penelitian</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dilakukan</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pada</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bulan</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Maret</w:t>
      </w:r>
      <w:proofErr w:type="spellEnd"/>
      <w:r w:rsidRPr="00883066">
        <w:rPr>
          <w:rFonts w:ascii="Times New Roman" w:hAnsi="Times New Roman" w:cs="Times New Roman"/>
          <w:lang w:val="en-US"/>
        </w:rPr>
        <w:t xml:space="preserve"> 2023 </w:t>
      </w:r>
      <w:proofErr w:type="spellStart"/>
      <w:r w:rsidRPr="00883066">
        <w:rPr>
          <w:rFonts w:ascii="Times New Roman" w:hAnsi="Times New Roman" w:cs="Times New Roman"/>
          <w:lang w:val="en-US"/>
        </w:rPr>
        <w:t>yaitu</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dari</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tanggal</w:t>
      </w:r>
      <w:proofErr w:type="spellEnd"/>
      <w:r w:rsidRPr="00883066">
        <w:rPr>
          <w:rFonts w:ascii="Times New Roman" w:hAnsi="Times New Roman" w:cs="Times New Roman"/>
          <w:lang w:val="en-US"/>
        </w:rPr>
        <w:t xml:space="preserve"> </w:t>
      </w:r>
      <w:r w:rsidR="00AE28E4" w:rsidRPr="00883066">
        <w:rPr>
          <w:rFonts w:ascii="Times New Roman" w:hAnsi="Times New Roman" w:cs="Times New Roman"/>
          <w:lang w:val="en-US"/>
        </w:rPr>
        <w:t xml:space="preserve">7 </w:t>
      </w:r>
      <w:proofErr w:type="spellStart"/>
      <w:r w:rsidR="00AE28E4" w:rsidRPr="00883066">
        <w:rPr>
          <w:rFonts w:ascii="Times New Roman" w:hAnsi="Times New Roman" w:cs="Times New Roman"/>
          <w:lang w:val="en-US"/>
        </w:rPr>
        <w:t>Maret</w:t>
      </w:r>
      <w:proofErr w:type="spellEnd"/>
      <w:r w:rsidR="00AE28E4" w:rsidRPr="00883066">
        <w:rPr>
          <w:rFonts w:ascii="Times New Roman" w:hAnsi="Times New Roman" w:cs="Times New Roman"/>
          <w:lang w:val="en-US"/>
        </w:rPr>
        <w:t xml:space="preserve"> </w:t>
      </w:r>
      <w:proofErr w:type="spellStart"/>
      <w:r w:rsidR="00AE28E4" w:rsidRPr="00883066">
        <w:rPr>
          <w:rFonts w:ascii="Times New Roman" w:hAnsi="Times New Roman" w:cs="Times New Roman"/>
          <w:lang w:val="en-US"/>
        </w:rPr>
        <w:t>sampai</w:t>
      </w:r>
      <w:proofErr w:type="spellEnd"/>
      <w:r w:rsidR="00AE28E4" w:rsidRPr="00883066">
        <w:rPr>
          <w:rFonts w:ascii="Times New Roman" w:hAnsi="Times New Roman" w:cs="Times New Roman"/>
          <w:lang w:val="en-US"/>
        </w:rPr>
        <w:t xml:space="preserve"> </w:t>
      </w:r>
      <w:proofErr w:type="spellStart"/>
      <w:r w:rsidR="00AE28E4" w:rsidRPr="00883066">
        <w:rPr>
          <w:rFonts w:ascii="Times New Roman" w:hAnsi="Times New Roman" w:cs="Times New Roman"/>
          <w:lang w:val="en-US"/>
        </w:rPr>
        <w:t>dengan</w:t>
      </w:r>
      <w:proofErr w:type="spellEnd"/>
      <w:r w:rsidR="00AE28E4" w:rsidRPr="00883066">
        <w:rPr>
          <w:rFonts w:ascii="Times New Roman" w:hAnsi="Times New Roman" w:cs="Times New Roman"/>
          <w:lang w:val="en-US"/>
        </w:rPr>
        <w:t xml:space="preserve"> 20 </w:t>
      </w:r>
      <w:proofErr w:type="spellStart"/>
      <w:r w:rsidR="00AE28E4" w:rsidRPr="00883066">
        <w:rPr>
          <w:rFonts w:ascii="Times New Roman" w:hAnsi="Times New Roman" w:cs="Times New Roman"/>
          <w:lang w:val="en-US"/>
        </w:rPr>
        <w:t>Maret</w:t>
      </w:r>
      <w:proofErr w:type="spellEnd"/>
      <w:r w:rsidR="00AE28E4" w:rsidRPr="00883066">
        <w:rPr>
          <w:rFonts w:ascii="Times New Roman" w:hAnsi="Times New Roman" w:cs="Times New Roman"/>
          <w:lang w:val="en-US"/>
        </w:rPr>
        <w:t>.</w:t>
      </w:r>
    </w:p>
    <w:p w14:paraId="238F32E1" w14:textId="77777777" w:rsidR="001C051A" w:rsidRPr="00883066" w:rsidRDefault="0032248F" w:rsidP="00883066">
      <w:pPr>
        <w:spacing w:after="0" w:line="240" w:lineRule="auto"/>
        <w:ind w:left="142" w:firstLine="567"/>
        <w:jc w:val="both"/>
        <w:rPr>
          <w:rFonts w:ascii="Times New Roman" w:hAnsi="Times New Roman" w:cs="Times New Roman"/>
          <w:lang w:val="en-US"/>
        </w:rPr>
      </w:pPr>
      <w:proofErr w:type="spellStart"/>
      <w:r w:rsidRPr="00883066">
        <w:rPr>
          <w:rFonts w:ascii="Times New Roman" w:hAnsi="Times New Roman" w:cs="Times New Roman"/>
          <w:lang w:val="en-US"/>
        </w:rPr>
        <w:t>Sampel</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pada</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penelitian</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ini</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adalah</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seluruh</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pasien</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gagal</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ginjal</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kronik</w:t>
      </w:r>
      <w:proofErr w:type="spellEnd"/>
      <w:r w:rsidRPr="00883066">
        <w:rPr>
          <w:rFonts w:ascii="Times New Roman" w:hAnsi="Times New Roman" w:cs="Times New Roman"/>
          <w:lang w:val="en-US"/>
        </w:rPr>
        <w:t xml:space="preserve"> yang </w:t>
      </w:r>
      <w:proofErr w:type="spellStart"/>
      <w:r w:rsidRPr="00883066">
        <w:rPr>
          <w:rFonts w:ascii="Times New Roman" w:hAnsi="Times New Roman" w:cs="Times New Roman"/>
          <w:lang w:val="en-US"/>
        </w:rPr>
        <w:t>menjalani</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hemodialisa</w:t>
      </w:r>
      <w:proofErr w:type="spellEnd"/>
      <w:r w:rsidRPr="00883066">
        <w:rPr>
          <w:rFonts w:ascii="Times New Roman" w:hAnsi="Times New Roman" w:cs="Times New Roman"/>
          <w:lang w:val="en-US"/>
        </w:rPr>
        <w:t xml:space="preserve"> di RSUD </w:t>
      </w:r>
      <w:proofErr w:type="spellStart"/>
      <w:r w:rsidRPr="00883066">
        <w:rPr>
          <w:rFonts w:ascii="Times New Roman" w:hAnsi="Times New Roman" w:cs="Times New Roman"/>
          <w:lang w:val="en-US"/>
        </w:rPr>
        <w:t>Raden</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Mattaher</w:t>
      </w:r>
      <w:proofErr w:type="spellEnd"/>
      <w:r w:rsidRPr="00883066">
        <w:rPr>
          <w:rFonts w:ascii="Times New Roman" w:hAnsi="Times New Roman" w:cs="Times New Roman"/>
          <w:lang w:val="en-US"/>
        </w:rPr>
        <w:t xml:space="preserve"> Kota Jambi </w:t>
      </w:r>
      <w:proofErr w:type="spellStart"/>
      <w:r w:rsidRPr="00883066">
        <w:rPr>
          <w:rFonts w:ascii="Times New Roman" w:hAnsi="Times New Roman" w:cs="Times New Roman"/>
          <w:lang w:val="en-US"/>
        </w:rPr>
        <w:t>sebanyak</w:t>
      </w:r>
      <w:proofErr w:type="spellEnd"/>
      <w:r w:rsidRPr="00883066">
        <w:rPr>
          <w:rFonts w:ascii="Times New Roman" w:hAnsi="Times New Roman" w:cs="Times New Roman"/>
          <w:lang w:val="en-US"/>
        </w:rPr>
        <w:t xml:space="preserve"> 86 </w:t>
      </w:r>
      <w:proofErr w:type="spellStart"/>
      <w:r w:rsidRPr="00883066">
        <w:rPr>
          <w:rFonts w:ascii="Times New Roman" w:hAnsi="Times New Roman" w:cs="Times New Roman"/>
          <w:lang w:val="en-US"/>
        </w:rPr>
        <w:t>responden</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dengan</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teknik</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pengambilan</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sampel</w:t>
      </w:r>
      <w:proofErr w:type="spellEnd"/>
      <w:r w:rsidRPr="00883066">
        <w:rPr>
          <w:rFonts w:ascii="Times New Roman" w:hAnsi="Times New Roman" w:cs="Times New Roman"/>
          <w:lang w:val="en-US"/>
        </w:rPr>
        <w:t xml:space="preserve"> Total Sampling. </w:t>
      </w:r>
      <w:proofErr w:type="spellStart"/>
      <w:proofErr w:type="gramStart"/>
      <w:r w:rsidRPr="00883066">
        <w:rPr>
          <w:rFonts w:ascii="Times New Roman" w:hAnsi="Times New Roman" w:cs="Times New Roman"/>
          <w:lang w:val="en-US"/>
        </w:rPr>
        <w:t>Instrumen</w:t>
      </w:r>
      <w:proofErr w:type="spellEnd"/>
      <w:r w:rsidRPr="00883066">
        <w:rPr>
          <w:rFonts w:ascii="Times New Roman" w:hAnsi="Times New Roman" w:cs="Times New Roman"/>
          <w:lang w:val="en-US"/>
        </w:rPr>
        <w:t xml:space="preserve"> yang </w:t>
      </w:r>
      <w:proofErr w:type="spellStart"/>
      <w:r w:rsidRPr="00883066">
        <w:rPr>
          <w:rFonts w:ascii="Times New Roman" w:hAnsi="Times New Roman" w:cs="Times New Roman"/>
          <w:lang w:val="en-US"/>
        </w:rPr>
        <w:t>digunakan</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untuk</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menilai</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tingkat</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kecemasan</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adalah</w:t>
      </w:r>
      <w:proofErr w:type="spellEnd"/>
      <w:r w:rsidRPr="00883066">
        <w:rPr>
          <w:rFonts w:ascii="Times New Roman" w:hAnsi="Times New Roman" w:cs="Times New Roman"/>
          <w:lang w:val="en-US"/>
        </w:rPr>
        <w:t xml:space="preserve"> </w:t>
      </w:r>
      <w:r w:rsidRPr="00883066">
        <w:rPr>
          <w:rFonts w:ascii="Times New Roman" w:hAnsi="Times New Roman" w:cs="Times New Roman"/>
          <w:i/>
          <w:lang w:val="en-US"/>
        </w:rPr>
        <w:t>Hamilton Anxiety Rating Scale (HARS),</w:t>
      </w:r>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sedangkan</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kualitas</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tidur</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responden</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diukur</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menggunakan</w:t>
      </w:r>
      <w:proofErr w:type="spellEnd"/>
      <w:r w:rsidRPr="00883066">
        <w:rPr>
          <w:rFonts w:ascii="Times New Roman" w:hAnsi="Times New Roman" w:cs="Times New Roman"/>
          <w:lang w:val="en-US"/>
        </w:rPr>
        <w:t xml:space="preserve"> </w:t>
      </w:r>
      <w:r w:rsidRPr="00883066">
        <w:rPr>
          <w:rFonts w:ascii="Times New Roman" w:hAnsi="Times New Roman" w:cs="Times New Roman"/>
          <w:i/>
          <w:lang w:val="en-US"/>
        </w:rPr>
        <w:t>Pittsburgh Sleep Quality Index (PSQI)</w:t>
      </w:r>
      <w:r w:rsidR="002466FE" w:rsidRPr="00883066">
        <w:rPr>
          <w:rFonts w:ascii="Times New Roman" w:hAnsi="Times New Roman" w:cs="Times New Roman"/>
          <w:lang w:val="en-US"/>
        </w:rPr>
        <w:t>.</w:t>
      </w:r>
      <w:proofErr w:type="gramEnd"/>
      <w:r w:rsidR="002466FE" w:rsidRPr="00883066">
        <w:rPr>
          <w:rFonts w:ascii="Times New Roman" w:hAnsi="Times New Roman" w:cs="Times New Roman"/>
          <w:lang w:val="en-US"/>
        </w:rPr>
        <w:t xml:space="preserve"> </w:t>
      </w:r>
      <w:proofErr w:type="spellStart"/>
      <w:proofErr w:type="gramStart"/>
      <w:r w:rsidR="002466FE" w:rsidRPr="00883066">
        <w:rPr>
          <w:rFonts w:ascii="Times New Roman" w:hAnsi="Times New Roman" w:cs="Times New Roman"/>
          <w:lang w:val="en-US"/>
        </w:rPr>
        <w:t>Analisa</w:t>
      </w:r>
      <w:proofErr w:type="spellEnd"/>
      <w:r w:rsidR="002466FE" w:rsidRPr="00883066">
        <w:rPr>
          <w:rFonts w:ascii="Times New Roman" w:hAnsi="Times New Roman" w:cs="Times New Roman"/>
          <w:lang w:val="en-US"/>
        </w:rPr>
        <w:t xml:space="preserve"> data </w:t>
      </w:r>
      <w:proofErr w:type="spellStart"/>
      <w:r w:rsidRPr="00883066">
        <w:rPr>
          <w:rFonts w:ascii="Times New Roman" w:hAnsi="Times New Roman" w:cs="Times New Roman"/>
          <w:lang w:val="en-US"/>
        </w:rPr>
        <w:t>univariat</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pada</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penelitian</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ini</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berupa</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distribusi</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frekeuensi</w:t>
      </w:r>
      <w:proofErr w:type="spellEnd"/>
      <w:r w:rsidRPr="00883066">
        <w:rPr>
          <w:rFonts w:ascii="Times New Roman" w:hAnsi="Times New Roman" w:cs="Times New Roman"/>
          <w:lang w:val="en-US"/>
        </w:rPr>
        <w:t xml:space="preserve"> yang </w:t>
      </w:r>
      <w:proofErr w:type="spellStart"/>
      <w:r w:rsidRPr="00883066">
        <w:rPr>
          <w:rFonts w:ascii="Times New Roman" w:hAnsi="Times New Roman" w:cs="Times New Roman"/>
          <w:lang w:val="en-US"/>
        </w:rPr>
        <w:t>disajikan</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dalam</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bentuk</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tabel</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dan</w:t>
      </w:r>
      <w:proofErr w:type="spellEnd"/>
      <w:r w:rsidRPr="00883066">
        <w:rPr>
          <w:rFonts w:ascii="Times New Roman" w:hAnsi="Times New Roman" w:cs="Times New Roman"/>
          <w:lang w:val="en-US"/>
        </w:rPr>
        <w:t xml:space="preserve"> diagram.</w:t>
      </w:r>
      <w:proofErr w:type="gramEnd"/>
      <w:r w:rsidRPr="00883066">
        <w:rPr>
          <w:rFonts w:ascii="Times New Roman" w:hAnsi="Times New Roman" w:cs="Times New Roman"/>
          <w:lang w:val="en-US"/>
        </w:rPr>
        <w:t xml:space="preserve"> </w:t>
      </w:r>
      <w:proofErr w:type="spellStart"/>
      <w:proofErr w:type="gramStart"/>
      <w:r w:rsidRPr="00883066">
        <w:rPr>
          <w:rFonts w:ascii="Times New Roman" w:hAnsi="Times New Roman" w:cs="Times New Roman"/>
          <w:lang w:val="en-US"/>
        </w:rPr>
        <w:t>Sedangkan</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analisa</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bivariat</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dilakukan</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dengan</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uji</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statistik</w:t>
      </w:r>
      <w:proofErr w:type="spellEnd"/>
      <w:r w:rsidRPr="00883066">
        <w:rPr>
          <w:rFonts w:ascii="Times New Roman" w:hAnsi="Times New Roman" w:cs="Times New Roman"/>
          <w:lang w:val="en-US"/>
        </w:rPr>
        <w:t xml:space="preserve"> Kendall’s Tau.</w:t>
      </w:r>
      <w:proofErr w:type="gramEnd"/>
    </w:p>
    <w:p w14:paraId="479FA8FF" w14:textId="77777777" w:rsidR="001C051A" w:rsidRPr="00883066" w:rsidRDefault="001C051A" w:rsidP="00883066">
      <w:pPr>
        <w:spacing w:after="0" w:line="240" w:lineRule="auto"/>
        <w:rPr>
          <w:rFonts w:ascii="Times New Roman" w:hAnsi="Times New Roman" w:cs="Times New Roman"/>
          <w:b/>
          <w:lang w:val="en-US"/>
        </w:rPr>
      </w:pPr>
    </w:p>
    <w:p w14:paraId="53230E82" w14:textId="77777777" w:rsidR="00BE77BE" w:rsidRPr="00883066" w:rsidRDefault="001C051A" w:rsidP="00883066">
      <w:pPr>
        <w:spacing w:after="120" w:line="240" w:lineRule="auto"/>
        <w:ind w:left="142"/>
        <w:rPr>
          <w:rFonts w:ascii="Times New Roman" w:hAnsi="Times New Roman" w:cs="Times New Roman"/>
          <w:b/>
          <w:lang w:val="en-US"/>
        </w:rPr>
      </w:pPr>
      <w:r w:rsidRPr="00883066">
        <w:rPr>
          <w:rFonts w:ascii="Times New Roman" w:hAnsi="Times New Roman" w:cs="Times New Roman"/>
          <w:b/>
          <w:lang w:val="en-US"/>
        </w:rPr>
        <w:t xml:space="preserve">HASIL DAN PEMBAHASAN </w:t>
      </w:r>
    </w:p>
    <w:p w14:paraId="02F08332" w14:textId="77777777" w:rsidR="00AE28E4" w:rsidRPr="00883066" w:rsidRDefault="00AE28E4" w:rsidP="00883066">
      <w:pPr>
        <w:pStyle w:val="BodyText"/>
        <w:numPr>
          <w:ilvl w:val="0"/>
          <w:numId w:val="44"/>
        </w:numPr>
        <w:spacing w:after="0" w:line="240" w:lineRule="auto"/>
        <w:ind w:left="567"/>
        <w:jc w:val="both"/>
        <w:rPr>
          <w:rFonts w:ascii="Times New Roman" w:hAnsi="Times New Roman" w:cs="Times New Roman"/>
          <w:lang w:val="id"/>
        </w:rPr>
      </w:pPr>
      <w:r w:rsidRPr="00883066">
        <w:rPr>
          <w:rFonts w:ascii="Times New Roman" w:hAnsi="Times New Roman" w:cs="Times New Roman"/>
          <w:lang w:val="id"/>
        </w:rPr>
        <w:t>Tingkat Kecemasan pada Pasien Gagal Ginjal Kronik yang Menjalani Hemodialisa</w:t>
      </w:r>
    </w:p>
    <w:p w14:paraId="5FE5D334" w14:textId="77777777" w:rsidR="00AE28E4" w:rsidRPr="00883066" w:rsidRDefault="00AE28E4" w:rsidP="00883066">
      <w:pPr>
        <w:widowControl w:val="0"/>
        <w:autoSpaceDE w:val="0"/>
        <w:autoSpaceDN w:val="0"/>
        <w:spacing w:after="0" w:line="240" w:lineRule="auto"/>
        <w:rPr>
          <w:rFonts w:ascii="Times New Roman" w:hAnsi="Times New Roman" w:cs="Times New Roman"/>
          <w:lang w:val="id"/>
        </w:rPr>
      </w:pPr>
    </w:p>
    <w:p w14:paraId="0EE45B05" w14:textId="77777777" w:rsidR="00AE28E4" w:rsidRPr="00883066" w:rsidRDefault="00AE28E4" w:rsidP="00883066">
      <w:pPr>
        <w:widowControl w:val="0"/>
        <w:autoSpaceDE w:val="0"/>
        <w:autoSpaceDN w:val="0"/>
        <w:spacing w:after="0" w:line="240" w:lineRule="auto"/>
        <w:ind w:left="1560" w:right="39" w:hanging="1157"/>
        <w:jc w:val="both"/>
        <w:rPr>
          <w:rFonts w:ascii="Times New Roman" w:hAnsi="Times New Roman" w:cs="Times New Roman"/>
          <w:lang w:val="en-US"/>
        </w:rPr>
      </w:pPr>
      <w:r w:rsidRPr="00883066">
        <w:rPr>
          <w:rFonts w:ascii="Times New Roman" w:hAnsi="Times New Roman" w:cs="Times New Roman"/>
          <w:lang w:val="id"/>
        </w:rPr>
        <w:t>Tabel</w:t>
      </w:r>
      <w:r w:rsidRPr="00883066">
        <w:rPr>
          <w:rFonts w:ascii="Times New Roman" w:hAnsi="Times New Roman" w:cs="Times New Roman"/>
          <w:spacing w:val="53"/>
          <w:lang w:val="id"/>
        </w:rPr>
        <w:t xml:space="preserve"> </w:t>
      </w:r>
      <w:r w:rsidRPr="00883066">
        <w:rPr>
          <w:rFonts w:ascii="Times New Roman" w:hAnsi="Times New Roman" w:cs="Times New Roman"/>
          <w:lang w:val="id"/>
        </w:rPr>
        <w:t>1.</w:t>
      </w:r>
      <w:r w:rsidRPr="00883066">
        <w:rPr>
          <w:rFonts w:ascii="Times New Roman" w:hAnsi="Times New Roman" w:cs="Times New Roman"/>
          <w:spacing w:val="51"/>
          <w:lang w:val="id"/>
        </w:rPr>
        <w:t xml:space="preserve"> </w:t>
      </w:r>
      <w:r w:rsidRPr="00883066">
        <w:rPr>
          <w:rFonts w:ascii="Times New Roman" w:hAnsi="Times New Roman" w:cs="Times New Roman"/>
          <w:spacing w:val="51"/>
          <w:lang w:val="en-US"/>
        </w:rPr>
        <w:t xml:space="preserve"> </w:t>
      </w:r>
      <w:r w:rsidRPr="00883066">
        <w:rPr>
          <w:rFonts w:ascii="Times New Roman" w:hAnsi="Times New Roman" w:cs="Times New Roman"/>
          <w:lang w:val="en-US"/>
        </w:rPr>
        <w:t xml:space="preserve">Tingkat </w:t>
      </w:r>
      <w:proofErr w:type="spellStart"/>
      <w:r w:rsidRPr="00883066">
        <w:rPr>
          <w:rFonts w:ascii="Times New Roman" w:hAnsi="Times New Roman" w:cs="Times New Roman"/>
          <w:lang w:val="en-US"/>
        </w:rPr>
        <w:t>Kecemasan</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pada</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Pasien</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Gagal</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Ginjal</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Kronik</w:t>
      </w:r>
      <w:proofErr w:type="spellEnd"/>
      <w:r w:rsidRPr="00883066">
        <w:rPr>
          <w:rFonts w:ascii="Times New Roman" w:hAnsi="Times New Roman" w:cs="Times New Roman"/>
          <w:lang w:val="en-US"/>
        </w:rPr>
        <w:t xml:space="preserve"> yang </w:t>
      </w:r>
      <w:proofErr w:type="spellStart"/>
      <w:r w:rsidRPr="00883066">
        <w:rPr>
          <w:rFonts w:ascii="Times New Roman" w:hAnsi="Times New Roman" w:cs="Times New Roman"/>
          <w:lang w:val="en-US"/>
        </w:rPr>
        <w:t>Menjalani</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Hemodialisa</w:t>
      </w:r>
      <w:proofErr w:type="spellEnd"/>
    </w:p>
    <w:p w14:paraId="69849339" w14:textId="77777777" w:rsidR="00AE28E4" w:rsidRPr="00883066" w:rsidRDefault="00AE28E4" w:rsidP="00883066">
      <w:pPr>
        <w:widowControl w:val="0"/>
        <w:autoSpaceDE w:val="0"/>
        <w:autoSpaceDN w:val="0"/>
        <w:spacing w:after="0" w:line="240" w:lineRule="auto"/>
        <w:ind w:left="1560" w:right="39" w:hanging="1157"/>
        <w:jc w:val="both"/>
        <w:rPr>
          <w:rFonts w:ascii="Times New Roman" w:hAnsi="Times New Roman" w:cs="Times New Roman"/>
          <w:lang w:val="en-US"/>
        </w:rPr>
      </w:pPr>
    </w:p>
    <w:tbl>
      <w:tblPr>
        <w:tblStyle w:val="PlainTable21"/>
        <w:tblW w:w="4252" w:type="dxa"/>
        <w:tblInd w:w="534" w:type="dxa"/>
        <w:tblLook w:val="04A0" w:firstRow="1" w:lastRow="0" w:firstColumn="1" w:lastColumn="0" w:noHBand="0" w:noVBand="1"/>
      </w:tblPr>
      <w:tblGrid>
        <w:gridCol w:w="2268"/>
        <w:gridCol w:w="567"/>
        <w:gridCol w:w="1417"/>
      </w:tblGrid>
      <w:tr w:rsidR="00AE28E4" w:rsidRPr="00883066" w14:paraId="66CCFC52" w14:textId="77777777" w:rsidTr="00D7167F">
        <w:trPr>
          <w:cnfStyle w:val="100000000000" w:firstRow="1" w:lastRow="0" w:firstColumn="0" w:lastColumn="0" w:oddVBand="0" w:evenVBand="0" w:oddHBand="0" w:evenHBand="0" w:firstRowFirstColumn="0" w:firstRowLastColumn="0" w:lastRowFirstColumn="0" w:lastRowLastColumn="0"/>
          <w:trHeight w:val="433"/>
        </w:trPr>
        <w:tc>
          <w:tcPr>
            <w:cnfStyle w:val="001000000000" w:firstRow="0" w:lastRow="0" w:firstColumn="1" w:lastColumn="0" w:oddVBand="0" w:evenVBand="0" w:oddHBand="0" w:evenHBand="0" w:firstRowFirstColumn="0" w:firstRowLastColumn="0" w:lastRowFirstColumn="0" w:lastRowLastColumn="0"/>
            <w:tcW w:w="2268" w:type="dxa"/>
          </w:tcPr>
          <w:p w14:paraId="1E10EBB1" w14:textId="77777777" w:rsidR="00AE28E4" w:rsidRPr="00883066" w:rsidRDefault="00AE28E4" w:rsidP="00883066">
            <w:pPr>
              <w:ind w:right="41" w:hanging="284"/>
              <w:jc w:val="center"/>
              <w:rPr>
                <w:rFonts w:ascii="Times New Roman" w:hAnsi="Times New Roman" w:cs="Times New Roman"/>
                <w:sz w:val="20"/>
                <w:szCs w:val="20"/>
                <w:lang w:val="id"/>
              </w:rPr>
            </w:pPr>
            <w:r w:rsidRPr="00883066">
              <w:rPr>
                <w:rFonts w:ascii="Times New Roman" w:hAnsi="Times New Roman" w:cs="Times New Roman"/>
                <w:sz w:val="20"/>
                <w:szCs w:val="20"/>
                <w:lang w:val="id"/>
              </w:rPr>
              <w:t>Tingkat Kecemasan</w:t>
            </w:r>
          </w:p>
        </w:tc>
        <w:tc>
          <w:tcPr>
            <w:tcW w:w="567" w:type="dxa"/>
          </w:tcPr>
          <w:p w14:paraId="0A2EB40E" w14:textId="77777777" w:rsidR="00AE28E4" w:rsidRPr="00883066" w:rsidRDefault="00AE28E4" w:rsidP="00883066">
            <w:pPr>
              <w:ind w:right="41" w:hanging="284"/>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id"/>
              </w:rPr>
            </w:pPr>
            <w:r w:rsidRPr="00883066">
              <w:rPr>
                <w:rFonts w:ascii="Times New Roman" w:hAnsi="Times New Roman" w:cs="Times New Roman"/>
                <w:sz w:val="20"/>
                <w:szCs w:val="20"/>
                <w:lang w:val="id"/>
              </w:rPr>
              <w:t>f</w:t>
            </w:r>
          </w:p>
        </w:tc>
        <w:tc>
          <w:tcPr>
            <w:tcW w:w="1417" w:type="dxa"/>
          </w:tcPr>
          <w:p w14:paraId="3CBE2CE4" w14:textId="77777777" w:rsidR="00AE28E4" w:rsidRPr="00883066" w:rsidRDefault="00AE28E4" w:rsidP="00883066">
            <w:pPr>
              <w:ind w:right="41" w:hanging="284"/>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id"/>
              </w:rPr>
            </w:pPr>
            <w:r w:rsidRPr="00883066">
              <w:rPr>
                <w:rFonts w:ascii="Times New Roman" w:hAnsi="Times New Roman" w:cs="Times New Roman"/>
                <w:sz w:val="20"/>
                <w:szCs w:val="20"/>
                <w:lang w:val="id"/>
              </w:rPr>
              <w:t xml:space="preserve"> (%)</w:t>
            </w:r>
          </w:p>
        </w:tc>
      </w:tr>
      <w:tr w:rsidR="00AE28E4" w:rsidRPr="00883066" w14:paraId="7B65DBE6" w14:textId="77777777" w:rsidTr="00D7167F">
        <w:trPr>
          <w:cnfStyle w:val="000000100000" w:firstRow="0" w:lastRow="0" w:firstColumn="0" w:lastColumn="0" w:oddVBand="0" w:evenVBand="0" w:oddHBand="1" w:evenHBand="0" w:firstRowFirstColumn="0" w:firstRowLastColumn="0" w:lastRowFirstColumn="0" w:lastRowLastColumn="0"/>
          <w:trHeight w:val="254"/>
        </w:trPr>
        <w:tc>
          <w:tcPr>
            <w:cnfStyle w:val="001000000000" w:firstRow="0" w:lastRow="0" w:firstColumn="1" w:lastColumn="0" w:oddVBand="0" w:evenVBand="0" w:oddHBand="0" w:evenHBand="0" w:firstRowFirstColumn="0" w:firstRowLastColumn="0" w:lastRowFirstColumn="0" w:lastRowLastColumn="0"/>
            <w:tcW w:w="2268" w:type="dxa"/>
          </w:tcPr>
          <w:p w14:paraId="60F8B94B" w14:textId="77777777" w:rsidR="00AE28E4" w:rsidRPr="00883066" w:rsidRDefault="00AE28E4" w:rsidP="00883066">
            <w:pPr>
              <w:ind w:right="41" w:hanging="284"/>
              <w:jc w:val="center"/>
              <w:rPr>
                <w:rFonts w:ascii="Times New Roman" w:hAnsi="Times New Roman" w:cs="Times New Roman"/>
                <w:b w:val="0"/>
                <w:sz w:val="20"/>
                <w:szCs w:val="20"/>
                <w:lang w:val="id"/>
              </w:rPr>
            </w:pPr>
            <w:r w:rsidRPr="00883066">
              <w:rPr>
                <w:rFonts w:ascii="Times New Roman" w:hAnsi="Times New Roman" w:cs="Times New Roman"/>
                <w:b w:val="0"/>
                <w:sz w:val="20"/>
                <w:szCs w:val="20"/>
                <w:lang w:val="id"/>
              </w:rPr>
              <w:t>Normal</w:t>
            </w:r>
          </w:p>
        </w:tc>
        <w:tc>
          <w:tcPr>
            <w:tcW w:w="567" w:type="dxa"/>
          </w:tcPr>
          <w:p w14:paraId="40E9547A" w14:textId="77777777" w:rsidR="00AE28E4" w:rsidRPr="00883066" w:rsidRDefault="00AE28E4" w:rsidP="00883066">
            <w:pPr>
              <w:ind w:right="41" w:hanging="28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id"/>
              </w:rPr>
            </w:pPr>
            <w:r w:rsidRPr="00883066">
              <w:rPr>
                <w:rFonts w:ascii="Times New Roman" w:hAnsi="Times New Roman" w:cs="Times New Roman"/>
                <w:sz w:val="20"/>
                <w:szCs w:val="20"/>
                <w:lang w:val="id"/>
              </w:rPr>
              <w:t>14</w:t>
            </w:r>
          </w:p>
        </w:tc>
        <w:tc>
          <w:tcPr>
            <w:tcW w:w="1417" w:type="dxa"/>
          </w:tcPr>
          <w:p w14:paraId="525AAB2E" w14:textId="77777777" w:rsidR="00AE28E4" w:rsidRPr="00883066" w:rsidRDefault="00AE28E4" w:rsidP="00883066">
            <w:pPr>
              <w:ind w:right="41" w:hanging="28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id"/>
              </w:rPr>
            </w:pPr>
            <w:r w:rsidRPr="00883066">
              <w:rPr>
                <w:rFonts w:ascii="Times New Roman" w:hAnsi="Times New Roman" w:cs="Times New Roman"/>
                <w:sz w:val="20"/>
                <w:szCs w:val="20"/>
                <w:lang w:val="id"/>
              </w:rPr>
              <w:t>16,3</w:t>
            </w:r>
          </w:p>
        </w:tc>
      </w:tr>
      <w:tr w:rsidR="00AE28E4" w:rsidRPr="00883066" w14:paraId="78EF67B1" w14:textId="77777777" w:rsidTr="00D7167F">
        <w:trPr>
          <w:trHeight w:val="232"/>
        </w:trPr>
        <w:tc>
          <w:tcPr>
            <w:cnfStyle w:val="001000000000" w:firstRow="0" w:lastRow="0" w:firstColumn="1" w:lastColumn="0" w:oddVBand="0" w:evenVBand="0" w:oddHBand="0" w:evenHBand="0" w:firstRowFirstColumn="0" w:firstRowLastColumn="0" w:lastRowFirstColumn="0" w:lastRowLastColumn="0"/>
            <w:tcW w:w="2268" w:type="dxa"/>
          </w:tcPr>
          <w:p w14:paraId="0DB1FEBE" w14:textId="77777777" w:rsidR="00AE28E4" w:rsidRPr="00883066" w:rsidRDefault="00AE28E4" w:rsidP="00883066">
            <w:pPr>
              <w:ind w:right="41" w:hanging="284"/>
              <w:jc w:val="center"/>
              <w:rPr>
                <w:rFonts w:ascii="Times New Roman" w:hAnsi="Times New Roman" w:cs="Times New Roman"/>
                <w:b w:val="0"/>
                <w:sz w:val="20"/>
                <w:szCs w:val="20"/>
                <w:lang w:val="id"/>
              </w:rPr>
            </w:pPr>
            <w:r w:rsidRPr="00883066">
              <w:rPr>
                <w:rFonts w:ascii="Times New Roman" w:hAnsi="Times New Roman" w:cs="Times New Roman"/>
                <w:b w:val="0"/>
                <w:sz w:val="20"/>
                <w:szCs w:val="20"/>
                <w:lang w:val="id"/>
              </w:rPr>
              <w:t>Ringan</w:t>
            </w:r>
          </w:p>
        </w:tc>
        <w:tc>
          <w:tcPr>
            <w:tcW w:w="567" w:type="dxa"/>
          </w:tcPr>
          <w:p w14:paraId="00867FFE" w14:textId="77777777" w:rsidR="00AE28E4" w:rsidRPr="00883066" w:rsidRDefault="00AE28E4" w:rsidP="00883066">
            <w:pPr>
              <w:ind w:right="41" w:hanging="28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id"/>
              </w:rPr>
            </w:pPr>
            <w:r w:rsidRPr="00883066">
              <w:rPr>
                <w:rFonts w:ascii="Times New Roman" w:hAnsi="Times New Roman" w:cs="Times New Roman"/>
                <w:sz w:val="20"/>
                <w:szCs w:val="20"/>
                <w:lang w:val="id"/>
              </w:rPr>
              <w:t>43</w:t>
            </w:r>
          </w:p>
        </w:tc>
        <w:tc>
          <w:tcPr>
            <w:tcW w:w="1417" w:type="dxa"/>
          </w:tcPr>
          <w:p w14:paraId="42E8D2E5" w14:textId="77777777" w:rsidR="00AE28E4" w:rsidRPr="00883066" w:rsidRDefault="00AE28E4" w:rsidP="00883066">
            <w:pPr>
              <w:ind w:right="41" w:hanging="28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id"/>
              </w:rPr>
            </w:pPr>
            <w:r w:rsidRPr="00883066">
              <w:rPr>
                <w:rFonts w:ascii="Times New Roman" w:hAnsi="Times New Roman" w:cs="Times New Roman"/>
                <w:sz w:val="20"/>
                <w:szCs w:val="20"/>
                <w:lang w:val="id"/>
              </w:rPr>
              <w:t>50,0</w:t>
            </w:r>
          </w:p>
        </w:tc>
      </w:tr>
      <w:tr w:rsidR="00AE28E4" w:rsidRPr="00883066" w14:paraId="63F5AB76" w14:textId="77777777" w:rsidTr="00D7167F">
        <w:trPr>
          <w:cnfStyle w:val="000000100000" w:firstRow="0" w:lastRow="0" w:firstColumn="0" w:lastColumn="0" w:oddVBand="0" w:evenVBand="0" w:oddHBand="1" w:evenHBand="0" w:firstRowFirstColumn="0" w:firstRowLastColumn="0" w:lastRowFirstColumn="0" w:lastRowLastColumn="0"/>
          <w:trHeight w:val="248"/>
        </w:trPr>
        <w:tc>
          <w:tcPr>
            <w:cnfStyle w:val="001000000000" w:firstRow="0" w:lastRow="0" w:firstColumn="1" w:lastColumn="0" w:oddVBand="0" w:evenVBand="0" w:oddHBand="0" w:evenHBand="0" w:firstRowFirstColumn="0" w:firstRowLastColumn="0" w:lastRowFirstColumn="0" w:lastRowLastColumn="0"/>
            <w:tcW w:w="2268" w:type="dxa"/>
          </w:tcPr>
          <w:p w14:paraId="1369E811" w14:textId="77777777" w:rsidR="00AE28E4" w:rsidRPr="00883066" w:rsidRDefault="00AE28E4" w:rsidP="00883066">
            <w:pPr>
              <w:ind w:right="41" w:hanging="284"/>
              <w:jc w:val="center"/>
              <w:rPr>
                <w:rFonts w:ascii="Times New Roman" w:hAnsi="Times New Roman" w:cs="Times New Roman"/>
                <w:b w:val="0"/>
                <w:sz w:val="20"/>
                <w:szCs w:val="20"/>
                <w:lang w:val="id"/>
              </w:rPr>
            </w:pPr>
            <w:r w:rsidRPr="00883066">
              <w:rPr>
                <w:rFonts w:ascii="Times New Roman" w:hAnsi="Times New Roman" w:cs="Times New Roman"/>
                <w:b w:val="0"/>
                <w:sz w:val="20"/>
                <w:szCs w:val="20"/>
                <w:lang w:val="id"/>
              </w:rPr>
              <w:t>Sedang</w:t>
            </w:r>
          </w:p>
        </w:tc>
        <w:tc>
          <w:tcPr>
            <w:tcW w:w="567" w:type="dxa"/>
          </w:tcPr>
          <w:p w14:paraId="60F883E7" w14:textId="77777777" w:rsidR="00AE28E4" w:rsidRPr="00883066" w:rsidRDefault="00AE28E4" w:rsidP="00883066">
            <w:pPr>
              <w:ind w:right="41" w:hanging="28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id"/>
              </w:rPr>
            </w:pPr>
            <w:r w:rsidRPr="00883066">
              <w:rPr>
                <w:rFonts w:ascii="Times New Roman" w:hAnsi="Times New Roman" w:cs="Times New Roman"/>
                <w:sz w:val="20"/>
                <w:szCs w:val="20"/>
                <w:lang w:val="id"/>
              </w:rPr>
              <w:t>18</w:t>
            </w:r>
          </w:p>
        </w:tc>
        <w:tc>
          <w:tcPr>
            <w:tcW w:w="1417" w:type="dxa"/>
          </w:tcPr>
          <w:p w14:paraId="38E929CF" w14:textId="77777777" w:rsidR="00AE28E4" w:rsidRPr="00883066" w:rsidRDefault="00AE28E4" w:rsidP="00883066">
            <w:pPr>
              <w:ind w:right="41" w:hanging="28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id"/>
              </w:rPr>
            </w:pPr>
            <w:r w:rsidRPr="00883066">
              <w:rPr>
                <w:rFonts w:ascii="Times New Roman" w:hAnsi="Times New Roman" w:cs="Times New Roman"/>
                <w:sz w:val="20"/>
                <w:szCs w:val="20"/>
                <w:lang w:val="id"/>
              </w:rPr>
              <w:t>20,9</w:t>
            </w:r>
          </w:p>
        </w:tc>
      </w:tr>
      <w:tr w:rsidR="00AE28E4" w:rsidRPr="00883066" w14:paraId="16056FD6" w14:textId="77777777" w:rsidTr="00D7167F">
        <w:trPr>
          <w:trHeight w:val="251"/>
        </w:trPr>
        <w:tc>
          <w:tcPr>
            <w:cnfStyle w:val="001000000000" w:firstRow="0" w:lastRow="0" w:firstColumn="1" w:lastColumn="0" w:oddVBand="0" w:evenVBand="0" w:oddHBand="0" w:evenHBand="0" w:firstRowFirstColumn="0" w:firstRowLastColumn="0" w:lastRowFirstColumn="0" w:lastRowLastColumn="0"/>
            <w:tcW w:w="2268" w:type="dxa"/>
          </w:tcPr>
          <w:p w14:paraId="62BFAFB9" w14:textId="77777777" w:rsidR="00AE28E4" w:rsidRPr="00883066" w:rsidRDefault="00AE28E4" w:rsidP="00883066">
            <w:pPr>
              <w:ind w:right="41" w:hanging="284"/>
              <w:jc w:val="center"/>
              <w:rPr>
                <w:rFonts w:ascii="Times New Roman" w:hAnsi="Times New Roman" w:cs="Times New Roman"/>
                <w:b w:val="0"/>
                <w:sz w:val="20"/>
                <w:szCs w:val="20"/>
                <w:lang w:val="id"/>
              </w:rPr>
            </w:pPr>
            <w:r w:rsidRPr="00883066">
              <w:rPr>
                <w:rFonts w:ascii="Times New Roman" w:hAnsi="Times New Roman" w:cs="Times New Roman"/>
                <w:b w:val="0"/>
                <w:sz w:val="20"/>
                <w:szCs w:val="20"/>
                <w:lang w:val="id"/>
              </w:rPr>
              <w:t>Berat</w:t>
            </w:r>
          </w:p>
        </w:tc>
        <w:tc>
          <w:tcPr>
            <w:tcW w:w="567" w:type="dxa"/>
          </w:tcPr>
          <w:p w14:paraId="6EC52E96" w14:textId="77777777" w:rsidR="00AE28E4" w:rsidRPr="00883066" w:rsidRDefault="00AE28E4" w:rsidP="00883066">
            <w:pPr>
              <w:ind w:right="41" w:hanging="28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id"/>
              </w:rPr>
            </w:pPr>
            <w:r w:rsidRPr="00883066">
              <w:rPr>
                <w:rFonts w:ascii="Times New Roman" w:hAnsi="Times New Roman" w:cs="Times New Roman"/>
                <w:sz w:val="20"/>
                <w:szCs w:val="20"/>
                <w:lang w:val="id"/>
              </w:rPr>
              <w:t>11</w:t>
            </w:r>
          </w:p>
        </w:tc>
        <w:tc>
          <w:tcPr>
            <w:tcW w:w="1417" w:type="dxa"/>
          </w:tcPr>
          <w:p w14:paraId="1D991D4A" w14:textId="77777777" w:rsidR="00AE28E4" w:rsidRPr="00883066" w:rsidRDefault="00AE28E4" w:rsidP="00883066">
            <w:pPr>
              <w:ind w:right="41" w:hanging="28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id"/>
              </w:rPr>
            </w:pPr>
            <w:r w:rsidRPr="00883066">
              <w:rPr>
                <w:rFonts w:ascii="Times New Roman" w:hAnsi="Times New Roman" w:cs="Times New Roman"/>
                <w:sz w:val="20"/>
                <w:szCs w:val="20"/>
                <w:lang w:val="id"/>
              </w:rPr>
              <w:t>12,8</w:t>
            </w:r>
          </w:p>
        </w:tc>
      </w:tr>
      <w:tr w:rsidR="00AE28E4" w:rsidRPr="00883066" w14:paraId="4F771106" w14:textId="77777777" w:rsidTr="00D7167F">
        <w:trPr>
          <w:cnfStyle w:val="000000100000" w:firstRow="0" w:lastRow="0" w:firstColumn="0" w:lastColumn="0" w:oddVBand="0" w:evenVBand="0" w:oddHBand="1"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2268" w:type="dxa"/>
          </w:tcPr>
          <w:p w14:paraId="69A010F3" w14:textId="77777777" w:rsidR="00AE28E4" w:rsidRPr="00883066" w:rsidRDefault="00AE28E4" w:rsidP="00883066">
            <w:pPr>
              <w:ind w:right="41" w:hanging="284"/>
              <w:jc w:val="center"/>
              <w:rPr>
                <w:rFonts w:ascii="Times New Roman" w:hAnsi="Times New Roman" w:cs="Times New Roman"/>
                <w:b w:val="0"/>
                <w:sz w:val="20"/>
                <w:szCs w:val="20"/>
                <w:lang w:val="id"/>
              </w:rPr>
            </w:pPr>
            <w:r w:rsidRPr="00883066">
              <w:rPr>
                <w:rFonts w:ascii="Times New Roman" w:hAnsi="Times New Roman" w:cs="Times New Roman"/>
                <w:b w:val="0"/>
                <w:sz w:val="20"/>
                <w:szCs w:val="20"/>
                <w:lang w:val="id"/>
              </w:rPr>
              <w:t>Total</w:t>
            </w:r>
          </w:p>
        </w:tc>
        <w:tc>
          <w:tcPr>
            <w:tcW w:w="567" w:type="dxa"/>
          </w:tcPr>
          <w:p w14:paraId="3CB71A90" w14:textId="77777777" w:rsidR="00AE28E4" w:rsidRPr="00883066" w:rsidRDefault="00AE28E4" w:rsidP="00883066">
            <w:pPr>
              <w:ind w:right="41" w:hanging="28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id"/>
              </w:rPr>
            </w:pPr>
            <w:r w:rsidRPr="00883066">
              <w:rPr>
                <w:rFonts w:ascii="Times New Roman" w:hAnsi="Times New Roman" w:cs="Times New Roman"/>
                <w:sz w:val="20"/>
                <w:szCs w:val="20"/>
                <w:lang w:val="id"/>
              </w:rPr>
              <w:t>86</w:t>
            </w:r>
          </w:p>
        </w:tc>
        <w:tc>
          <w:tcPr>
            <w:tcW w:w="1417" w:type="dxa"/>
          </w:tcPr>
          <w:p w14:paraId="5782C972" w14:textId="77777777" w:rsidR="00AE28E4" w:rsidRPr="00883066" w:rsidRDefault="00AE28E4" w:rsidP="00883066">
            <w:pPr>
              <w:ind w:right="41" w:hanging="28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id"/>
              </w:rPr>
            </w:pPr>
            <w:r w:rsidRPr="00883066">
              <w:rPr>
                <w:rFonts w:ascii="Times New Roman" w:hAnsi="Times New Roman" w:cs="Times New Roman"/>
                <w:sz w:val="20"/>
                <w:szCs w:val="20"/>
                <w:lang w:val="id"/>
              </w:rPr>
              <w:t>100,0</w:t>
            </w:r>
          </w:p>
        </w:tc>
      </w:tr>
    </w:tbl>
    <w:p w14:paraId="25D501A0" w14:textId="77777777" w:rsidR="00AE28E4" w:rsidRPr="00883066" w:rsidRDefault="00AE28E4" w:rsidP="00883066">
      <w:pPr>
        <w:widowControl w:val="0"/>
        <w:autoSpaceDE w:val="0"/>
        <w:autoSpaceDN w:val="0"/>
        <w:spacing w:after="0" w:line="240" w:lineRule="auto"/>
        <w:rPr>
          <w:rFonts w:ascii="Times New Roman" w:hAnsi="Times New Roman" w:cs="Times New Roman"/>
          <w:lang w:val="id"/>
        </w:rPr>
      </w:pPr>
    </w:p>
    <w:p w14:paraId="77AC26EC" w14:textId="77777777" w:rsidR="00AE28E4" w:rsidRPr="00883066" w:rsidRDefault="00AE28E4" w:rsidP="00883066">
      <w:pPr>
        <w:widowControl w:val="0"/>
        <w:autoSpaceDE w:val="0"/>
        <w:autoSpaceDN w:val="0"/>
        <w:spacing w:after="0" w:line="240" w:lineRule="auto"/>
        <w:ind w:left="426" w:right="31" w:firstLine="427"/>
        <w:jc w:val="both"/>
        <w:rPr>
          <w:rFonts w:ascii="Times New Roman" w:hAnsi="Times New Roman" w:cs="Times New Roman"/>
          <w:lang w:val="en-US"/>
        </w:rPr>
      </w:pPr>
      <w:r w:rsidRPr="00883066">
        <w:rPr>
          <w:rFonts w:ascii="Times New Roman" w:hAnsi="Times New Roman" w:cs="Times New Roman"/>
          <w:lang w:val="id"/>
        </w:rPr>
        <w:t>Tabel</w:t>
      </w:r>
      <w:r w:rsidRPr="00883066">
        <w:rPr>
          <w:rFonts w:ascii="Times New Roman" w:hAnsi="Times New Roman" w:cs="Times New Roman"/>
          <w:spacing w:val="37"/>
          <w:lang w:val="id"/>
        </w:rPr>
        <w:t xml:space="preserve"> 1 </w:t>
      </w:r>
      <w:r w:rsidRPr="00883066">
        <w:rPr>
          <w:rFonts w:ascii="Times New Roman" w:hAnsi="Times New Roman" w:cs="Times New Roman"/>
          <w:lang w:val="id"/>
        </w:rPr>
        <w:t>menunjukkan</w:t>
      </w:r>
      <w:r w:rsidRPr="00883066">
        <w:rPr>
          <w:rFonts w:ascii="Times New Roman" w:hAnsi="Times New Roman" w:cs="Times New Roman"/>
          <w:spacing w:val="39"/>
          <w:lang w:val="id"/>
        </w:rPr>
        <w:t xml:space="preserve"> </w:t>
      </w:r>
      <w:r w:rsidRPr="00883066">
        <w:rPr>
          <w:rFonts w:ascii="Times New Roman" w:hAnsi="Times New Roman" w:cs="Times New Roman"/>
          <w:lang w:val="id"/>
        </w:rPr>
        <w:t>bahwa</w:t>
      </w:r>
      <w:r w:rsidRPr="00883066">
        <w:rPr>
          <w:rFonts w:ascii="Times New Roman" w:hAnsi="Times New Roman" w:cs="Times New Roman"/>
          <w:spacing w:val="40"/>
          <w:lang w:val="id"/>
        </w:rPr>
        <w:t xml:space="preserve"> </w:t>
      </w:r>
      <w:r w:rsidRPr="00883066">
        <w:rPr>
          <w:rFonts w:ascii="Times New Roman" w:hAnsi="Times New Roman" w:cs="Times New Roman"/>
          <w:lang w:val="id"/>
        </w:rPr>
        <w:t>mayoritas responden penelitian mengalami kecemasan ringan, yaitu 43 orang (50,0 %).</w:t>
      </w:r>
    </w:p>
    <w:p w14:paraId="225E16BC" w14:textId="77777777" w:rsidR="00AE28E4" w:rsidRPr="00883066" w:rsidRDefault="00AE28E4" w:rsidP="00883066">
      <w:pPr>
        <w:widowControl w:val="0"/>
        <w:autoSpaceDE w:val="0"/>
        <w:autoSpaceDN w:val="0"/>
        <w:spacing w:after="0" w:line="240" w:lineRule="auto"/>
        <w:ind w:left="426"/>
        <w:rPr>
          <w:rFonts w:ascii="Times New Roman" w:hAnsi="Times New Roman" w:cs="Times New Roman"/>
          <w:lang w:val="id"/>
        </w:rPr>
      </w:pPr>
    </w:p>
    <w:p w14:paraId="0E9AEC76" w14:textId="77777777" w:rsidR="00AE28E4" w:rsidRPr="00883066" w:rsidRDefault="00AE28E4" w:rsidP="00883066">
      <w:pPr>
        <w:pStyle w:val="ListParagraph"/>
        <w:widowControl w:val="0"/>
        <w:numPr>
          <w:ilvl w:val="0"/>
          <w:numId w:val="44"/>
        </w:numPr>
        <w:tabs>
          <w:tab w:val="left" w:pos="404"/>
        </w:tabs>
        <w:autoSpaceDE w:val="0"/>
        <w:autoSpaceDN w:val="0"/>
        <w:ind w:left="426" w:right="42"/>
        <w:jc w:val="both"/>
        <w:rPr>
          <w:sz w:val="22"/>
          <w:szCs w:val="22"/>
          <w:lang w:val="id"/>
        </w:rPr>
      </w:pPr>
      <w:proofErr w:type="spellStart"/>
      <w:r w:rsidRPr="00883066">
        <w:rPr>
          <w:sz w:val="22"/>
          <w:szCs w:val="22"/>
          <w:lang w:val="en-US"/>
        </w:rPr>
        <w:t>Kualitas</w:t>
      </w:r>
      <w:proofErr w:type="spellEnd"/>
      <w:r w:rsidRPr="00883066">
        <w:rPr>
          <w:sz w:val="22"/>
          <w:szCs w:val="22"/>
          <w:lang w:val="en-US"/>
        </w:rPr>
        <w:t xml:space="preserve"> </w:t>
      </w:r>
      <w:proofErr w:type="spellStart"/>
      <w:r w:rsidRPr="00883066">
        <w:rPr>
          <w:sz w:val="22"/>
          <w:szCs w:val="22"/>
          <w:lang w:val="en-US"/>
        </w:rPr>
        <w:t>Tidur</w:t>
      </w:r>
      <w:proofErr w:type="spellEnd"/>
      <w:r w:rsidRPr="00883066">
        <w:rPr>
          <w:sz w:val="22"/>
          <w:szCs w:val="22"/>
          <w:lang w:val="en-US"/>
        </w:rPr>
        <w:t xml:space="preserve"> </w:t>
      </w:r>
      <w:proofErr w:type="spellStart"/>
      <w:r w:rsidRPr="00883066">
        <w:rPr>
          <w:sz w:val="22"/>
          <w:szCs w:val="22"/>
          <w:lang w:val="en-US"/>
        </w:rPr>
        <w:t>pada</w:t>
      </w:r>
      <w:proofErr w:type="spellEnd"/>
      <w:r w:rsidRPr="00883066">
        <w:rPr>
          <w:sz w:val="22"/>
          <w:szCs w:val="22"/>
          <w:lang w:val="en-US"/>
        </w:rPr>
        <w:t xml:space="preserve"> </w:t>
      </w:r>
      <w:proofErr w:type="spellStart"/>
      <w:r w:rsidRPr="00883066">
        <w:rPr>
          <w:sz w:val="22"/>
          <w:szCs w:val="22"/>
          <w:lang w:val="en-US"/>
        </w:rPr>
        <w:t>Pasien</w:t>
      </w:r>
      <w:proofErr w:type="spellEnd"/>
      <w:r w:rsidRPr="00883066">
        <w:rPr>
          <w:sz w:val="22"/>
          <w:szCs w:val="22"/>
          <w:lang w:val="en-US"/>
        </w:rPr>
        <w:t xml:space="preserve"> </w:t>
      </w:r>
      <w:proofErr w:type="spellStart"/>
      <w:r w:rsidRPr="00883066">
        <w:rPr>
          <w:sz w:val="22"/>
          <w:szCs w:val="22"/>
          <w:lang w:val="en-US"/>
        </w:rPr>
        <w:t>Gagal</w:t>
      </w:r>
      <w:proofErr w:type="spellEnd"/>
      <w:r w:rsidRPr="00883066">
        <w:rPr>
          <w:sz w:val="22"/>
          <w:szCs w:val="22"/>
          <w:lang w:val="en-US"/>
        </w:rPr>
        <w:t xml:space="preserve"> </w:t>
      </w:r>
      <w:proofErr w:type="spellStart"/>
      <w:r w:rsidRPr="00883066">
        <w:rPr>
          <w:sz w:val="22"/>
          <w:szCs w:val="22"/>
          <w:lang w:val="en-US"/>
        </w:rPr>
        <w:t>Ginjal</w:t>
      </w:r>
      <w:proofErr w:type="spellEnd"/>
      <w:r w:rsidRPr="00883066">
        <w:rPr>
          <w:sz w:val="22"/>
          <w:szCs w:val="22"/>
          <w:lang w:val="en-US"/>
        </w:rPr>
        <w:t xml:space="preserve"> </w:t>
      </w:r>
      <w:proofErr w:type="spellStart"/>
      <w:r w:rsidRPr="00883066">
        <w:rPr>
          <w:sz w:val="22"/>
          <w:szCs w:val="22"/>
          <w:lang w:val="en-US"/>
        </w:rPr>
        <w:t>Kronik</w:t>
      </w:r>
      <w:proofErr w:type="spellEnd"/>
      <w:r w:rsidRPr="00883066">
        <w:rPr>
          <w:sz w:val="22"/>
          <w:szCs w:val="22"/>
          <w:lang w:val="en-US"/>
        </w:rPr>
        <w:t xml:space="preserve"> yang </w:t>
      </w:r>
      <w:proofErr w:type="spellStart"/>
      <w:r w:rsidRPr="00883066">
        <w:rPr>
          <w:sz w:val="22"/>
          <w:szCs w:val="22"/>
          <w:lang w:val="en-US"/>
        </w:rPr>
        <w:t>Menjalani</w:t>
      </w:r>
      <w:proofErr w:type="spellEnd"/>
      <w:r w:rsidRPr="00883066">
        <w:rPr>
          <w:sz w:val="22"/>
          <w:szCs w:val="22"/>
          <w:lang w:val="en-US"/>
        </w:rPr>
        <w:t xml:space="preserve"> </w:t>
      </w:r>
      <w:proofErr w:type="spellStart"/>
      <w:r w:rsidRPr="00883066">
        <w:rPr>
          <w:sz w:val="22"/>
          <w:szCs w:val="22"/>
          <w:lang w:val="en-US"/>
        </w:rPr>
        <w:t>Hemodialisa</w:t>
      </w:r>
      <w:proofErr w:type="spellEnd"/>
    </w:p>
    <w:p w14:paraId="686E2D40" w14:textId="77777777" w:rsidR="00AE28E4" w:rsidRPr="00883066" w:rsidRDefault="00AE28E4" w:rsidP="00883066">
      <w:pPr>
        <w:widowControl w:val="0"/>
        <w:tabs>
          <w:tab w:val="left" w:pos="404"/>
        </w:tabs>
        <w:autoSpaceDE w:val="0"/>
        <w:autoSpaceDN w:val="0"/>
        <w:spacing w:after="0" w:line="240" w:lineRule="auto"/>
        <w:ind w:left="403" w:right="42"/>
        <w:jc w:val="both"/>
        <w:rPr>
          <w:rFonts w:ascii="Times New Roman" w:hAnsi="Times New Roman" w:cs="Times New Roman"/>
          <w:lang w:val="id"/>
        </w:rPr>
      </w:pPr>
    </w:p>
    <w:p w14:paraId="65CAEDE7" w14:textId="77777777" w:rsidR="00AE28E4" w:rsidRPr="00883066" w:rsidRDefault="00AE28E4" w:rsidP="00883066">
      <w:pPr>
        <w:widowControl w:val="0"/>
        <w:autoSpaceDE w:val="0"/>
        <w:autoSpaceDN w:val="0"/>
        <w:spacing w:after="0" w:line="240" w:lineRule="auto"/>
        <w:ind w:left="1418" w:right="38" w:hanging="992"/>
        <w:jc w:val="both"/>
        <w:rPr>
          <w:rFonts w:ascii="Times New Roman" w:hAnsi="Times New Roman" w:cs="Times New Roman"/>
          <w:lang w:val="en-US"/>
        </w:rPr>
      </w:pPr>
      <w:r w:rsidRPr="00883066">
        <w:rPr>
          <w:rFonts w:ascii="Times New Roman" w:hAnsi="Times New Roman" w:cs="Times New Roman"/>
          <w:lang w:val="id"/>
        </w:rPr>
        <w:t>Tabel</w:t>
      </w:r>
      <w:r w:rsidRPr="00883066">
        <w:rPr>
          <w:rFonts w:ascii="Times New Roman" w:hAnsi="Times New Roman" w:cs="Times New Roman"/>
          <w:spacing w:val="-13"/>
          <w:lang w:val="id"/>
        </w:rPr>
        <w:t xml:space="preserve"> </w:t>
      </w:r>
      <w:r w:rsidRPr="00883066">
        <w:rPr>
          <w:rFonts w:ascii="Times New Roman" w:hAnsi="Times New Roman" w:cs="Times New Roman"/>
          <w:lang w:val="id"/>
        </w:rPr>
        <w:t>2.</w:t>
      </w:r>
      <w:r w:rsidRPr="00883066">
        <w:rPr>
          <w:rFonts w:ascii="Times New Roman" w:hAnsi="Times New Roman" w:cs="Times New Roman"/>
          <w:spacing w:val="-12"/>
          <w:lang w:val="id"/>
        </w:rPr>
        <w:t xml:space="preserve"> </w:t>
      </w:r>
      <w:r w:rsidRPr="00883066">
        <w:rPr>
          <w:rFonts w:ascii="Times New Roman" w:hAnsi="Times New Roman" w:cs="Times New Roman"/>
          <w:spacing w:val="-12"/>
          <w:lang w:val="en-US"/>
        </w:rPr>
        <w:t xml:space="preserve"> </w:t>
      </w:r>
      <w:proofErr w:type="spellStart"/>
      <w:r w:rsidRPr="00883066">
        <w:rPr>
          <w:rFonts w:ascii="Times New Roman" w:hAnsi="Times New Roman" w:cs="Times New Roman"/>
          <w:lang w:val="en-US"/>
        </w:rPr>
        <w:t>Kualitas</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Tidur</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pada</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Pasien</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Gagal</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Ginjal</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Kronik</w:t>
      </w:r>
      <w:proofErr w:type="spellEnd"/>
      <w:r w:rsidRPr="00883066">
        <w:rPr>
          <w:rFonts w:ascii="Times New Roman" w:hAnsi="Times New Roman" w:cs="Times New Roman"/>
          <w:lang w:val="en-US"/>
        </w:rPr>
        <w:t xml:space="preserve"> yang </w:t>
      </w:r>
      <w:proofErr w:type="spellStart"/>
      <w:r w:rsidRPr="00883066">
        <w:rPr>
          <w:rFonts w:ascii="Times New Roman" w:hAnsi="Times New Roman" w:cs="Times New Roman"/>
          <w:lang w:val="en-US"/>
        </w:rPr>
        <w:t>Menjalani</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Hemodialisa</w:t>
      </w:r>
      <w:proofErr w:type="spellEnd"/>
    </w:p>
    <w:p w14:paraId="3515A836" w14:textId="77777777" w:rsidR="00AE28E4" w:rsidRPr="00883066" w:rsidRDefault="00AE28E4" w:rsidP="00883066">
      <w:pPr>
        <w:widowControl w:val="0"/>
        <w:autoSpaceDE w:val="0"/>
        <w:autoSpaceDN w:val="0"/>
        <w:spacing w:after="0" w:line="240" w:lineRule="auto"/>
        <w:ind w:left="1418" w:right="38" w:hanging="992"/>
        <w:jc w:val="both"/>
        <w:rPr>
          <w:rFonts w:ascii="Times New Roman" w:hAnsi="Times New Roman" w:cs="Times New Roman"/>
          <w:lang w:val="en-US"/>
        </w:rPr>
      </w:pPr>
    </w:p>
    <w:tbl>
      <w:tblPr>
        <w:tblStyle w:val="PlainTable21"/>
        <w:tblW w:w="4252" w:type="dxa"/>
        <w:tblInd w:w="534" w:type="dxa"/>
        <w:tblLook w:val="04A0" w:firstRow="1" w:lastRow="0" w:firstColumn="1" w:lastColumn="0" w:noHBand="0" w:noVBand="1"/>
      </w:tblPr>
      <w:tblGrid>
        <w:gridCol w:w="1842"/>
        <w:gridCol w:w="567"/>
        <w:gridCol w:w="1843"/>
      </w:tblGrid>
      <w:tr w:rsidR="00AE28E4" w:rsidRPr="00883066" w14:paraId="6814DD93" w14:textId="77777777" w:rsidTr="00D7167F">
        <w:trPr>
          <w:cnfStyle w:val="100000000000" w:firstRow="1" w:lastRow="0" w:firstColumn="0" w:lastColumn="0" w:oddVBand="0" w:evenVBand="0" w:oddHBand="0"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1842" w:type="dxa"/>
          </w:tcPr>
          <w:p w14:paraId="1AE2EBAC" w14:textId="77777777" w:rsidR="00AE28E4" w:rsidRPr="00883066" w:rsidRDefault="00AE28E4" w:rsidP="00883066">
            <w:pPr>
              <w:ind w:right="41" w:hanging="284"/>
              <w:jc w:val="center"/>
              <w:rPr>
                <w:rFonts w:ascii="Times New Roman" w:hAnsi="Times New Roman" w:cs="Times New Roman"/>
                <w:sz w:val="20"/>
                <w:szCs w:val="20"/>
                <w:lang w:val="id"/>
              </w:rPr>
            </w:pPr>
            <w:r w:rsidRPr="00883066">
              <w:rPr>
                <w:rFonts w:ascii="Times New Roman" w:hAnsi="Times New Roman" w:cs="Times New Roman"/>
                <w:sz w:val="20"/>
                <w:szCs w:val="20"/>
                <w:lang w:val="id"/>
              </w:rPr>
              <w:t>Kualitas Tidur</w:t>
            </w:r>
          </w:p>
        </w:tc>
        <w:tc>
          <w:tcPr>
            <w:tcW w:w="567" w:type="dxa"/>
          </w:tcPr>
          <w:p w14:paraId="0E77E6FA" w14:textId="77777777" w:rsidR="00AE28E4" w:rsidRPr="00883066" w:rsidRDefault="00AE28E4" w:rsidP="00883066">
            <w:pPr>
              <w:ind w:right="41" w:hanging="284"/>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id"/>
              </w:rPr>
            </w:pPr>
            <w:r w:rsidRPr="00883066">
              <w:rPr>
                <w:rFonts w:ascii="Times New Roman" w:hAnsi="Times New Roman" w:cs="Times New Roman"/>
                <w:sz w:val="20"/>
                <w:szCs w:val="20"/>
                <w:lang w:val="id"/>
              </w:rPr>
              <w:t>f</w:t>
            </w:r>
          </w:p>
        </w:tc>
        <w:tc>
          <w:tcPr>
            <w:tcW w:w="1843" w:type="dxa"/>
          </w:tcPr>
          <w:p w14:paraId="28E4AEDB" w14:textId="77777777" w:rsidR="00AE28E4" w:rsidRPr="00883066" w:rsidRDefault="00AE28E4" w:rsidP="00883066">
            <w:pPr>
              <w:ind w:right="41" w:hanging="284"/>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id"/>
              </w:rPr>
            </w:pPr>
            <w:r w:rsidRPr="00883066">
              <w:rPr>
                <w:rFonts w:ascii="Times New Roman" w:hAnsi="Times New Roman" w:cs="Times New Roman"/>
                <w:sz w:val="20"/>
                <w:szCs w:val="20"/>
                <w:lang w:val="id"/>
              </w:rPr>
              <w:t xml:space="preserve"> (%)</w:t>
            </w:r>
          </w:p>
        </w:tc>
      </w:tr>
      <w:tr w:rsidR="00AE28E4" w:rsidRPr="00883066" w14:paraId="1DC57528" w14:textId="77777777" w:rsidTr="00D7167F">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1842" w:type="dxa"/>
          </w:tcPr>
          <w:p w14:paraId="03853E53" w14:textId="77777777" w:rsidR="00AE28E4" w:rsidRPr="00883066" w:rsidRDefault="00AE28E4" w:rsidP="00883066">
            <w:pPr>
              <w:ind w:right="41" w:hanging="284"/>
              <w:jc w:val="center"/>
              <w:rPr>
                <w:rFonts w:ascii="Times New Roman" w:hAnsi="Times New Roman" w:cs="Times New Roman"/>
                <w:b w:val="0"/>
                <w:sz w:val="20"/>
                <w:szCs w:val="20"/>
                <w:lang w:val="id"/>
              </w:rPr>
            </w:pPr>
            <w:r w:rsidRPr="00883066">
              <w:rPr>
                <w:rFonts w:ascii="Times New Roman" w:hAnsi="Times New Roman" w:cs="Times New Roman"/>
                <w:b w:val="0"/>
                <w:sz w:val="20"/>
                <w:szCs w:val="20"/>
                <w:lang w:val="id"/>
              </w:rPr>
              <w:t>Baik</w:t>
            </w:r>
          </w:p>
        </w:tc>
        <w:tc>
          <w:tcPr>
            <w:tcW w:w="567" w:type="dxa"/>
          </w:tcPr>
          <w:p w14:paraId="29B4BB8A" w14:textId="77777777" w:rsidR="00AE28E4" w:rsidRPr="00883066" w:rsidRDefault="00AE28E4" w:rsidP="00883066">
            <w:pPr>
              <w:ind w:right="41" w:hanging="28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id"/>
              </w:rPr>
            </w:pPr>
            <w:r w:rsidRPr="00883066">
              <w:rPr>
                <w:rFonts w:ascii="Times New Roman" w:hAnsi="Times New Roman" w:cs="Times New Roman"/>
                <w:sz w:val="20"/>
                <w:szCs w:val="20"/>
                <w:lang w:val="id"/>
              </w:rPr>
              <w:t>11</w:t>
            </w:r>
          </w:p>
        </w:tc>
        <w:tc>
          <w:tcPr>
            <w:tcW w:w="1843" w:type="dxa"/>
          </w:tcPr>
          <w:p w14:paraId="158B5841" w14:textId="77777777" w:rsidR="00AE28E4" w:rsidRPr="00883066" w:rsidRDefault="00AE28E4" w:rsidP="00883066">
            <w:pPr>
              <w:ind w:right="41" w:hanging="28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id"/>
              </w:rPr>
            </w:pPr>
            <w:r w:rsidRPr="00883066">
              <w:rPr>
                <w:rFonts w:ascii="Times New Roman" w:hAnsi="Times New Roman" w:cs="Times New Roman"/>
                <w:sz w:val="20"/>
                <w:szCs w:val="20"/>
                <w:lang w:val="id"/>
              </w:rPr>
              <w:t>12,8</w:t>
            </w:r>
          </w:p>
        </w:tc>
      </w:tr>
      <w:tr w:rsidR="00AE28E4" w:rsidRPr="00883066" w14:paraId="5D4ECDE2" w14:textId="77777777" w:rsidTr="00D7167F">
        <w:trPr>
          <w:trHeight w:val="287"/>
        </w:trPr>
        <w:tc>
          <w:tcPr>
            <w:cnfStyle w:val="001000000000" w:firstRow="0" w:lastRow="0" w:firstColumn="1" w:lastColumn="0" w:oddVBand="0" w:evenVBand="0" w:oddHBand="0" w:evenHBand="0" w:firstRowFirstColumn="0" w:firstRowLastColumn="0" w:lastRowFirstColumn="0" w:lastRowLastColumn="0"/>
            <w:tcW w:w="1842" w:type="dxa"/>
          </w:tcPr>
          <w:p w14:paraId="3B2C3435" w14:textId="77777777" w:rsidR="00AE28E4" w:rsidRPr="00883066" w:rsidRDefault="00AE28E4" w:rsidP="00883066">
            <w:pPr>
              <w:ind w:right="41" w:hanging="284"/>
              <w:jc w:val="center"/>
              <w:rPr>
                <w:rFonts w:ascii="Times New Roman" w:hAnsi="Times New Roman" w:cs="Times New Roman"/>
                <w:b w:val="0"/>
                <w:sz w:val="20"/>
                <w:szCs w:val="20"/>
                <w:lang w:val="id"/>
              </w:rPr>
            </w:pPr>
            <w:r w:rsidRPr="00883066">
              <w:rPr>
                <w:rFonts w:ascii="Times New Roman" w:hAnsi="Times New Roman" w:cs="Times New Roman"/>
                <w:b w:val="0"/>
                <w:sz w:val="20"/>
                <w:szCs w:val="20"/>
                <w:lang w:val="id"/>
              </w:rPr>
              <w:t>Buruk</w:t>
            </w:r>
          </w:p>
        </w:tc>
        <w:tc>
          <w:tcPr>
            <w:tcW w:w="567" w:type="dxa"/>
          </w:tcPr>
          <w:p w14:paraId="29DBA355" w14:textId="77777777" w:rsidR="00AE28E4" w:rsidRPr="00883066" w:rsidRDefault="00AE28E4" w:rsidP="00883066">
            <w:pPr>
              <w:ind w:right="41" w:hanging="28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id"/>
              </w:rPr>
            </w:pPr>
            <w:r w:rsidRPr="00883066">
              <w:rPr>
                <w:rFonts w:ascii="Times New Roman" w:hAnsi="Times New Roman" w:cs="Times New Roman"/>
                <w:sz w:val="20"/>
                <w:szCs w:val="20"/>
                <w:lang w:val="id"/>
              </w:rPr>
              <w:t>75</w:t>
            </w:r>
          </w:p>
        </w:tc>
        <w:tc>
          <w:tcPr>
            <w:tcW w:w="1843" w:type="dxa"/>
          </w:tcPr>
          <w:p w14:paraId="6A15B1B1" w14:textId="77777777" w:rsidR="00AE28E4" w:rsidRPr="00883066" w:rsidRDefault="00AE28E4" w:rsidP="00883066">
            <w:pPr>
              <w:ind w:right="41" w:hanging="28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id"/>
              </w:rPr>
            </w:pPr>
            <w:r w:rsidRPr="00883066">
              <w:rPr>
                <w:rFonts w:ascii="Times New Roman" w:hAnsi="Times New Roman" w:cs="Times New Roman"/>
                <w:sz w:val="20"/>
                <w:szCs w:val="20"/>
                <w:lang w:val="id"/>
              </w:rPr>
              <w:t>87,2</w:t>
            </w:r>
          </w:p>
        </w:tc>
      </w:tr>
      <w:tr w:rsidR="00AE28E4" w:rsidRPr="00883066" w14:paraId="5C48C957" w14:textId="77777777" w:rsidTr="00D7167F">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1842" w:type="dxa"/>
          </w:tcPr>
          <w:p w14:paraId="333D373C" w14:textId="77777777" w:rsidR="00AE28E4" w:rsidRPr="00883066" w:rsidRDefault="00AE28E4" w:rsidP="00883066">
            <w:pPr>
              <w:ind w:right="41" w:hanging="284"/>
              <w:jc w:val="center"/>
              <w:rPr>
                <w:rFonts w:ascii="Times New Roman" w:hAnsi="Times New Roman" w:cs="Times New Roman"/>
                <w:b w:val="0"/>
                <w:sz w:val="20"/>
                <w:szCs w:val="20"/>
                <w:lang w:val="id"/>
              </w:rPr>
            </w:pPr>
            <w:r w:rsidRPr="00883066">
              <w:rPr>
                <w:rFonts w:ascii="Times New Roman" w:hAnsi="Times New Roman" w:cs="Times New Roman"/>
                <w:b w:val="0"/>
                <w:sz w:val="20"/>
                <w:szCs w:val="20"/>
                <w:lang w:val="id"/>
              </w:rPr>
              <w:t>Total</w:t>
            </w:r>
          </w:p>
        </w:tc>
        <w:tc>
          <w:tcPr>
            <w:tcW w:w="567" w:type="dxa"/>
          </w:tcPr>
          <w:p w14:paraId="4E7CD45C" w14:textId="77777777" w:rsidR="00AE28E4" w:rsidRPr="00883066" w:rsidRDefault="00AE28E4" w:rsidP="00883066">
            <w:pPr>
              <w:ind w:right="41" w:hanging="28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id"/>
              </w:rPr>
            </w:pPr>
            <w:r w:rsidRPr="00883066">
              <w:rPr>
                <w:rFonts w:ascii="Times New Roman" w:hAnsi="Times New Roman" w:cs="Times New Roman"/>
                <w:sz w:val="20"/>
                <w:szCs w:val="20"/>
                <w:lang w:val="id"/>
              </w:rPr>
              <w:t>86</w:t>
            </w:r>
          </w:p>
        </w:tc>
        <w:tc>
          <w:tcPr>
            <w:tcW w:w="1843" w:type="dxa"/>
          </w:tcPr>
          <w:p w14:paraId="25EBA5EA" w14:textId="77777777" w:rsidR="00AE28E4" w:rsidRPr="00883066" w:rsidRDefault="00AE28E4" w:rsidP="00883066">
            <w:pPr>
              <w:ind w:right="41" w:hanging="28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id"/>
              </w:rPr>
            </w:pPr>
            <w:r w:rsidRPr="00883066">
              <w:rPr>
                <w:rFonts w:ascii="Times New Roman" w:hAnsi="Times New Roman" w:cs="Times New Roman"/>
                <w:sz w:val="20"/>
                <w:szCs w:val="20"/>
                <w:lang w:val="id"/>
              </w:rPr>
              <w:t>100,0</w:t>
            </w:r>
          </w:p>
        </w:tc>
      </w:tr>
    </w:tbl>
    <w:p w14:paraId="6F60E572" w14:textId="77777777" w:rsidR="00AE28E4" w:rsidRPr="00883066" w:rsidRDefault="00AE28E4" w:rsidP="00883066">
      <w:pPr>
        <w:widowControl w:val="0"/>
        <w:autoSpaceDE w:val="0"/>
        <w:autoSpaceDN w:val="0"/>
        <w:spacing w:after="0" w:line="240" w:lineRule="auto"/>
        <w:ind w:left="1418" w:right="38" w:hanging="992"/>
        <w:jc w:val="both"/>
        <w:rPr>
          <w:rFonts w:ascii="Times New Roman" w:hAnsi="Times New Roman" w:cs="Times New Roman"/>
          <w:u w:val="single"/>
          <w:lang w:val="id"/>
        </w:rPr>
      </w:pPr>
    </w:p>
    <w:p w14:paraId="734F3442" w14:textId="77777777" w:rsidR="00AE28E4" w:rsidRPr="00883066" w:rsidRDefault="00AE28E4" w:rsidP="00883066">
      <w:pPr>
        <w:widowControl w:val="0"/>
        <w:autoSpaceDE w:val="0"/>
        <w:autoSpaceDN w:val="0"/>
        <w:spacing w:after="0" w:line="240" w:lineRule="auto"/>
        <w:ind w:left="142" w:right="113" w:firstLine="425"/>
        <w:jc w:val="both"/>
        <w:rPr>
          <w:rFonts w:ascii="Times New Roman" w:hAnsi="Times New Roman" w:cs="Times New Roman"/>
          <w:lang w:val="en-US"/>
        </w:rPr>
      </w:pPr>
      <w:proofErr w:type="spellStart"/>
      <w:r w:rsidRPr="00883066">
        <w:rPr>
          <w:rFonts w:ascii="Times New Roman" w:hAnsi="Times New Roman" w:cs="Times New Roman"/>
          <w:lang w:val="en-US"/>
        </w:rPr>
        <w:t>Tabel</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diatas</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menunjukkan</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mayoritas</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responden</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penelitian</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memiliki</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kualitas</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tidur</w:t>
      </w:r>
      <w:proofErr w:type="spellEnd"/>
      <w:r w:rsidRPr="00883066">
        <w:rPr>
          <w:rFonts w:ascii="Times New Roman" w:hAnsi="Times New Roman" w:cs="Times New Roman"/>
          <w:lang w:val="en-US"/>
        </w:rPr>
        <w:t xml:space="preserve"> yang </w:t>
      </w:r>
      <w:proofErr w:type="spellStart"/>
      <w:r w:rsidRPr="00883066">
        <w:rPr>
          <w:rFonts w:ascii="Times New Roman" w:hAnsi="Times New Roman" w:cs="Times New Roman"/>
          <w:lang w:val="en-US"/>
        </w:rPr>
        <w:t>buruk</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yaitu</w:t>
      </w:r>
      <w:proofErr w:type="spellEnd"/>
      <w:r w:rsidRPr="00883066">
        <w:rPr>
          <w:rFonts w:ascii="Times New Roman" w:hAnsi="Times New Roman" w:cs="Times New Roman"/>
          <w:lang w:val="en-US"/>
        </w:rPr>
        <w:t xml:space="preserve"> 75 orang (87</w:t>
      </w:r>
      <w:proofErr w:type="gramStart"/>
      <w:r w:rsidRPr="00883066">
        <w:rPr>
          <w:rFonts w:ascii="Times New Roman" w:hAnsi="Times New Roman" w:cs="Times New Roman"/>
          <w:lang w:val="en-US"/>
        </w:rPr>
        <w:t>,2</w:t>
      </w:r>
      <w:proofErr w:type="gramEnd"/>
      <w:r w:rsidRPr="00883066">
        <w:rPr>
          <w:rFonts w:ascii="Times New Roman" w:hAnsi="Times New Roman" w:cs="Times New Roman"/>
          <w:lang w:val="en-US"/>
        </w:rPr>
        <w:t xml:space="preserve"> %).</w:t>
      </w:r>
    </w:p>
    <w:p w14:paraId="4094ACE8" w14:textId="77777777" w:rsidR="00AE28E4" w:rsidRPr="00883066" w:rsidRDefault="00AE28E4" w:rsidP="00883066">
      <w:pPr>
        <w:widowControl w:val="0"/>
        <w:autoSpaceDE w:val="0"/>
        <w:autoSpaceDN w:val="0"/>
        <w:spacing w:after="0" w:line="240" w:lineRule="auto"/>
        <w:ind w:left="1418" w:right="38" w:hanging="992"/>
        <w:jc w:val="both"/>
        <w:rPr>
          <w:rFonts w:ascii="Times New Roman" w:hAnsi="Times New Roman" w:cs="Times New Roman"/>
          <w:u w:val="single"/>
          <w:lang w:val="id"/>
        </w:rPr>
      </w:pPr>
    </w:p>
    <w:p w14:paraId="22BA0D89" w14:textId="77777777" w:rsidR="00AE28E4" w:rsidRPr="00883066" w:rsidRDefault="00AE28E4" w:rsidP="00883066">
      <w:pPr>
        <w:widowControl w:val="0"/>
        <w:numPr>
          <w:ilvl w:val="0"/>
          <w:numId w:val="44"/>
        </w:numPr>
        <w:tabs>
          <w:tab w:val="left" w:pos="404"/>
        </w:tabs>
        <w:autoSpaceDE w:val="0"/>
        <w:autoSpaceDN w:val="0"/>
        <w:spacing w:after="0" w:line="240" w:lineRule="auto"/>
        <w:ind w:left="426" w:right="117"/>
        <w:jc w:val="both"/>
        <w:rPr>
          <w:rFonts w:ascii="Times New Roman" w:hAnsi="Times New Roman" w:cs="Times New Roman"/>
          <w:lang w:val="id"/>
        </w:rPr>
      </w:pPr>
      <w:r w:rsidRPr="00883066">
        <w:rPr>
          <w:rFonts w:ascii="Times New Roman" w:hAnsi="Times New Roman" w:cs="Times New Roman"/>
          <w:lang w:val="id"/>
        </w:rPr>
        <w:t>Hubungan</w:t>
      </w:r>
      <w:r w:rsidRPr="00883066">
        <w:rPr>
          <w:rFonts w:ascii="Times New Roman" w:hAnsi="Times New Roman" w:cs="Times New Roman"/>
          <w:lang w:val="en-US"/>
        </w:rPr>
        <w:t xml:space="preserve"> Tingkat </w:t>
      </w:r>
      <w:proofErr w:type="spellStart"/>
      <w:r w:rsidRPr="00883066">
        <w:rPr>
          <w:rFonts w:ascii="Times New Roman" w:hAnsi="Times New Roman" w:cs="Times New Roman"/>
          <w:lang w:val="en-US"/>
        </w:rPr>
        <w:t>Kecemasan</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dengan</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Kualitas</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Tidur</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pada</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Pasien</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Gagal</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Ginjal</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Kronik</w:t>
      </w:r>
      <w:proofErr w:type="spellEnd"/>
      <w:r w:rsidRPr="00883066">
        <w:rPr>
          <w:rFonts w:ascii="Times New Roman" w:hAnsi="Times New Roman" w:cs="Times New Roman"/>
          <w:lang w:val="en-US"/>
        </w:rPr>
        <w:t xml:space="preserve"> yang </w:t>
      </w:r>
      <w:proofErr w:type="spellStart"/>
      <w:r w:rsidRPr="00883066">
        <w:rPr>
          <w:rFonts w:ascii="Times New Roman" w:hAnsi="Times New Roman" w:cs="Times New Roman"/>
          <w:lang w:val="en-US"/>
        </w:rPr>
        <w:t>Menjalani</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Hemodialisa</w:t>
      </w:r>
      <w:proofErr w:type="spellEnd"/>
      <w:r w:rsidRPr="00883066">
        <w:rPr>
          <w:rFonts w:ascii="Times New Roman" w:hAnsi="Times New Roman" w:cs="Times New Roman"/>
          <w:spacing w:val="45"/>
          <w:lang w:val="id"/>
        </w:rPr>
        <w:t xml:space="preserve"> </w:t>
      </w:r>
    </w:p>
    <w:p w14:paraId="56A5FEA9" w14:textId="77777777" w:rsidR="00AE28E4" w:rsidRPr="00883066" w:rsidRDefault="00AE28E4" w:rsidP="00883066">
      <w:pPr>
        <w:widowControl w:val="0"/>
        <w:tabs>
          <w:tab w:val="left" w:pos="404"/>
        </w:tabs>
        <w:autoSpaceDE w:val="0"/>
        <w:autoSpaceDN w:val="0"/>
        <w:spacing w:after="0" w:line="240" w:lineRule="auto"/>
        <w:ind w:left="403" w:right="117"/>
        <w:jc w:val="both"/>
        <w:rPr>
          <w:rFonts w:ascii="Times New Roman" w:hAnsi="Times New Roman" w:cs="Times New Roman"/>
          <w:lang w:val="id"/>
        </w:rPr>
      </w:pPr>
    </w:p>
    <w:p w14:paraId="39277495" w14:textId="77777777" w:rsidR="00AE28E4" w:rsidRPr="00883066" w:rsidRDefault="00AE28E4" w:rsidP="00883066">
      <w:pPr>
        <w:widowControl w:val="0"/>
        <w:tabs>
          <w:tab w:val="left" w:pos="851"/>
        </w:tabs>
        <w:autoSpaceDE w:val="0"/>
        <w:autoSpaceDN w:val="0"/>
        <w:spacing w:after="0" w:line="240" w:lineRule="auto"/>
        <w:ind w:left="1560" w:right="117" w:hanging="1157"/>
        <w:jc w:val="both"/>
        <w:rPr>
          <w:rFonts w:ascii="Times New Roman" w:hAnsi="Times New Roman" w:cs="Times New Roman"/>
          <w:spacing w:val="45"/>
          <w:lang w:val="id"/>
        </w:rPr>
      </w:pPr>
      <w:r w:rsidRPr="00883066">
        <w:rPr>
          <w:rFonts w:ascii="Times New Roman" w:hAnsi="Times New Roman" w:cs="Times New Roman"/>
          <w:lang w:val="id"/>
        </w:rPr>
        <w:t>Tabel</w:t>
      </w:r>
      <w:r w:rsidRPr="00883066">
        <w:rPr>
          <w:rFonts w:ascii="Times New Roman" w:hAnsi="Times New Roman" w:cs="Times New Roman"/>
          <w:spacing w:val="37"/>
          <w:lang w:val="id"/>
        </w:rPr>
        <w:t xml:space="preserve"> </w:t>
      </w:r>
      <w:r w:rsidRPr="00883066">
        <w:rPr>
          <w:rFonts w:ascii="Times New Roman" w:hAnsi="Times New Roman" w:cs="Times New Roman"/>
          <w:lang w:val="id"/>
        </w:rPr>
        <w:t>3.</w:t>
      </w:r>
      <w:r w:rsidRPr="00883066">
        <w:rPr>
          <w:rFonts w:ascii="Times New Roman" w:hAnsi="Times New Roman" w:cs="Times New Roman"/>
          <w:spacing w:val="39"/>
          <w:lang w:val="id"/>
        </w:rPr>
        <w:t xml:space="preserve"> </w:t>
      </w:r>
      <w:r w:rsidRPr="00883066">
        <w:rPr>
          <w:rFonts w:ascii="Times New Roman" w:hAnsi="Times New Roman" w:cs="Times New Roman"/>
          <w:lang w:val="id"/>
        </w:rPr>
        <w:t>Hubungan</w:t>
      </w:r>
      <w:r w:rsidRPr="00883066">
        <w:rPr>
          <w:rFonts w:ascii="Times New Roman" w:hAnsi="Times New Roman" w:cs="Times New Roman"/>
          <w:lang w:val="en-US"/>
        </w:rPr>
        <w:t xml:space="preserve"> Tingkat </w:t>
      </w:r>
      <w:proofErr w:type="spellStart"/>
      <w:r w:rsidRPr="00883066">
        <w:rPr>
          <w:rFonts w:ascii="Times New Roman" w:hAnsi="Times New Roman" w:cs="Times New Roman"/>
          <w:lang w:val="en-US"/>
        </w:rPr>
        <w:t>Kecemasan</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dengan</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Kualitas</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Tidur</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pada</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Pasien</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Gagal</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Ginjal</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Kronik</w:t>
      </w:r>
      <w:proofErr w:type="spellEnd"/>
      <w:r w:rsidRPr="00883066">
        <w:rPr>
          <w:rFonts w:ascii="Times New Roman" w:hAnsi="Times New Roman" w:cs="Times New Roman"/>
          <w:lang w:val="en-US"/>
        </w:rPr>
        <w:t xml:space="preserve"> yang </w:t>
      </w:r>
      <w:proofErr w:type="spellStart"/>
      <w:r w:rsidRPr="00883066">
        <w:rPr>
          <w:rFonts w:ascii="Times New Roman" w:hAnsi="Times New Roman" w:cs="Times New Roman"/>
          <w:lang w:val="en-US"/>
        </w:rPr>
        <w:t>Menjalani</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Hemodialisa</w:t>
      </w:r>
      <w:proofErr w:type="spellEnd"/>
      <w:r w:rsidRPr="00883066">
        <w:rPr>
          <w:rFonts w:ascii="Times New Roman" w:hAnsi="Times New Roman" w:cs="Times New Roman"/>
          <w:spacing w:val="45"/>
          <w:lang w:val="id"/>
        </w:rPr>
        <w:t xml:space="preserve"> </w:t>
      </w:r>
    </w:p>
    <w:p w14:paraId="39B05424" w14:textId="77777777" w:rsidR="00AE28E4" w:rsidRPr="00883066" w:rsidRDefault="00AE28E4" w:rsidP="00883066">
      <w:pPr>
        <w:widowControl w:val="0"/>
        <w:tabs>
          <w:tab w:val="left" w:pos="851"/>
        </w:tabs>
        <w:autoSpaceDE w:val="0"/>
        <w:autoSpaceDN w:val="0"/>
        <w:spacing w:after="0" w:line="240" w:lineRule="auto"/>
        <w:ind w:left="1560" w:right="117" w:hanging="1157"/>
        <w:jc w:val="both"/>
        <w:rPr>
          <w:rFonts w:ascii="Times New Roman" w:hAnsi="Times New Roman" w:cs="Times New Roman"/>
          <w:lang w:val="id"/>
        </w:rPr>
      </w:pPr>
    </w:p>
    <w:tbl>
      <w:tblPr>
        <w:tblStyle w:val="PlainTable21"/>
        <w:tblW w:w="4536" w:type="dxa"/>
        <w:tblInd w:w="250" w:type="dxa"/>
        <w:tblLayout w:type="fixed"/>
        <w:tblLook w:val="04A0" w:firstRow="1" w:lastRow="0" w:firstColumn="1" w:lastColumn="0" w:noHBand="0" w:noVBand="1"/>
      </w:tblPr>
      <w:tblGrid>
        <w:gridCol w:w="992"/>
        <w:gridCol w:w="426"/>
        <w:gridCol w:w="850"/>
        <w:gridCol w:w="709"/>
        <w:gridCol w:w="850"/>
        <w:gridCol w:w="709"/>
      </w:tblGrid>
      <w:tr w:rsidR="00AE28E4" w:rsidRPr="00883066" w14:paraId="4BCAFF6C" w14:textId="77777777" w:rsidTr="00883066">
        <w:trPr>
          <w:cnfStyle w:val="100000000000" w:firstRow="1" w:lastRow="0" w:firstColumn="0" w:lastColumn="0" w:oddVBand="0" w:evenVBand="0" w:oddHBand="0"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4536" w:type="dxa"/>
            <w:gridSpan w:val="6"/>
          </w:tcPr>
          <w:p w14:paraId="3C98C504" w14:textId="77777777" w:rsidR="00AE28E4" w:rsidRPr="00883066" w:rsidRDefault="00AE28E4" w:rsidP="00883066">
            <w:pPr>
              <w:jc w:val="center"/>
              <w:rPr>
                <w:rFonts w:ascii="Times New Roman" w:hAnsi="Times New Roman" w:cs="Times New Roman"/>
                <w:sz w:val="20"/>
                <w:szCs w:val="20"/>
                <w:lang w:val="id"/>
              </w:rPr>
            </w:pPr>
            <w:r w:rsidRPr="00883066">
              <w:rPr>
                <w:rFonts w:ascii="Times New Roman" w:hAnsi="Times New Roman" w:cs="Times New Roman"/>
                <w:sz w:val="20"/>
                <w:szCs w:val="20"/>
                <w:lang w:val="id"/>
              </w:rPr>
              <w:t>Kualitas Tidur</w:t>
            </w:r>
          </w:p>
        </w:tc>
      </w:tr>
      <w:tr w:rsidR="00AE28E4" w:rsidRPr="00883066" w14:paraId="33790585" w14:textId="77777777" w:rsidTr="00883066">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992" w:type="dxa"/>
          </w:tcPr>
          <w:p w14:paraId="45B5AB53" w14:textId="77777777" w:rsidR="00AE28E4" w:rsidRPr="00883066" w:rsidRDefault="00AE28E4" w:rsidP="00883066">
            <w:pPr>
              <w:rPr>
                <w:rFonts w:ascii="Times New Roman" w:hAnsi="Times New Roman" w:cs="Times New Roman"/>
                <w:sz w:val="20"/>
                <w:szCs w:val="20"/>
                <w:lang w:val="id"/>
              </w:rPr>
            </w:pPr>
          </w:p>
        </w:tc>
        <w:tc>
          <w:tcPr>
            <w:tcW w:w="1276" w:type="dxa"/>
            <w:gridSpan w:val="2"/>
          </w:tcPr>
          <w:p w14:paraId="657A67DE" w14:textId="77777777" w:rsidR="00AE28E4" w:rsidRPr="00883066" w:rsidRDefault="00AE28E4" w:rsidP="0088306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lang w:val="id"/>
              </w:rPr>
            </w:pPr>
            <w:r w:rsidRPr="00883066">
              <w:rPr>
                <w:rFonts w:ascii="Times New Roman" w:hAnsi="Times New Roman" w:cs="Times New Roman"/>
                <w:b/>
                <w:sz w:val="20"/>
                <w:szCs w:val="20"/>
                <w:lang w:val="id"/>
              </w:rPr>
              <w:t>Baik</w:t>
            </w:r>
          </w:p>
        </w:tc>
        <w:tc>
          <w:tcPr>
            <w:tcW w:w="1559" w:type="dxa"/>
            <w:gridSpan w:val="2"/>
          </w:tcPr>
          <w:p w14:paraId="23EF8BE3" w14:textId="77777777" w:rsidR="00AE28E4" w:rsidRPr="00883066" w:rsidRDefault="00AE28E4" w:rsidP="0088306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lang w:val="id"/>
              </w:rPr>
            </w:pPr>
            <w:r w:rsidRPr="00883066">
              <w:rPr>
                <w:rFonts w:ascii="Times New Roman" w:hAnsi="Times New Roman" w:cs="Times New Roman"/>
                <w:b/>
                <w:sz w:val="20"/>
                <w:szCs w:val="20"/>
                <w:lang w:val="id"/>
              </w:rPr>
              <w:t>Buruk</w:t>
            </w:r>
          </w:p>
        </w:tc>
        <w:tc>
          <w:tcPr>
            <w:tcW w:w="709" w:type="dxa"/>
          </w:tcPr>
          <w:p w14:paraId="37D64DF2" w14:textId="77777777" w:rsidR="00AE28E4" w:rsidRPr="00883066" w:rsidRDefault="00AE28E4" w:rsidP="0088306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lang w:val="id"/>
              </w:rPr>
            </w:pPr>
            <w:r w:rsidRPr="00883066">
              <w:rPr>
                <w:rFonts w:ascii="Times New Roman" w:hAnsi="Times New Roman" w:cs="Times New Roman"/>
                <w:b/>
                <w:sz w:val="20"/>
                <w:szCs w:val="20"/>
                <w:lang w:val="id"/>
              </w:rPr>
              <w:t>Total</w:t>
            </w:r>
          </w:p>
        </w:tc>
      </w:tr>
      <w:tr w:rsidR="00AE28E4" w:rsidRPr="00883066" w14:paraId="4A4F3DEC" w14:textId="77777777" w:rsidTr="00883066">
        <w:trPr>
          <w:trHeight w:val="353"/>
        </w:trPr>
        <w:tc>
          <w:tcPr>
            <w:cnfStyle w:val="001000000000" w:firstRow="0" w:lastRow="0" w:firstColumn="1" w:lastColumn="0" w:oddVBand="0" w:evenVBand="0" w:oddHBand="0" w:evenHBand="0" w:firstRowFirstColumn="0" w:firstRowLastColumn="0" w:lastRowFirstColumn="0" w:lastRowLastColumn="0"/>
            <w:tcW w:w="992" w:type="dxa"/>
          </w:tcPr>
          <w:p w14:paraId="44D59988" w14:textId="77777777" w:rsidR="00AE28E4" w:rsidRPr="00883066" w:rsidRDefault="00AE28E4" w:rsidP="00883066">
            <w:pPr>
              <w:rPr>
                <w:rFonts w:ascii="Times New Roman" w:hAnsi="Times New Roman" w:cs="Times New Roman"/>
                <w:sz w:val="20"/>
                <w:szCs w:val="20"/>
                <w:lang w:val="en-US"/>
              </w:rPr>
            </w:pPr>
            <w:r w:rsidRPr="00883066">
              <w:rPr>
                <w:rFonts w:ascii="Times New Roman" w:hAnsi="Times New Roman" w:cs="Times New Roman"/>
                <w:sz w:val="20"/>
                <w:szCs w:val="20"/>
                <w:lang w:val="id"/>
              </w:rPr>
              <w:t xml:space="preserve">Tingkat </w:t>
            </w:r>
            <w:proofErr w:type="spellStart"/>
            <w:r w:rsidRPr="00883066">
              <w:rPr>
                <w:rFonts w:ascii="Times New Roman" w:hAnsi="Times New Roman" w:cs="Times New Roman"/>
                <w:sz w:val="20"/>
                <w:szCs w:val="20"/>
                <w:lang w:val="en-US"/>
              </w:rPr>
              <w:t>Cemas</w:t>
            </w:r>
            <w:proofErr w:type="spellEnd"/>
          </w:p>
        </w:tc>
        <w:tc>
          <w:tcPr>
            <w:tcW w:w="426" w:type="dxa"/>
          </w:tcPr>
          <w:p w14:paraId="516FC48E" w14:textId="77777777" w:rsidR="00AE28E4" w:rsidRPr="00883066" w:rsidRDefault="00AE28E4" w:rsidP="0088306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lang w:val="id"/>
              </w:rPr>
            </w:pPr>
            <w:r w:rsidRPr="00883066">
              <w:rPr>
                <w:rFonts w:ascii="Times New Roman" w:hAnsi="Times New Roman" w:cs="Times New Roman"/>
                <w:b/>
                <w:sz w:val="20"/>
                <w:szCs w:val="20"/>
                <w:lang w:val="id"/>
              </w:rPr>
              <w:t>n</w:t>
            </w:r>
          </w:p>
        </w:tc>
        <w:tc>
          <w:tcPr>
            <w:tcW w:w="850" w:type="dxa"/>
          </w:tcPr>
          <w:p w14:paraId="47D466BC" w14:textId="77777777" w:rsidR="00AE28E4" w:rsidRPr="00883066" w:rsidRDefault="00AE28E4" w:rsidP="0088306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lang w:val="id"/>
              </w:rPr>
            </w:pPr>
            <w:r w:rsidRPr="00883066">
              <w:rPr>
                <w:rFonts w:ascii="Times New Roman" w:hAnsi="Times New Roman" w:cs="Times New Roman"/>
                <w:b/>
                <w:sz w:val="20"/>
                <w:szCs w:val="20"/>
                <w:lang w:val="id"/>
              </w:rPr>
              <w:t>%</w:t>
            </w:r>
          </w:p>
        </w:tc>
        <w:tc>
          <w:tcPr>
            <w:tcW w:w="709" w:type="dxa"/>
          </w:tcPr>
          <w:p w14:paraId="3A760A65" w14:textId="77777777" w:rsidR="00AE28E4" w:rsidRPr="00883066" w:rsidRDefault="00AE28E4" w:rsidP="0088306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lang w:val="id"/>
              </w:rPr>
            </w:pPr>
            <w:r w:rsidRPr="00883066">
              <w:rPr>
                <w:rFonts w:ascii="Times New Roman" w:hAnsi="Times New Roman" w:cs="Times New Roman"/>
                <w:b/>
                <w:sz w:val="20"/>
                <w:szCs w:val="20"/>
                <w:lang w:val="id"/>
              </w:rPr>
              <w:t>n</w:t>
            </w:r>
          </w:p>
        </w:tc>
        <w:tc>
          <w:tcPr>
            <w:tcW w:w="850" w:type="dxa"/>
          </w:tcPr>
          <w:p w14:paraId="5D79A533" w14:textId="77777777" w:rsidR="00AE28E4" w:rsidRPr="00883066" w:rsidRDefault="00AE28E4" w:rsidP="0088306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lang w:val="id"/>
              </w:rPr>
            </w:pPr>
            <w:r w:rsidRPr="00883066">
              <w:rPr>
                <w:rFonts w:ascii="Times New Roman" w:hAnsi="Times New Roman" w:cs="Times New Roman"/>
                <w:b/>
                <w:sz w:val="20"/>
                <w:szCs w:val="20"/>
                <w:lang w:val="id"/>
              </w:rPr>
              <w:t>%</w:t>
            </w:r>
          </w:p>
        </w:tc>
        <w:tc>
          <w:tcPr>
            <w:tcW w:w="709" w:type="dxa"/>
          </w:tcPr>
          <w:p w14:paraId="1EC36D92" w14:textId="77777777" w:rsidR="00AE28E4" w:rsidRPr="00883066" w:rsidRDefault="00AE28E4" w:rsidP="0088306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id"/>
              </w:rPr>
            </w:pPr>
          </w:p>
        </w:tc>
      </w:tr>
      <w:tr w:rsidR="00AE28E4" w:rsidRPr="00883066" w14:paraId="3C548FD4" w14:textId="77777777" w:rsidTr="00883066">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992" w:type="dxa"/>
          </w:tcPr>
          <w:p w14:paraId="5D07764D" w14:textId="77777777" w:rsidR="00AE28E4" w:rsidRPr="00883066" w:rsidRDefault="00AE28E4" w:rsidP="00883066">
            <w:pPr>
              <w:rPr>
                <w:rFonts w:ascii="Times New Roman" w:hAnsi="Times New Roman" w:cs="Times New Roman"/>
                <w:sz w:val="20"/>
                <w:szCs w:val="20"/>
                <w:lang w:val="en-US"/>
              </w:rPr>
            </w:pPr>
            <w:r w:rsidRPr="00883066">
              <w:rPr>
                <w:rFonts w:ascii="Times New Roman" w:hAnsi="Times New Roman" w:cs="Times New Roman"/>
                <w:sz w:val="20"/>
                <w:szCs w:val="20"/>
                <w:lang w:val="en-US"/>
              </w:rPr>
              <w:t>Normal</w:t>
            </w:r>
          </w:p>
        </w:tc>
        <w:tc>
          <w:tcPr>
            <w:tcW w:w="426" w:type="dxa"/>
          </w:tcPr>
          <w:p w14:paraId="02525393" w14:textId="77777777" w:rsidR="00AE28E4" w:rsidRPr="00883066" w:rsidRDefault="00AE28E4" w:rsidP="0088306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id"/>
              </w:rPr>
            </w:pPr>
            <w:r w:rsidRPr="00883066">
              <w:rPr>
                <w:rFonts w:ascii="Times New Roman" w:hAnsi="Times New Roman" w:cs="Times New Roman"/>
                <w:sz w:val="20"/>
                <w:szCs w:val="20"/>
                <w:lang w:val="id"/>
              </w:rPr>
              <w:t>4</w:t>
            </w:r>
          </w:p>
        </w:tc>
        <w:tc>
          <w:tcPr>
            <w:tcW w:w="850" w:type="dxa"/>
          </w:tcPr>
          <w:p w14:paraId="2B5CDB96" w14:textId="77777777" w:rsidR="00AE28E4" w:rsidRPr="00883066" w:rsidRDefault="00AE28E4" w:rsidP="0088306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id"/>
              </w:rPr>
            </w:pPr>
            <w:r w:rsidRPr="00883066">
              <w:rPr>
                <w:rFonts w:ascii="Times New Roman" w:hAnsi="Times New Roman" w:cs="Times New Roman"/>
                <w:sz w:val="20"/>
                <w:szCs w:val="20"/>
                <w:lang w:val="id"/>
              </w:rPr>
              <w:t>28,6%</w:t>
            </w:r>
          </w:p>
        </w:tc>
        <w:tc>
          <w:tcPr>
            <w:tcW w:w="709" w:type="dxa"/>
          </w:tcPr>
          <w:p w14:paraId="2460D147" w14:textId="77777777" w:rsidR="00AE28E4" w:rsidRPr="00883066" w:rsidRDefault="00AE28E4" w:rsidP="0088306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id"/>
              </w:rPr>
            </w:pPr>
            <w:r w:rsidRPr="00883066">
              <w:rPr>
                <w:rFonts w:ascii="Times New Roman" w:hAnsi="Times New Roman" w:cs="Times New Roman"/>
                <w:sz w:val="20"/>
                <w:szCs w:val="20"/>
                <w:lang w:val="id"/>
              </w:rPr>
              <w:t>10</w:t>
            </w:r>
          </w:p>
        </w:tc>
        <w:tc>
          <w:tcPr>
            <w:tcW w:w="850" w:type="dxa"/>
          </w:tcPr>
          <w:p w14:paraId="31495BB9" w14:textId="77777777" w:rsidR="00AE28E4" w:rsidRPr="00883066" w:rsidRDefault="00AE28E4" w:rsidP="0088306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id"/>
              </w:rPr>
            </w:pPr>
            <w:r w:rsidRPr="00883066">
              <w:rPr>
                <w:rFonts w:ascii="Times New Roman" w:hAnsi="Times New Roman" w:cs="Times New Roman"/>
                <w:sz w:val="20"/>
                <w:szCs w:val="20"/>
                <w:lang w:val="id"/>
              </w:rPr>
              <w:t>71,4%</w:t>
            </w:r>
          </w:p>
        </w:tc>
        <w:tc>
          <w:tcPr>
            <w:tcW w:w="709" w:type="dxa"/>
          </w:tcPr>
          <w:p w14:paraId="66509442" w14:textId="77777777" w:rsidR="00AE28E4" w:rsidRPr="00883066" w:rsidRDefault="00AE28E4" w:rsidP="0088306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id"/>
              </w:rPr>
            </w:pPr>
            <w:r w:rsidRPr="00883066">
              <w:rPr>
                <w:rFonts w:ascii="Times New Roman" w:hAnsi="Times New Roman" w:cs="Times New Roman"/>
                <w:sz w:val="20"/>
                <w:szCs w:val="20"/>
                <w:lang w:val="id"/>
              </w:rPr>
              <w:t>14</w:t>
            </w:r>
          </w:p>
        </w:tc>
      </w:tr>
      <w:tr w:rsidR="00AE28E4" w:rsidRPr="00883066" w14:paraId="16E4831E" w14:textId="77777777" w:rsidTr="00883066">
        <w:trPr>
          <w:trHeight w:val="285"/>
        </w:trPr>
        <w:tc>
          <w:tcPr>
            <w:cnfStyle w:val="001000000000" w:firstRow="0" w:lastRow="0" w:firstColumn="1" w:lastColumn="0" w:oddVBand="0" w:evenVBand="0" w:oddHBand="0" w:evenHBand="0" w:firstRowFirstColumn="0" w:firstRowLastColumn="0" w:lastRowFirstColumn="0" w:lastRowLastColumn="0"/>
            <w:tcW w:w="992" w:type="dxa"/>
          </w:tcPr>
          <w:p w14:paraId="131E886B" w14:textId="77777777" w:rsidR="00AE28E4" w:rsidRPr="00883066" w:rsidRDefault="00AE28E4" w:rsidP="00883066">
            <w:pPr>
              <w:rPr>
                <w:rFonts w:ascii="Times New Roman" w:hAnsi="Times New Roman" w:cs="Times New Roman"/>
                <w:sz w:val="20"/>
                <w:szCs w:val="20"/>
                <w:lang w:val="en-US"/>
              </w:rPr>
            </w:pPr>
            <w:proofErr w:type="spellStart"/>
            <w:r w:rsidRPr="00883066">
              <w:rPr>
                <w:rFonts w:ascii="Times New Roman" w:hAnsi="Times New Roman" w:cs="Times New Roman"/>
                <w:sz w:val="20"/>
                <w:szCs w:val="20"/>
                <w:lang w:val="en-US"/>
              </w:rPr>
              <w:t>Ringan</w:t>
            </w:r>
            <w:proofErr w:type="spellEnd"/>
          </w:p>
        </w:tc>
        <w:tc>
          <w:tcPr>
            <w:tcW w:w="426" w:type="dxa"/>
          </w:tcPr>
          <w:p w14:paraId="15642087" w14:textId="77777777" w:rsidR="00AE28E4" w:rsidRPr="00883066" w:rsidRDefault="00AE28E4" w:rsidP="0088306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id"/>
              </w:rPr>
            </w:pPr>
            <w:r w:rsidRPr="00883066">
              <w:rPr>
                <w:rFonts w:ascii="Times New Roman" w:hAnsi="Times New Roman" w:cs="Times New Roman"/>
                <w:sz w:val="20"/>
                <w:szCs w:val="20"/>
                <w:lang w:val="id"/>
              </w:rPr>
              <w:t>7</w:t>
            </w:r>
          </w:p>
        </w:tc>
        <w:tc>
          <w:tcPr>
            <w:tcW w:w="850" w:type="dxa"/>
          </w:tcPr>
          <w:p w14:paraId="3D40A29A" w14:textId="77777777" w:rsidR="00AE28E4" w:rsidRPr="00883066" w:rsidRDefault="00AE28E4" w:rsidP="0088306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id"/>
              </w:rPr>
            </w:pPr>
            <w:r w:rsidRPr="00883066">
              <w:rPr>
                <w:rFonts w:ascii="Times New Roman" w:hAnsi="Times New Roman" w:cs="Times New Roman"/>
                <w:sz w:val="20"/>
                <w:szCs w:val="20"/>
                <w:lang w:val="id"/>
              </w:rPr>
              <w:t>16,3%</w:t>
            </w:r>
          </w:p>
        </w:tc>
        <w:tc>
          <w:tcPr>
            <w:tcW w:w="709" w:type="dxa"/>
          </w:tcPr>
          <w:p w14:paraId="73AAB353" w14:textId="77777777" w:rsidR="00AE28E4" w:rsidRPr="00883066" w:rsidRDefault="00AE28E4" w:rsidP="0088306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id"/>
              </w:rPr>
            </w:pPr>
            <w:r w:rsidRPr="00883066">
              <w:rPr>
                <w:rFonts w:ascii="Times New Roman" w:hAnsi="Times New Roman" w:cs="Times New Roman"/>
                <w:sz w:val="20"/>
                <w:szCs w:val="20"/>
                <w:lang w:val="id"/>
              </w:rPr>
              <w:t>36</w:t>
            </w:r>
          </w:p>
        </w:tc>
        <w:tc>
          <w:tcPr>
            <w:tcW w:w="850" w:type="dxa"/>
          </w:tcPr>
          <w:p w14:paraId="76AE7EFF" w14:textId="77777777" w:rsidR="00AE28E4" w:rsidRPr="00883066" w:rsidRDefault="00AE28E4" w:rsidP="0088306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id"/>
              </w:rPr>
            </w:pPr>
            <w:r w:rsidRPr="00883066">
              <w:rPr>
                <w:rFonts w:ascii="Times New Roman" w:hAnsi="Times New Roman" w:cs="Times New Roman"/>
                <w:sz w:val="20"/>
                <w:szCs w:val="20"/>
                <w:lang w:val="id"/>
              </w:rPr>
              <w:t>83,7%</w:t>
            </w:r>
          </w:p>
        </w:tc>
        <w:tc>
          <w:tcPr>
            <w:tcW w:w="709" w:type="dxa"/>
          </w:tcPr>
          <w:p w14:paraId="1F4AE29E" w14:textId="77777777" w:rsidR="00AE28E4" w:rsidRPr="00883066" w:rsidRDefault="00AE28E4" w:rsidP="0088306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id"/>
              </w:rPr>
            </w:pPr>
            <w:r w:rsidRPr="00883066">
              <w:rPr>
                <w:rFonts w:ascii="Times New Roman" w:hAnsi="Times New Roman" w:cs="Times New Roman"/>
                <w:sz w:val="20"/>
                <w:szCs w:val="20"/>
                <w:lang w:val="id"/>
              </w:rPr>
              <w:t>43</w:t>
            </w:r>
          </w:p>
        </w:tc>
      </w:tr>
      <w:tr w:rsidR="00AE28E4" w:rsidRPr="00883066" w14:paraId="4234B99E" w14:textId="77777777" w:rsidTr="00883066">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992" w:type="dxa"/>
          </w:tcPr>
          <w:p w14:paraId="5786E6D2" w14:textId="77777777" w:rsidR="00AE28E4" w:rsidRPr="00883066" w:rsidRDefault="00AE28E4" w:rsidP="00883066">
            <w:pPr>
              <w:rPr>
                <w:rFonts w:ascii="Times New Roman" w:hAnsi="Times New Roman" w:cs="Times New Roman"/>
                <w:sz w:val="20"/>
                <w:szCs w:val="20"/>
                <w:lang w:val="en-US"/>
              </w:rPr>
            </w:pPr>
            <w:proofErr w:type="spellStart"/>
            <w:r w:rsidRPr="00883066">
              <w:rPr>
                <w:rFonts w:ascii="Times New Roman" w:hAnsi="Times New Roman" w:cs="Times New Roman"/>
                <w:sz w:val="20"/>
                <w:szCs w:val="20"/>
                <w:lang w:val="en-US"/>
              </w:rPr>
              <w:t>Sedang</w:t>
            </w:r>
            <w:proofErr w:type="spellEnd"/>
          </w:p>
        </w:tc>
        <w:tc>
          <w:tcPr>
            <w:tcW w:w="426" w:type="dxa"/>
          </w:tcPr>
          <w:p w14:paraId="6D51E6B8" w14:textId="77777777" w:rsidR="00AE28E4" w:rsidRPr="00883066" w:rsidRDefault="00AE28E4" w:rsidP="0088306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id"/>
              </w:rPr>
            </w:pPr>
            <w:r w:rsidRPr="00883066">
              <w:rPr>
                <w:rFonts w:ascii="Times New Roman" w:hAnsi="Times New Roman" w:cs="Times New Roman"/>
                <w:sz w:val="20"/>
                <w:szCs w:val="20"/>
                <w:lang w:val="id"/>
              </w:rPr>
              <w:t>0</w:t>
            </w:r>
          </w:p>
        </w:tc>
        <w:tc>
          <w:tcPr>
            <w:tcW w:w="850" w:type="dxa"/>
          </w:tcPr>
          <w:p w14:paraId="7A0D1847" w14:textId="77777777" w:rsidR="00AE28E4" w:rsidRPr="00883066" w:rsidRDefault="00AE28E4" w:rsidP="0088306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id"/>
              </w:rPr>
            </w:pPr>
            <w:r w:rsidRPr="00883066">
              <w:rPr>
                <w:rFonts w:ascii="Times New Roman" w:hAnsi="Times New Roman" w:cs="Times New Roman"/>
                <w:sz w:val="20"/>
                <w:szCs w:val="20"/>
                <w:lang w:val="id"/>
              </w:rPr>
              <w:t>0%</w:t>
            </w:r>
          </w:p>
        </w:tc>
        <w:tc>
          <w:tcPr>
            <w:tcW w:w="709" w:type="dxa"/>
          </w:tcPr>
          <w:p w14:paraId="63694A4F" w14:textId="77777777" w:rsidR="00AE28E4" w:rsidRPr="00883066" w:rsidRDefault="00AE28E4" w:rsidP="0088306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id"/>
              </w:rPr>
            </w:pPr>
            <w:r w:rsidRPr="00883066">
              <w:rPr>
                <w:rFonts w:ascii="Times New Roman" w:hAnsi="Times New Roman" w:cs="Times New Roman"/>
                <w:sz w:val="20"/>
                <w:szCs w:val="20"/>
                <w:lang w:val="id"/>
              </w:rPr>
              <w:t>18</w:t>
            </w:r>
          </w:p>
        </w:tc>
        <w:tc>
          <w:tcPr>
            <w:tcW w:w="850" w:type="dxa"/>
          </w:tcPr>
          <w:p w14:paraId="5954B5E7" w14:textId="77777777" w:rsidR="00AE28E4" w:rsidRPr="00883066" w:rsidRDefault="00AE28E4" w:rsidP="0088306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id"/>
              </w:rPr>
            </w:pPr>
            <w:r w:rsidRPr="00883066">
              <w:rPr>
                <w:rFonts w:ascii="Times New Roman" w:hAnsi="Times New Roman" w:cs="Times New Roman"/>
                <w:sz w:val="20"/>
                <w:szCs w:val="20"/>
                <w:lang w:val="id"/>
              </w:rPr>
              <w:t>100%</w:t>
            </w:r>
          </w:p>
        </w:tc>
        <w:tc>
          <w:tcPr>
            <w:tcW w:w="709" w:type="dxa"/>
          </w:tcPr>
          <w:p w14:paraId="21D34CC4" w14:textId="77777777" w:rsidR="00AE28E4" w:rsidRPr="00883066" w:rsidRDefault="00AE28E4" w:rsidP="0088306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id"/>
              </w:rPr>
            </w:pPr>
            <w:r w:rsidRPr="00883066">
              <w:rPr>
                <w:rFonts w:ascii="Times New Roman" w:hAnsi="Times New Roman" w:cs="Times New Roman"/>
                <w:sz w:val="20"/>
                <w:szCs w:val="20"/>
                <w:lang w:val="id"/>
              </w:rPr>
              <w:t>18</w:t>
            </w:r>
          </w:p>
        </w:tc>
      </w:tr>
      <w:tr w:rsidR="00AE28E4" w:rsidRPr="00883066" w14:paraId="14BBA9D3" w14:textId="77777777" w:rsidTr="00883066">
        <w:trPr>
          <w:trHeight w:val="285"/>
        </w:trPr>
        <w:tc>
          <w:tcPr>
            <w:cnfStyle w:val="001000000000" w:firstRow="0" w:lastRow="0" w:firstColumn="1" w:lastColumn="0" w:oddVBand="0" w:evenVBand="0" w:oddHBand="0" w:evenHBand="0" w:firstRowFirstColumn="0" w:firstRowLastColumn="0" w:lastRowFirstColumn="0" w:lastRowLastColumn="0"/>
            <w:tcW w:w="992" w:type="dxa"/>
          </w:tcPr>
          <w:p w14:paraId="7BC1C7FF" w14:textId="77777777" w:rsidR="00AE28E4" w:rsidRPr="00883066" w:rsidRDefault="00AE28E4" w:rsidP="00883066">
            <w:pPr>
              <w:rPr>
                <w:rFonts w:ascii="Times New Roman" w:hAnsi="Times New Roman" w:cs="Times New Roman"/>
                <w:sz w:val="20"/>
                <w:szCs w:val="20"/>
                <w:lang w:val="en-US"/>
              </w:rPr>
            </w:pPr>
            <w:proofErr w:type="spellStart"/>
            <w:r w:rsidRPr="00883066">
              <w:rPr>
                <w:rFonts w:ascii="Times New Roman" w:hAnsi="Times New Roman" w:cs="Times New Roman"/>
                <w:sz w:val="20"/>
                <w:szCs w:val="20"/>
                <w:lang w:val="en-US"/>
              </w:rPr>
              <w:t>Berat</w:t>
            </w:r>
            <w:proofErr w:type="spellEnd"/>
          </w:p>
        </w:tc>
        <w:tc>
          <w:tcPr>
            <w:tcW w:w="426" w:type="dxa"/>
          </w:tcPr>
          <w:p w14:paraId="54228D87" w14:textId="77777777" w:rsidR="00AE28E4" w:rsidRPr="00883066" w:rsidRDefault="00AE28E4" w:rsidP="0088306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id"/>
              </w:rPr>
            </w:pPr>
            <w:r w:rsidRPr="00883066">
              <w:rPr>
                <w:rFonts w:ascii="Times New Roman" w:hAnsi="Times New Roman" w:cs="Times New Roman"/>
                <w:sz w:val="20"/>
                <w:szCs w:val="20"/>
                <w:lang w:val="id"/>
              </w:rPr>
              <w:t>0</w:t>
            </w:r>
          </w:p>
        </w:tc>
        <w:tc>
          <w:tcPr>
            <w:tcW w:w="850" w:type="dxa"/>
          </w:tcPr>
          <w:p w14:paraId="4C9C52AD" w14:textId="77777777" w:rsidR="00AE28E4" w:rsidRPr="00883066" w:rsidRDefault="00AE28E4" w:rsidP="0088306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id"/>
              </w:rPr>
            </w:pPr>
            <w:r w:rsidRPr="00883066">
              <w:rPr>
                <w:rFonts w:ascii="Times New Roman" w:hAnsi="Times New Roman" w:cs="Times New Roman"/>
                <w:sz w:val="20"/>
                <w:szCs w:val="20"/>
                <w:lang w:val="id"/>
              </w:rPr>
              <w:t>0%</w:t>
            </w:r>
          </w:p>
        </w:tc>
        <w:tc>
          <w:tcPr>
            <w:tcW w:w="709" w:type="dxa"/>
          </w:tcPr>
          <w:p w14:paraId="241CA080" w14:textId="77777777" w:rsidR="00AE28E4" w:rsidRPr="00883066" w:rsidRDefault="00AE28E4" w:rsidP="0088306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id"/>
              </w:rPr>
            </w:pPr>
            <w:r w:rsidRPr="00883066">
              <w:rPr>
                <w:rFonts w:ascii="Times New Roman" w:hAnsi="Times New Roman" w:cs="Times New Roman"/>
                <w:sz w:val="20"/>
                <w:szCs w:val="20"/>
                <w:lang w:val="id"/>
              </w:rPr>
              <w:t>11</w:t>
            </w:r>
          </w:p>
        </w:tc>
        <w:tc>
          <w:tcPr>
            <w:tcW w:w="850" w:type="dxa"/>
          </w:tcPr>
          <w:p w14:paraId="79460652" w14:textId="77777777" w:rsidR="00AE28E4" w:rsidRPr="00883066" w:rsidRDefault="00AE28E4" w:rsidP="0088306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id"/>
              </w:rPr>
            </w:pPr>
            <w:r w:rsidRPr="00883066">
              <w:rPr>
                <w:rFonts w:ascii="Times New Roman" w:hAnsi="Times New Roman" w:cs="Times New Roman"/>
                <w:sz w:val="20"/>
                <w:szCs w:val="20"/>
                <w:lang w:val="id"/>
              </w:rPr>
              <w:t>100%</w:t>
            </w:r>
          </w:p>
        </w:tc>
        <w:tc>
          <w:tcPr>
            <w:tcW w:w="709" w:type="dxa"/>
          </w:tcPr>
          <w:p w14:paraId="0E6D5DFF" w14:textId="77777777" w:rsidR="00AE28E4" w:rsidRPr="00883066" w:rsidRDefault="00AE28E4" w:rsidP="0088306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id"/>
              </w:rPr>
            </w:pPr>
            <w:r w:rsidRPr="00883066">
              <w:rPr>
                <w:rFonts w:ascii="Times New Roman" w:hAnsi="Times New Roman" w:cs="Times New Roman"/>
                <w:sz w:val="20"/>
                <w:szCs w:val="20"/>
                <w:lang w:val="id"/>
              </w:rPr>
              <w:t>11</w:t>
            </w:r>
          </w:p>
        </w:tc>
      </w:tr>
      <w:tr w:rsidR="00AE28E4" w:rsidRPr="00883066" w14:paraId="5B7136E4" w14:textId="77777777" w:rsidTr="00883066">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992" w:type="dxa"/>
          </w:tcPr>
          <w:p w14:paraId="7E6EC13D" w14:textId="77777777" w:rsidR="00AE28E4" w:rsidRPr="00883066" w:rsidRDefault="00AE28E4" w:rsidP="00883066">
            <w:pPr>
              <w:jc w:val="center"/>
              <w:rPr>
                <w:rFonts w:ascii="Times New Roman" w:hAnsi="Times New Roman" w:cs="Times New Roman"/>
                <w:sz w:val="20"/>
                <w:szCs w:val="20"/>
                <w:lang w:val="id"/>
              </w:rPr>
            </w:pPr>
            <w:r w:rsidRPr="00883066">
              <w:rPr>
                <w:rFonts w:ascii="Times New Roman" w:hAnsi="Times New Roman" w:cs="Times New Roman"/>
                <w:sz w:val="20"/>
                <w:szCs w:val="20"/>
                <w:lang w:val="id"/>
              </w:rPr>
              <w:t>Total</w:t>
            </w:r>
          </w:p>
        </w:tc>
        <w:tc>
          <w:tcPr>
            <w:tcW w:w="426" w:type="dxa"/>
          </w:tcPr>
          <w:p w14:paraId="79F84D33" w14:textId="77777777" w:rsidR="00AE28E4" w:rsidRPr="00883066" w:rsidRDefault="00AE28E4" w:rsidP="0088306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id"/>
              </w:rPr>
            </w:pPr>
            <w:r w:rsidRPr="00883066">
              <w:rPr>
                <w:rFonts w:ascii="Times New Roman" w:hAnsi="Times New Roman" w:cs="Times New Roman"/>
                <w:sz w:val="20"/>
                <w:szCs w:val="20"/>
                <w:lang w:val="id"/>
              </w:rPr>
              <w:t>11</w:t>
            </w:r>
          </w:p>
        </w:tc>
        <w:tc>
          <w:tcPr>
            <w:tcW w:w="850" w:type="dxa"/>
          </w:tcPr>
          <w:p w14:paraId="45B68A19" w14:textId="77777777" w:rsidR="00AE28E4" w:rsidRPr="00883066" w:rsidRDefault="00AE28E4" w:rsidP="0088306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id"/>
              </w:rPr>
            </w:pPr>
            <w:r w:rsidRPr="00883066">
              <w:rPr>
                <w:rFonts w:ascii="Times New Roman" w:hAnsi="Times New Roman" w:cs="Times New Roman"/>
                <w:sz w:val="20"/>
                <w:szCs w:val="20"/>
                <w:lang w:val="id"/>
              </w:rPr>
              <w:t>12,8%</w:t>
            </w:r>
          </w:p>
        </w:tc>
        <w:tc>
          <w:tcPr>
            <w:tcW w:w="709" w:type="dxa"/>
          </w:tcPr>
          <w:p w14:paraId="06DCC291" w14:textId="77777777" w:rsidR="00AE28E4" w:rsidRPr="00883066" w:rsidRDefault="00AE28E4" w:rsidP="0088306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id"/>
              </w:rPr>
            </w:pPr>
            <w:r w:rsidRPr="00883066">
              <w:rPr>
                <w:rFonts w:ascii="Times New Roman" w:hAnsi="Times New Roman" w:cs="Times New Roman"/>
                <w:sz w:val="20"/>
                <w:szCs w:val="20"/>
                <w:lang w:val="id"/>
              </w:rPr>
              <w:t>75</w:t>
            </w:r>
          </w:p>
        </w:tc>
        <w:tc>
          <w:tcPr>
            <w:tcW w:w="850" w:type="dxa"/>
          </w:tcPr>
          <w:p w14:paraId="5E20F437" w14:textId="77777777" w:rsidR="00AE28E4" w:rsidRPr="00883066" w:rsidRDefault="00AE28E4" w:rsidP="0088306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id"/>
              </w:rPr>
            </w:pPr>
            <w:r w:rsidRPr="00883066">
              <w:rPr>
                <w:rFonts w:ascii="Times New Roman" w:hAnsi="Times New Roman" w:cs="Times New Roman"/>
                <w:sz w:val="20"/>
                <w:szCs w:val="20"/>
                <w:lang w:val="id"/>
              </w:rPr>
              <w:t>87,2%</w:t>
            </w:r>
          </w:p>
        </w:tc>
        <w:tc>
          <w:tcPr>
            <w:tcW w:w="709" w:type="dxa"/>
          </w:tcPr>
          <w:p w14:paraId="3145BD05" w14:textId="77777777" w:rsidR="00AE28E4" w:rsidRPr="00883066" w:rsidRDefault="00AE28E4" w:rsidP="0088306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id"/>
              </w:rPr>
            </w:pPr>
            <w:r w:rsidRPr="00883066">
              <w:rPr>
                <w:rFonts w:ascii="Times New Roman" w:hAnsi="Times New Roman" w:cs="Times New Roman"/>
                <w:sz w:val="20"/>
                <w:szCs w:val="20"/>
                <w:lang w:val="id"/>
              </w:rPr>
              <w:t>86</w:t>
            </w:r>
          </w:p>
        </w:tc>
      </w:tr>
    </w:tbl>
    <w:p w14:paraId="2153AD02" w14:textId="77777777" w:rsidR="00AE28E4" w:rsidRPr="00883066" w:rsidRDefault="00AE28E4" w:rsidP="00883066">
      <w:pPr>
        <w:widowControl w:val="0"/>
        <w:autoSpaceDE w:val="0"/>
        <w:autoSpaceDN w:val="0"/>
        <w:spacing w:after="0" w:line="240" w:lineRule="auto"/>
        <w:ind w:left="142"/>
        <w:rPr>
          <w:rFonts w:ascii="Times New Roman" w:hAnsi="Times New Roman" w:cs="Times New Roman"/>
          <w:lang w:val="en-US"/>
        </w:rPr>
      </w:pPr>
      <w:r w:rsidRPr="00883066">
        <w:rPr>
          <w:rFonts w:ascii="Cambria Math" w:hAnsi="Cambria Math" w:cs="Cambria Math"/>
          <w:lang w:val="id"/>
        </w:rPr>
        <w:t>𝑝</w:t>
      </w:r>
      <w:r w:rsidRPr="00883066">
        <w:rPr>
          <w:rFonts w:ascii="Times New Roman" w:hAnsi="Times New Roman" w:cs="Times New Roman"/>
          <w:lang w:val="en-US"/>
        </w:rPr>
        <w:t>-value (0,006)</w:t>
      </w:r>
    </w:p>
    <w:p w14:paraId="6621990C" w14:textId="77777777" w:rsidR="00AE28E4" w:rsidRPr="00883066" w:rsidRDefault="00AE28E4" w:rsidP="00883066">
      <w:pPr>
        <w:widowControl w:val="0"/>
        <w:autoSpaceDE w:val="0"/>
        <w:autoSpaceDN w:val="0"/>
        <w:spacing w:after="0" w:line="240" w:lineRule="auto"/>
        <w:ind w:left="120" w:right="115" w:firstLine="566"/>
        <w:jc w:val="both"/>
        <w:rPr>
          <w:rFonts w:ascii="Times New Roman" w:hAnsi="Times New Roman" w:cs="Times New Roman"/>
          <w:lang w:val="id"/>
        </w:rPr>
      </w:pPr>
      <w:r w:rsidRPr="00883066">
        <w:rPr>
          <w:rFonts w:ascii="Times New Roman" w:hAnsi="Times New Roman" w:cs="Times New Roman"/>
          <w:lang w:val="id"/>
        </w:rPr>
        <w:lastRenderedPageBreak/>
        <w:t>Berdasarkan</w:t>
      </w:r>
      <w:r w:rsidRPr="00883066">
        <w:rPr>
          <w:rFonts w:ascii="Times New Roman" w:hAnsi="Times New Roman" w:cs="Times New Roman"/>
          <w:spacing w:val="1"/>
          <w:lang w:val="id"/>
        </w:rPr>
        <w:t xml:space="preserve"> </w:t>
      </w:r>
      <w:r w:rsidRPr="00883066">
        <w:rPr>
          <w:rFonts w:ascii="Times New Roman" w:hAnsi="Times New Roman" w:cs="Times New Roman"/>
          <w:lang w:val="id"/>
        </w:rPr>
        <w:t>tabel</w:t>
      </w:r>
      <w:r w:rsidRPr="00883066">
        <w:rPr>
          <w:rFonts w:ascii="Times New Roman" w:hAnsi="Times New Roman" w:cs="Times New Roman"/>
          <w:spacing w:val="1"/>
          <w:lang w:val="id"/>
        </w:rPr>
        <w:t xml:space="preserve"> </w:t>
      </w:r>
      <w:r w:rsidRPr="00883066">
        <w:rPr>
          <w:rFonts w:ascii="Times New Roman" w:hAnsi="Times New Roman" w:cs="Times New Roman"/>
          <w:lang w:val="id"/>
        </w:rPr>
        <w:t>diatas</w:t>
      </w:r>
      <w:r w:rsidRPr="00883066">
        <w:rPr>
          <w:rFonts w:ascii="Times New Roman" w:hAnsi="Times New Roman" w:cs="Times New Roman"/>
          <w:spacing w:val="1"/>
          <w:lang w:val="id"/>
        </w:rPr>
        <w:t xml:space="preserve"> </w:t>
      </w:r>
      <w:r w:rsidRPr="00883066">
        <w:rPr>
          <w:rFonts w:ascii="Times New Roman" w:hAnsi="Times New Roman" w:cs="Times New Roman"/>
          <w:lang w:val="id"/>
        </w:rPr>
        <w:t>dapat</w:t>
      </w:r>
      <w:r w:rsidRPr="00883066">
        <w:rPr>
          <w:rFonts w:ascii="Times New Roman" w:hAnsi="Times New Roman" w:cs="Times New Roman"/>
          <w:spacing w:val="1"/>
          <w:lang w:val="id"/>
        </w:rPr>
        <w:t xml:space="preserve"> </w:t>
      </w:r>
      <w:r w:rsidRPr="00883066">
        <w:rPr>
          <w:rFonts w:ascii="Times New Roman" w:hAnsi="Times New Roman" w:cs="Times New Roman"/>
          <w:lang w:val="id"/>
        </w:rPr>
        <w:t>dikatakan</w:t>
      </w:r>
      <w:r w:rsidRPr="00883066">
        <w:rPr>
          <w:rFonts w:ascii="Times New Roman" w:hAnsi="Times New Roman" w:cs="Times New Roman"/>
          <w:spacing w:val="1"/>
          <w:lang w:val="id"/>
        </w:rPr>
        <w:t xml:space="preserve"> </w:t>
      </w:r>
      <w:r w:rsidRPr="00883066">
        <w:rPr>
          <w:rFonts w:ascii="Times New Roman" w:hAnsi="Times New Roman" w:cs="Times New Roman"/>
          <w:lang w:val="id"/>
        </w:rPr>
        <w:t>bahwa tingkat kecemasan dengan kualitas tidur memiliki hubungan yang</w:t>
      </w:r>
      <w:r w:rsidRPr="00883066">
        <w:rPr>
          <w:rFonts w:ascii="Times New Roman" w:hAnsi="Times New Roman" w:cs="Times New Roman"/>
          <w:spacing w:val="-52"/>
          <w:lang w:val="id"/>
        </w:rPr>
        <w:t xml:space="preserve"> </w:t>
      </w:r>
      <w:r w:rsidRPr="00883066">
        <w:rPr>
          <w:rFonts w:ascii="Times New Roman" w:hAnsi="Times New Roman" w:cs="Times New Roman"/>
          <w:lang w:val="id"/>
        </w:rPr>
        <w:t xml:space="preserve">bermakna diperoleh nilai </w:t>
      </w:r>
      <w:r w:rsidRPr="00883066">
        <w:rPr>
          <w:rFonts w:ascii="Cambria Math" w:hAnsi="Cambria Math" w:cs="Cambria Math"/>
          <w:lang w:val="id"/>
        </w:rPr>
        <w:t>𝑝</w:t>
      </w:r>
      <w:r w:rsidRPr="00883066">
        <w:rPr>
          <w:rFonts w:ascii="Times New Roman" w:hAnsi="Times New Roman" w:cs="Times New Roman"/>
          <w:lang w:val="id"/>
        </w:rPr>
        <w:t>-value (0,006) dengan</w:t>
      </w:r>
      <w:r w:rsidRPr="00883066">
        <w:rPr>
          <w:rFonts w:ascii="Times New Roman" w:hAnsi="Times New Roman" w:cs="Times New Roman"/>
          <w:spacing w:val="1"/>
          <w:lang w:val="id"/>
        </w:rPr>
        <w:t xml:space="preserve"> </w:t>
      </w:r>
      <w:r w:rsidRPr="00883066">
        <w:rPr>
          <w:rFonts w:ascii="Times New Roman" w:hAnsi="Times New Roman" w:cs="Times New Roman"/>
          <w:lang w:val="id"/>
        </w:rPr>
        <w:t>arah</w:t>
      </w:r>
      <w:r w:rsidRPr="00883066">
        <w:rPr>
          <w:rFonts w:ascii="Times New Roman" w:hAnsi="Times New Roman" w:cs="Times New Roman"/>
          <w:spacing w:val="-3"/>
          <w:lang w:val="id"/>
        </w:rPr>
        <w:t xml:space="preserve"> </w:t>
      </w:r>
      <w:r w:rsidRPr="00883066">
        <w:rPr>
          <w:rFonts w:ascii="Times New Roman" w:hAnsi="Times New Roman" w:cs="Times New Roman"/>
          <w:lang w:val="id"/>
        </w:rPr>
        <w:t>hubungan</w:t>
      </w:r>
      <w:r w:rsidRPr="00883066">
        <w:rPr>
          <w:rFonts w:ascii="Times New Roman" w:hAnsi="Times New Roman" w:cs="Times New Roman"/>
          <w:spacing w:val="-3"/>
          <w:lang w:val="id"/>
        </w:rPr>
        <w:t xml:space="preserve"> </w:t>
      </w:r>
      <w:r w:rsidRPr="00883066">
        <w:rPr>
          <w:rFonts w:ascii="Times New Roman" w:hAnsi="Times New Roman" w:cs="Times New Roman"/>
          <w:lang w:val="id"/>
        </w:rPr>
        <w:t>yang</w:t>
      </w:r>
      <w:r w:rsidRPr="00883066">
        <w:rPr>
          <w:rFonts w:ascii="Times New Roman" w:hAnsi="Times New Roman" w:cs="Times New Roman"/>
          <w:spacing w:val="-3"/>
          <w:lang w:val="id"/>
        </w:rPr>
        <w:t xml:space="preserve"> </w:t>
      </w:r>
      <w:r w:rsidRPr="00883066">
        <w:rPr>
          <w:rFonts w:ascii="Times New Roman" w:hAnsi="Times New Roman" w:cs="Times New Roman"/>
          <w:lang w:val="id"/>
        </w:rPr>
        <w:t>positif,</w:t>
      </w:r>
      <w:r w:rsidRPr="00883066">
        <w:rPr>
          <w:rFonts w:ascii="Times New Roman" w:hAnsi="Times New Roman" w:cs="Times New Roman"/>
          <w:spacing w:val="-6"/>
          <w:lang w:val="id"/>
        </w:rPr>
        <w:t xml:space="preserve"> </w:t>
      </w:r>
      <w:r w:rsidRPr="00883066">
        <w:rPr>
          <w:rFonts w:ascii="Times New Roman" w:hAnsi="Times New Roman" w:cs="Times New Roman"/>
          <w:lang w:val="id"/>
        </w:rPr>
        <w:t>artinya</w:t>
      </w:r>
      <w:r w:rsidRPr="00883066">
        <w:rPr>
          <w:rFonts w:ascii="Times New Roman" w:hAnsi="Times New Roman" w:cs="Times New Roman"/>
          <w:spacing w:val="-2"/>
          <w:lang w:val="id"/>
        </w:rPr>
        <w:t xml:space="preserve"> </w:t>
      </w:r>
      <w:r w:rsidRPr="00883066">
        <w:rPr>
          <w:rFonts w:ascii="Times New Roman" w:hAnsi="Times New Roman" w:cs="Times New Roman"/>
          <w:lang w:val="id"/>
        </w:rPr>
        <w:t>semakin</w:t>
      </w:r>
      <w:r w:rsidRPr="00883066">
        <w:rPr>
          <w:rFonts w:ascii="Times New Roman" w:hAnsi="Times New Roman" w:cs="Times New Roman"/>
          <w:spacing w:val="-4"/>
          <w:lang w:val="id"/>
        </w:rPr>
        <w:t xml:space="preserve"> </w:t>
      </w:r>
      <w:r w:rsidRPr="00883066">
        <w:rPr>
          <w:rFonts w:ascii="Times New Roman" w:hAnsi="Times New Roman" w:cs="Times New Roman"/>
          <w:lang w:val="id"/>
        </w:rPr>
        <w:t>baik tingkat kecemasan  maka semakin baik kualitas tidur. Dapat</w:t>
      </w:r>
      <w:r w:rsidRPr="00883066">
        <w:rPr>
          <w:rFonts w:ascii="Times New Roman" w:hAnsi="Times New Roman" w:cs="Times New Roman"/>
          <w:spacing w:val="1"/>
          <w:lang w:val="id"/>
        </w:rPr>
        <w:t xml:space="preserve"> </w:t>
      </w:r>
      <w:r w:rsidRPr="00883066">
        <w:rPr>
          <w:rFonts w:ascii="Times New Roman" w:hAnsi="Times New Roman" w:cs="Times New Roman"/>
          <w:lang w:val="id"/>
        </w:rPr>
        <w:t>disimpulkan</w:t>
      </w:r>
      <w:r w:rsidRPr="00883066">
        <w:rPr>
          <w:rFonts w:ascii="Times New Roman" w:hAnsi="Times New Roman" w:cs="Times New Roman"/>
          <w:spacing w:val="1"/>
          <w:lang w:val="id"/>
        </w:rPr>
        <w:t xml:space="preserve"> </w:t>
      </w:r>
      <w:r w:rsidRPr="00883066">
        <w:rPr>
          <w:rFonts w:ascii="Times New Roman" w:hAnsi="Times New Roman" w:cs="Times New Roman"/>
          <w:lang w:val="id"/>
        </w:rPr>
        <w:t>bahwa</w:t>
      </w:r>
      <w:r w:rsidRPr="00883066">
        <w:rPr>
          <w:rFonts w:ascii="Times New Roman" w:hAnsi="Times New Roman" w:cs="Times New Roman"/>
          <w:spacing w:val="1"/>
          <w:lang w:val="id"/>
        </w:rPr>
        <w:t xml:space="preserve"> </w:t>
      </w:r>
      <w:r w:rsidRPr="00883066">
        <w:rPr>
          <w:rFonts w:ascii="Times New Roman" w:hAnsi="Times New Roman" w:cs="Times New Roman"/>
          <w:lang w:val="id"/>
        </w:rPr>
        <w:t>terdapat</w:t>
      </w:r>
      <w:r w:rsidRPr="00883066">
        <w:rPr>
          <w:rFonts w:ascii="Times New Roman" w:hAnsi="Times New Roman" w:cs="Times New Roman"/>
          <w:spacing w:val="1"/>
          <w:lang w:val="id"/>
        </w:rPr>
        <w:t xml:space="preserve"> </w:t>
      </w:r>
      <w:r w:rsidRPr="00883066">
        <w:rPr>
          <w:rFonts w:ascii="Times New Roman" w:hAnsi="Times New Roman" w:cs="Times New Roman"/>
          <w:lang w:val="id"/>
        </w:rPr>
        <w:t>hubungan</w:t>
      </w:r>
      <w:r w:rsidRPr="00883066">
        <w:rPr>
          <w:rFonts w:ascii="Times New Roman" w:hAnsi="Times New Roman" w:cs="Times New Roman"/>
          <w:spacing w:val="1"/>
          <w:lang w:val="id"/>
        </w:rPr>
        <w:t xml:space="preserve"> </w:t>
      </w:r>
      <w:r w:rsidRPr="00883066">
        <w:rPr>
          <w:rFonts w:ascii="Times New Roman" w:hAnsi="Times New Roman" w:cs="Times New Roman"/>
          <w:lang w:val="id"/>
        </w:rPr>
        <w:t>yang</w:t>
      </w:r>
      <w:r w:rsidRPr="00883066">
        <w:rPr>
          <w:rFonts w:ascii="Times New Roman" w:hAnsi="Times New Roman" w:cs="Times New Roman"/>
          <w:spacing w:val="1"/>
          <w:lang w:val="id"/>
        </w:rPr>
        <w:t xml:space="preserve"> </w:t>
      </w:r>
      <w:r w:rsidRPr="00883066">
        <w:rPr>
          <w:rFonts w:ascii="Times New Roman" w:hAnsi="Times New Roman" w:cs="Times New Roman"/>
          <w:lang w:val="id"/>
        </w:rPr>
        <w:t>signifikan</w:t>
      </w:r>
      <w:r w:rsidRPr="00883066">
        <w:rPr>
          <w:rFonts w:ascii="Times New Roman" w:hAnsi="Times New Roman" w:cs="Times New Roman"/>
          <w:spacing w:val="-7"/>
          <w:lang w:val="id"/>
        </w:rPr>
        <w:t xml:space="preserve"> </w:t>
      </w:r>
      <w:proofErr w:type="spellStart"/>
      <w:r w:rsidRPr="00883066">
        <w:rPr>
          <w:rFonts w:ascii="Times New Roman" w:hAnsi="Times New Roman" w:cs="Times New Roman"/>
          <w:lang w:val="en-US"/>
        </w:rPr>
        <w:t>tingkat</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kecemasan</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dengan</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kualitas</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tidur</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pada</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pasien</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gagal</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ginjal</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kronik</w:t>
      </w:r>
      <w:proofErr w:type="spellEnd"/>
      <w:r w:rsidRPr="00883066">
        <w:rPr>
          <w:rFonts w:ascii="Times New Roman" w:hAnsi="Times New Roman" w:cs="Times New Roman"/>
          <w:lang w:val="en-US"/>
        </w:rPr>
        <w:t xml:space="preserve"> yang </w:t>
      </w:r>
      <w:proofErr w:type="spellStart"/>
      <w:r w:rsidRPr="00883066">
        <w:rPr>
          <w:rFonts w:ascii="Times New Roman" w:hAnsi="Times New Roman" w:cs="Times New Roman"/>
          <w:lang w:val="en-US"/>
        </w:rPr>
        <w:t>menjalani</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hemodialisa</w:t>
      </w:r>
      <w:proofErr w:type="spellEnd"/>
      <w:r w:rsidRPr="00883066">
        <w:rPr>
          <w:rFonts w:ascii="Times New Roman" w:hAnsi="Times New Roman" w:cs="Times New Roman"/>
          <w:lang w:val="en-US"/>
        </w:rPr>
        <w:t xml:space="preserve"> di RSUD </w:t>
      </w:r>
      <w:proofErr w:type="spellStart"/>
      <w:r w:rsidRPr="00883066">
        <w:rPr>
          <w:rFonts w:ascii="Times New Roman" w:hAnsi="Times New Roman" w:cs="Times New Roman"/>
          <w:lang w:val="en-US"/>
        </w:rPr>
        <w:t>Raden</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Mattaher</w:t>
      </w:r>
      <w:proofErr w:type="spellEnd"/>
      <w:r w:rsidRPr="00883066">
        <w:rPr>
          <w:rFonts w:ascii="Times New Roman" w:hAnsi="Times New Roman" w:cs="Times New Roman"/>
          <w:lang w:val="en-US"/>
        </w:rPr>
        <w:t xml:space="preserve"> </w:t>
      </w:r>
      <w:r w:rsidRPr="00883066">
        <w:rPr>
          <w:rFonts w:ascii="Times New Roman" w:hAnsi="Times New Roman" w:cs="Times New Roman"/>
          <w:lang w:val="id"/>
        </w:rPr>
        <w:t>Kota</w:t>
      </w:r>
      <w:r w:rsidRPr="00883066">
        <w:rPr>
          <w:rFonts w:ascii="Times New Roman" w:hAnsi="Times New Roman" w:cs="Times New Roman"/>
          <w:spacing w:val="1"/>
          <w:lang w:val="id"/>
        </w:rPr>
        <w:t xml:space="preserve"> </w:t>
      </w:r>
      <w:r w:rsidRPr="00883066">
        <w:rPr>
          <w:rFonts w:ascii="Times New Roman" w:hAnsi="Times New Roman" w:cs="Times New Roman"/>
          <w:lang w:val="id"/>
        </w:rPr>
        <w:t>Jambi.</w:t>
      </w:r>
    </w:p>
    <w:p w14:paraId="31F93CEC" w14:textId="77777777" w:rsidR="00AE28E4" w:rsidRPr="00883066" w:rsidRDefault="00AE28E4" w:rsidP="00883066">
      <w:pPr>
        <w:widowControl w:val="0"/>
        <w:autoSpaceDE w:val="0"/>
        <w:autoSpaceDN w:val="0"/>
        <w:spacing w:after="0" w:line="240" w:lineRule="auto"/>
        <w:ind w:left="120" w:right="114" w:firstLine="566"/>
        <w:jc w:val="both"/>
        <w:rPr>
          <w:rFonts w:ascii="Times New Roman" w:hAnsi="Times New Roman" w:cs="Times New Roman"/>
          <w:b/>
          <w:lang w:val="en-US"/>
        </w:rPr>
      </w:pPr>
      <w:r w:rsidRPr="00883066">
        <w:rPr>
          <w:rFonts w:ascii="Times New Roman" w:hAnsi="Times New Roman" w:cs="Times New Roman"/>
          <w:lang w:val="id"/>
        </w:rPr>
        <w:t>Hasil penelitian didapatkan bahwa setengah dari pasie</w:t>
      </w:r>
      <w:r w:rsidRPr="00883066">
        <w:rPr>
          <w:rFonts w:ascii="Times New Roman" w:hAnsi="Times New Roman" w:cs="Times New Roman"/>
          <w:lang w:val="en-US"/>
        </w:rPr>
        <w:t xml:space="preserve">n </w:t>
      </w:r>
      <w:proofErr w:type="spellStart"/>
      <w:r w:rsidRPr="00883066">
        <w:rPr>
          <w:rFonts w:ascii="Times New Roman" w:hAnsi="Times New Roman" w:cs="Times New Roman"/>
          <w:lang w:val="en-US"/>
        </w:rPr>
        <w:t>gagal</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ginjal</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kronik</w:t>
      </w:r>
      <w:proofErr w:type="spellEnd"/>
      <w:r w:rsidRPr="00883066">
        <w:rPr>
          <w:rFonts w:ascii="Times New Roman" w:hAnsi="Times New Roman" w:cs="Times New Roman"/>
          <w:lang w:val="en-US"/>
        </w:rPr>
        <w:t xml:space="preserve"> yang </w:t>
      </w:r>
      <w:proofErr w:type="spellStart"/>
      <w:r w:rsidRPr="00883066">
        <w:rPr>
          <w:rFonts w:ascii="Times New Roman" w:hAnsi="Times New Roman" w:cs="Times New Roman"/>
          <w:lang w:val="en-US"/>
        </w:rPr>
        <w:t>menjalani</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hemodialisa</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mengalami</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kecemasan</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ringan</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yaitu</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sebanyak</w:t>
      </w:r>
      <w:proofErr w:type="spellEnd"/>
      <w:r w:rsidRPr="00883066">
        <w:rPr>
          <w:rFonts w:ascii="Times New Roman" w:hAnsi="Times New Roman" w:cs="Times New Roman"/>
          <w:lang w:val="en-US"/>
        </w:rPr>
        <w:t xml:space="preserve"> 43 </w:t>
      </w:r>
      <w:proofErr w:type="spellStart"/>
      <w:r w:rsidRPr="00883066">
        <w:rPr>
          <w:rFonts w:ascii="Times New Roman" w:hAnsi="Times New Roman" w:cs="Times New Roman"/>
          <w:lang w:val="en-US"/>
        </w:rPr>
        <w:t>responden</w:t>
      </w:r>
      <w:proofErr w:type="spellEnd"/>
      <w:r w:rsidRPr="00883066">
        <w:rPr>
          <w:rFonts w:ascii="Times New Roman" w:hAnsi="Times New Roman" w:cs="Times New Roman"/>
          <w:lang w:val="en-US"/>
        </w:rPr>
        <w:t xml:space="preserve"> (50,0%)</w:t>
      </w:r>
      <w:r w:rsidRPr="00883066">
        <w:rPr>
          <w:rFonts w:ascii="Times New Roman" w:hAnsi="Times New Roman" w:cs="Times New Roman"/>
          <w:spacing w:val="1"/>
          <w:lang w:val="id"/>
        </w:rPr>
        <w:t>. Hal ini sejalan dengan penelitian yang dilakukan oleh Cholis, dimana sebagian besar pasien hemodialisa masuk kategori tingkat kecemasan ringan dengan jumlah 32 orang (45%), sedangkan sebagian kecil masuk kategori tingkat kecemasan berat yaitu sebanyak 3 orang (4%)</w:t>
      </w:r>
      <w:r w:rsidR="00AF43C8" w:rsidRPr="00883066">
        <w:rPr>
          <w:rFonts w:ascii="Times New Roman" w:hAnsi="Times New Roman" w:cs="Times New Roman"/>
          <w:spacing w:val="1"/>
          <w:lang w:val="en-US"/>
        </w:rPr>
        <w:t xml:space="preserve"> </w:t>
      </w:r>
      <w:r w:rsidR="00AF43C8" w:rsidRPr="00883066">
        <w:rPr>
          <w:rFonts w:ascii="Times New Roman" w:hAnsi="Times New Roman" w:cs="Times New Roman"/>
          <w:spacing w:val="1"/>
          <w:lang w:val="en-US"/>
        </w:rPr>
        <w:fldChar w:fldCharType="begin" w:fldLock="1"/>
      </w:r>
      <w:r w:rsidR="0048171E" w:rsidRPr="00883066">
        <w:rPr>
          <w:rFonts w:ascii="Times New Roman" w:hAnsi="Times New Roman" w:cs="Times New Roman"/>
          <w:spacing w:val="1"/>
          <w:lang w:val="en-US"/>
        </w:rPr>
        <w:instrText>ADDIN CSL_CITATION {"citationItems":[{"id":"ITEM-1","itemData":{"abstract":"Seorang perawat harus mampu menjalankan tahapan komunikasi terapeutik dengan baik. Kecemaan dapat terjadi karena kurangnya kemampuan komunikasi oleh perawat terhadap pasien. Tujuan penelitian adalah untuk mengetahui hubungan komunikasi terapeutik perawat dengan tingkat kecemasan pada pasien dengan terapi hemodialisa di RSUD dr Harjono Ponorogo.Desain penelitian ini adalah korelasi. Populasi penelitian adalah semua pasien hemodialisa di RSUD dr Harjono Ponorogo. Teknik sampling menggunakan insidental sampling, jumlah sampel sebanyak 71 responden. Variabel independen adalah komunikasi terapeutik perawat, sedangkan variabel dependent adalah tingkat kecemasan pasien dengan terapi hemodialisa. Uji statistik Spearman rho. Hasil peneilitian menunjukkan bahwa sebagian besar komunikasi terapeutik yang dijalani perawat adalah baik dengan 38 responden (54%), dan sebanyak 32 responden (45%) mempunyai tingkat kecemasan dalam kategori kecemasan ringan. Hasil uji statistik Spearman rho didapatkan hasil p=0,000, p&lt;0,05 dengan tingkat korelasi 0,663, maka ada hubungan komunikasi terapeutik perawat dengan tingkat kecemasan pada pasien dengan terapi hemodialisa di RSUD dr Harjono Ponorogo. Para perawat diharapkan menggunakan komunikasi terapeutik karena dapat menurunkan tingkat kecemasan pasien.","author":[{"dropping-particle":"","family":"Cholis","given":"Ervan Nur","non-dropping-particle":"","parse-names":false,"suffix":""},{"dropping-particle":"","family":"Rumpiati","given":"Rumpiati","non-dropping-particle":"","parse-names":false,"suffix":""},{"dropping-particle":"","family":"Sureni","given":"Ike","non-dropping-particle":"","parse-names":false,"suffix":""}],"container-title":"Jurnal Keperawatan Terpadu","id":"ITEM-1","issue":"1","issued":{"date-parts":[["2020"]]},"page":"54-63","title":"Hubungan Komunikasi Terapeutik Perawat Dengan Tingkat Kecemasan Pasien Hemodialisa Di RSUD Dr Harjono Ponorogo","type":"article-journal","volume":"2"},"uris":["http://www.mendeley.com/documents/?uuid=4f3e2d9d-ab17-4950-8049-d457bef8a4af"]}],"mendeley":{"formattedCitation":"(Cholis et al., 2020)","plainTextFormattedCitation":"(Cholis et al., 2020)","previouslyFormattedCitation":"(Cholis et al., 2020)"},"properties":{"noteIndex":0},"schema":"https://github.com/citation-style-language/schema/raw/master/csl-citation.json"}</w:instrText>
      </w:r>
      <w:r w:rsidR="00AF43C8" w:rsidRPr="00883066">
        <w:rPr>
          <w:rFonts w:ascii="Times New Roman" w:hAnsi="Times New Roman" w:cs="Times New Roman"/>
          <w:spacing w:val="1"/>
          <w:lang w:val="en-US"/>
        </w:rPr>
        <w:fldChar w:fldCharType="separate"/>
      </w:r>
      <w:r w:rsidR="00AF43C8" w:rsidRPr="00883066">
        <w:rPr>
          <w:rFonts w:ascii="Times New Roman" w:hAnsi="Times New Roman" w:cs="Times New Roman"/>
          <w:noProof/>
          <w:spacing w:val="1"/>
          <w:lang w:val="en-US"/>
        </w:rPr>
        <w:t>(Cholis et al., 2020)</w:t>
      </w:r>
      <w:r w:rsidR="00AF43C8" w:rsidRPr="00883066">
        <w:rPr>
          <w:rFonts w:ascii="Times New Roman" w:hAnsi="Times New Roman" w:cs="Times New Roman"/>
          <w:spacing w:val="1"/>
          <w:lang w:val="en-US"/>
        </w:rPr>
        <w:fldChar w:fldCharType="end"/>
      </w:r>
      <w:r w:rsidR="00AF43C8" w:rsidRPr="00883066">
        <w:rPr>
          <w:rFonts w:ascii="Times New Roman" w:hAnsi="Times New Roman" w:cs="Times New Roman"/>
          <w:b/>
          <w:spacing w:val="1"/>
          <w:lang w:val="en-US"/>
        </w:rPr>
        <w:t xml:space="preserve">. </w:t>
      </w:r>
      <w:r w:rsidR="00AF43C8" w:rsidRPr="00883066">
        <w:rPr>
          <w:rFonts w:ascii="Times New Roman" w:hAnsi="Times New Roman" w:cs="Times New Roman"/>
          <w:lang w:val="en-US"/>
        </w:rPr>
        <w:t xml:space="preserve"> </w:t>
      </w:r>
      <w:proofErr w:type="spellStart"/>
      <w:r w:rsidR="00AF43C8" w:rsidRPr="00883066">
        <w:rPr>
          <w:rFonts w:ascii="Times New Roman" w:hAnsi="Times New Roman" w:cs="Times New Roman"/>
          <w:lang w:val="en-US"/>
        </w:rPr>
        <w:t>D</w:t>
      </w:r>
      <w:r w:rsidRPr="00883066">
        <w:rPr>
          <w:rFonts w:ascii="Times New Roman" w:hAnsi="Times New Roman" w:cs="Times New Roman"/>
          <w:lang w:val="en-US"/>
        </w:rPr>
        <w:t>idukung</w:t>
      </w:r>
      <w:proofErr w:type="spellEnd"/>
      <w:r w:rsidRPr="00883066">
        <w:rPr>
          <w:rFonts w:ascii="Times New Roman" w:hAnsi="Times New Roman" w:cs="Times New Roman"/>
          <w:lang w:val="en-US"/>
        </w:rPr>
        <w:t xml:space="preserve"> pula </w:t>
      </w:r>
      <w:proofErr w:type="spellStart"/>
      <w:r w:rsidRPr="00883066">
        <w:rPr>
          <w:rFonts w:ascii="Times New Roman" w:hAnsi="Times New Roman" w:cs="Times New Roman"/>
          <w:lang w:val="en-US"/>
        </w:rPr>
        <w:t>dengan</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penelitian</w:t>
      </w:r>
      <w:proofErr w:type="spellEnd"/>
      <w:r w:rsidRPr="00883066">
        <w:rPr>
          <w:rFonts w:ascii="Times New Roman" w:hAnsi="Times New Roman" w:cs="Times New Roman"/>
          <w:lang w:val="en-US"/>
        </w:rPr>
        <w:t xml:space="preserve"> yang </w:t>
      </w:r>
      <w:proofErr w:type="spellStart"/>
      <w:r w:rsidRPr="00883066">
        <w:rPr>
          <w:rFonts w:ascii="Times New Roman" w:hAnsi="Times New Roman" w:cs="Times New Roman"/>
          <w:lang w:val="en-US"/>
        </w:rPr>
        <w:t>dilakukan</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oleh</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Nurlinawati</w:t>
      </w:r>
      <w:proofErr w:type="spellEnd"/>
      <w:r w:rsidRPr="00883066">
        <w:rPr>
          <w:rFonts w:ascii="Times New Roman" w:hAnsi="Times New Roman" w:cs="Times New Roman"/>
          <w:lang w:val="en-US"/>
        </w:rPr>
        <w:t xml:space="preserve"> yang </w:t>
      </w:r>
      <w:proofErr w:type="spellStart"/>
      <w:r w:rsidRPr="00883066">
        <w:rPr>
          <w:rFonts w:ascii="Times New Roman" w:hAnsi="Times New Roman" w:cs="Times New Roman"/>
          <w:lang w:val="en-US"/>
        </w:rPr>
        <w:t>menunjukkan</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bahwa</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responden</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gagal</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ginjal</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kronik</w:t>
      </w:r>
      <w:proofErr w:type="spellEnd"/>
      <w:r w:rsidRPr="00883066">
        <w:rPr>
          <w:rFonts w:ascii="Times New Roman" w:hAnsi="Times New Roman" w:cs="Times New Roman"/>
          <w:lang w:val="en-US"/>
        </w:rPr>
        <w:t xml:space="preserve"> yang </w:t>
      </w:r>
      <w:proofErr w:type="spellStart"/>
      <w:r w:rsidRPr="00883066">
        <w:rPr>
          <w:rFonts w:ascii="Times New Roman" w:hAnsi="Times New Roman" w:cs="Times New Roman"/>
          <w:lang w:val="en-US"/>
        </w:rPr>
        <w:t>menjalani</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hemodialisa</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mengalami</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kecemasan</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ringan</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sebanyak</w:t>
      </w:r>
      <w:proofErr w:type="spellEnd"/>
      <w:r w:rsidRPr="00883066">
        <w:rPr>
          <w:rFonts w:ascii="Times New Roman" w:hAnsi="Times New Roman" w:cs="Times New Roman"/>
          <w:lang w:val="en-US"/>
        </w:rPr>
        <w:t xml:space="preserve"> 28 </w:t>
      </w:r>
      <w:proofErr w:type="spellStart"/>
      <w:r w:rsidRPr="00883066">
        <w:rPr>
          <w:rFonts w:ascii="Times New Roman" w:hAnsi="Times New Roman" w:cs="Times New Roman"/>
          <w:lang w:val="en-US"/>
        </w:rPr>
        <w:t>responden</w:t>
      </w:r>
      <w:proofErr w:type="spellEnd"/>
      <w:r w:rsidRPr="00883066">
        <w:rPr>
          <w:rFonts w:ascii="Times New Roman" w:hAnsi="Times New Roman" w:cs="Times New Roman"/>
          <w:lang w:val="en-US"/>
        </w:rPr>
        <w:t xml:space="preserve"> (49.1%), </w:t>
      </w:r>
      <w:proofErr w:type="spellStart"/>
      <w:r w:rsidRPr="00883066">
        <w:rPr>
          <w:rFonts w:ascii="Times New Roman" w:hAnsi="Times New Roman" w:cs="Times New Roman"/>
          <w:lang w:val="en-US"/>
        </w:rPr>
        <w:t>kecemasan</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sedang</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tidak</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berbeda</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jauh</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dengan</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kecemasan</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ringan</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kemudian</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diikuti</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dengan</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tidak</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ada</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kecemasan</w:t>
      </w:r>
      <w:proofErr w:type="spellEnd"/>
      <w:r w:rsidR="0048171E" w:rsidRPr="00883066">
        <w:rPr>
          <w:rFonts w:ascii="Times New Roman" w:hAnsi="Times New Roman" w:cs="Times New Roman"/>
          <w:b/>
          <w:lang w:val="en-US"/>
        </w:rPr>
        <w:t xml:space="preserve"> </w:t>
      </w:r>
      <w:r w:rsidR="0048171E" w:rsidRPr="00883066">
        <w:rPr>
          <w:rFonts w:ascii="Times New Roman" w:hAnsi="Times New Roman" w:cs="Times New Roman"/>
          <w:b/>
          <w:lang w:val="en-US"/>
        </w:rPr>
        <w:fldChar w:fldCharType="begin" w:fldLock="1"/>
      </w:r>
      <w:r w:rsidR="0048171E" w:rsidRPr="00883066">
        <w:rPr>
          <w:rFonts w:ascii="Times New Roman" w:hAnsi="Times New Roman" w:cs="Times New Roman"/>
          <w:b/>
          <w:lang w:val="en-US"/>
        </w:rPr>
        <w:instrText>ADDIN CSL_CITATION {"citationItems":[{"id":"ITEM-1","itemData":{"abstract":"Latar belakang penelitian adalah pasien hemodialisis seringkali mengalami kecemasan. Kecemasan ini apabila tidak diatasi akan mempengaruhi aspek fisiologis dan hemodinamik yang dikhawatirkan akan menimbulkan komplikasi yaitu dialysis disequilibrium syndrome. Penelitian ini bertujuan untuk mengetahui hubungan tingkat kecemasan dengan kondisi hemodinamik pasien gagal ginjal kronik yang sedang menjalani hemodialisa. Metode yang dipergunakan adalah jenis penelitian kuantitatif dengan menggunakan cross sectional. Sampel dalam penelitian ini berjumlah 57 responden. Analisis univariat menggunakan distribusi frekuensi dan analisis bivariat menggunakan regresi linier sederhana. Hasil penelitian didapat tingkat kecemasan hanya berhubungan dengan Mean Arterial Pressure (MAP) sebelum hemodialisis dengan nilai signifikan 0.023 dan sesudah hemodialisis didapatkan nilai signifikan 0.026. Sedangkan nadi dan respirasi rate tidak terdapat hubungan dengan nilai signifikan &gt;0.05. Kesimpulan dari penelitian ini adalah hubungan antara tingkat kecemasan dengan Mean Arterial Pressure (MAP) pasien gagal ginjal kronik yang sedang menjalani hemodialisa di ruang Hemodialisa RSUD Raden Mattaher Jambi Tahun 2018.","author":[{"dropping-particle":"","family":"Nurlinawati","given":"","non-dropping-particle":"","parse-names":false,"suffix":""},{"dropping-particle":"","family":"Rudini","given":"Dini","non-dropping-particle":"","parse-names":false,"suffix":""},{"dropping-particle":"","family":"Yuliana","given":"","non-dropping-particle":"","parse-names":false,"suffix":""}],"container-title":"Jurnal Ilmiah Ilmu Terapan Universitas Jambi","id":"ITEM-1","issue":"1","issued":{"date-parts":[["2019"]]},"page":"28-40","title":"Hubungan Tingkat Kecemasan Dengan Hemodinamik Pasien Gagal Ginjal Kronik Yang Menjalani Hemodialisa","type":"article-journal","volume":"3"},"uris":["http://www.mendeley.com/documents/?uuid=deab9ea3-7765-41c8-835a-8093170a0bfa"]}],"mendeley":{"formattedCitation":"(Nurlinawati et al., 2019)","plainTextFormattedCitation":"(Nurlinawati et al., 2019)","previouslyFormattedCitation":"(Nurlinawati et al., 2019)"},"properties":{"noteIndex":0},"schema":"https://github.com/citation-style-language/schema/raw/master/csl-citation.json"}</w:instrText>
      </w:r>
      <w:r w:rsidR="0048171E" w:rsidRPr="00883066">
        <w:rPr>
          <w:rFonts w:ascii="Times New Roman" w:hAnsi="Times New Roman" w:cs="Times New Roman"/>
          <w:b/>
          <w:lang w:val="en-US"/>
        </w:rPr>
        <w:fldChar w:fldCharType="separate"/>
      </w:r>
      <w:r w:rsidR="0048171E" w:rsidRPr="00883066">
        <w:rPr>
          <w:rFonts w:ascii="Times New Roman" w:hAnsi="Times New Roman" w:cs="Times New Roman"/>
          <w:noProof/>
          <w:lang w:val="en-US"/>
        </w:rPr>
        <w:t>(Nurlinawati et al., 2019)</w:t>
      </w:r>
      <w:r w:rsidR="0048171E" w:rsidRPr="00883066">
        <w:rPr>
          <w:rFonts w:ascii="Times New Roman" w:hAnsi="Times New Roman" w:cs="Times New Roman"/>
          <w:b/>
          <w:lang w:val="en-US"/>
        </w:rPr>
        <w:fldChar w:fldCharType="end"/>
      </w:r>
      <w:r w:rsidRPr="00883066">
        <w:rPr>
          <w:rFonts w:ascii="Times New Roman" w:hAnsi="Times New Roman" w:cs="Times New Roman"/>
          <w:b/>
          <w:lang w:val="en-US"/>
        </w:rPr>
        <w:t>.</w:t>
      </w:r>
    </w:p>
    <w:p w14:paraId="41A3023A" w14:textId="77777777" w:rsidR="00AE28E4" w:rsidRPr="00883066" w:rsidRDefault="00AE28E4" w:rsidP="00883066">
      <w:pPr>
        <w:widowControl w:val="0"/>
        <w:autoSpaceDE w:val="0"/>
        <w:autoSpaceDN w:val="0"/>
        <w:spacing w:after="0" w:line="240" w:lineRule="auto"/>
        <w:ind w:left="120" w:right="114" w:firstLine="566"/>
        <w:jc w:val="both"/>
        <w:rPr>
          <w:rFonts w:ascii="Times New Roman" w:hAnsi="Times New Roman" w:cs="Times New Roman"/>
          <w:lang w:val="en-US"/>
        </w:rPr>
      </w:pPr>
      <w:proofErr w:type="spellStart"/>
      <w:r w:rsidRPr="00883066">
        <w:rPr>
          <w:rFonts w:ascii="Times New Roman" w:hAnsi="Times New Roman" w:cs="Times New Roman"/>
          <w:lang w:val="en-US"/>
        </w:rPr>
        <w:t>Berdasarkan</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hasil</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penelitian</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didapati</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bahwa</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hampir</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seluruh</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pasien</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gagal</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ginjal</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kronik</w:t>
      </w:r>
      <w:proofErr w:type="spellEnd"/>
      <w:r w:rsidRPr="00883066">
        <w:rPr>
          <w:rFonts w:ascii="Times New Roman" w:hAnsi="Times New Roman" w:cs="Times New Roman"/>
          <w:lang w:val="en-US"/>
        </w:rPr>
        <w:t xml:space="preserve"> yang </w:t>
      </w:r>
      <w:proofErr w:type="spellStart"/>
      <w:r w:rsidRPr="00883066">
        <w:rPr>
          <w:rFonts w:ascii="Times New Roman" w:hAnsi="Times New Roman" w:cs="Times New Roman"/>
          <w:lang w:val="en-US"/>
        </w:rPr>
        <w:t>menjalani</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hemodialisa</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memiliki</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kualitas</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tidur</w:t>
      </w:r>
      <w:proofErr w:type="spellEnd"/>
      <w:r w:rsidRPr="00883066">
        <w:rPr>
          <w:rFonts w:ascii="Times New Roman" w:hAnsi="Times New Roman" w:cs="Times New Roman"/>
          <w:lang w:val="en-US"/>
        </w:rPr>
        <w:t xml:space="preserve"> yang </w:t>
      </w:r>
      <w:proofErr w:type="spellStart"/>
      <w:r w:rsidRPr="00883066">
        <w:rPr>
          <w:rFonts w:ascii="Times New Roman" w:hAnsi="Times New Roman" w:cs="Times New Roman"/>
          <w:lang w:val="en-US"/>
        </w:rPr>
        <w:t>buruk</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yaitu</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sebanyak</w:t>
      </w:r>
      <w:proofErr w:type="spellEnd"/>
      <w:r w:rsidRPr="00883066">
        <w:rPr>
          <w:rFonts w:ascii="Times New Roman" w:hAnsi="Times New Roman" w:cs="Times New Roman"/>
          <w:lang w:val="en-US"/>
        </w:rPr>
        <w:t xml:space="preserve"> 75 </w:t>
      </w:r>
      <w:proofErr w:type="spellStart"/>
      <w:r w:rsidRPr="00883066">
        <w:rPr>
          <w:rFonts w:ascii="Times New Roman" w:hAnsi="Times New Roman" w:cs="Times New Roman"/>
          <w:lang w:val="en-US"/>
        </w:rPr>
        <w:t>responden</w:t>
      </w:r>
      <w:proofErr w:type="spellEnd"/>
      <w:r w:rsidRPr="00883066">
        <w:rPr>
          <w:rFonts w:ascii="Times New Roman" w:hAnsi="Times New Roman" w:cs="Times New Roman"/>
          <w:lang w:val="en-US"/>
        </w:rPr>
        <w:t xml:space="preserve"> (87</w:t>
      </w:r>
      <w:proofErr w:type="gramStart"/>
      <w:r w:rsidRPr="00883066">
        <w:rPr>
          <w:rFonts w:ascii="Times New Roman" w:hAnsi="Times New Roman" w:cs="Times New Roman"/>
          <w:lang w:val="en-US"/>
        </w:rPr>
        <w:t>,2</w:t>
      </w:r>
      <w:proofErr w:type="gramEnd"/>
      <w:r w:rsidRPr="00883066">
        <w:rPr>
          <w:rFonts w:ascii="Times New Roman" w:hAnsi="Times New Roman" w:cs="Times New Roman"/>
          <w:lang w:val="en-US"/>
        </w:rPr>
        <w:t xml:space="preserve"> %). </w:t>
      </w:r>
      <w:proofErr w:type="spellStart"/>
      <w:r w:rsidRPr="00883066">
        <w:rPr>
          <w:rFonts w:ascii="Times New Roman" w:hAnsi="Times New Roman" w:cs="Times New Roman"/>
          <w:lang w:val="en-US"/>
        </w:rPr>
        <w:t>Sejalan</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dengan</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penelitian</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oleh</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Mustofa</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tahun</w:t>
      </w:r>
      <w:proofErr w:type="spellEnd"/>
      <w:r w:rsidRPr="00883066">
        <w:rPr>
          <w:rFonts w:ascii="Times New Roman" w:hAnsi="Times New Roman" w:cs="Times New Roman"/>
          <w:lang w:val="en-US"/>
        </w:rPr>
        <w:t xml:space="preserve"> 2022, </w:t>
      </w:r>
      <w:proofErr w:type="spellStart"/>
      <w:r w:rsidRPr="00883066">
        <w:rPr>
          <w:rFonts w:ascii="Times New Roman" w:hAnsi="Times New Roman" w:cs="Times New Roman"/>
          <w:lang w:val="en-US"/>
        </w:rPr>
        <w:t>kualitas</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tidur</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pada</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pasien</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hemodialisa</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penelitian</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tersebut</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dengan</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kategori</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baik</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hanya</w:t>
      </w:r>
      <w:proofErr w:type="spellEnd"/>
      <w:r w:rsidRPr="00883066">
        <w:rPr>
          <w:rFonts w:ascii="Times New Roman" w:hAnsi="Times New Roman" w:cs="Times New Roman"/>
          <w:lang w:val="en-US"/>
        </w:rPr>
        <w:t xml:space="preserve"> 13</w:t>
      </w:r>
      <w:proofErr w:type="gramStart"/>
      <w:r w:rsidRPr="00883066">
        <w:rPr>
          <w:rFonts w:ascii="Times New Roman" w:hAnsi="Times New Roman" w:cs="Times New Roman"/>
          <w:lang w:val="en-US"/>
        </w:rPr>
        <w:t>,3</w:t>
      </w:r>
      <w:proofErr w:type="gram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sedangkan</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kualitas</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tidur</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dengan</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kategori</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buruk</w:t>
      </w:r>
      <w:proofErr w:type="spellEnd"/>
      <w:r w:rsidRPr="00883066">
        <w:rPr>
          <w:rFonts w:ascii="Times New Roman" w:hAnsi="Times New Roman" w:cs="Times New Roman"/>
          <w:lang w:val="en-US"/>
        </w:rPr>
        <w:t xml:space="preserve"> 86,7%. Hal </w:t>
      </w:r>
      <w:proofErr w:type="spellStart"/>
      <w:r w:rsidRPr="00883066">
        <w:rPr>
          <w:rFonts w:ascii="Times New Roman" w:hAnsi="Times New Roman" w:cs="Times New Roman"/>
          <w:lang w:val="en-US"/>
        </w:rPr>
        <w:t>ini</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berkaitan</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dengan</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dimensi</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kualitas</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tidur</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subjektif</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latensi</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tidur</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durasi</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tidur</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efisiensi</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tidur</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sehari-hari</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gangguan</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tidur</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dan</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disfungsi</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aktivitas</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siang</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hari</w:t>
      </w:r>
      <w:proofErr w:type="spellEnd"/>
      <w:r w:rsidR="0048171E" w:rsidRPr="00883066">
        <w:rPr>
          <w:rFonts w:ascii="Times New Roman" w:hAnsi="Times New Roman" w:cs="Times New Roman"/>
          <w:b/>
          <w:lang w:val="en-US"/>
        </w:rPr>
        <w:t xml:space="preserve"> </w:t>
      </w:r>
      <w:r w:rsidR="0048171E" w:rsidRPr="00883066">
        <w:rPr>
          <w:rFonts w:ascii="Times New Roman" w:hAnsi="Times New Roman" w:cs="Times New Roman"/>
          <w:b/>
          <w:lang w:val="en-US"/>
        </w:rPr>
        <w:fldChar w:fldCharType="begin" w:fldLock="1"/>
      </w:r>
      <w:r w:rsidR="00097D57" w:rsidRPr="00883066">
        <w:rPr>
          <w:rFonts w:ascii="Times New Roman" w:hAnsi="Times New Roman" w:cs="Times New Roman"/>
          <w:b/>
          <w:lang w:val="en-US"/>
        </w:rPr>
        <w:instrText>ADDIN CSL_CITATION {"citationItems":[{"id":"ITEM-1","itemData":{"abstract":"Pasien hemodialisa mengalami berbagai masalah yang timbul akibat tidak berfungsinya ginjal. Salah satu akibat yang terjadi adalah memburuknya kualitas tidur pasien hemodialisa. Pasien yang menjalani terapi hemodialisa memiliki resiko lebih besar untuk menderita kualitas tidur yang buruk. Hal ini dikarenakan peningkatan kadar sitokin inflamasi disebabkan oleh beberapa faktor yaitu faktor fisiologis, faktor penyakit fisik, dan faktor lingkungan. Tujuan dari penelitian ini adalah untuk mengetahui gambaran kualitas tidur pada pasien gagal ginjal kronik di ruang hemodialisa RSUD Pandan Arang Boyolali. Jenis penelitian yaitu deksriptif kuantitatif. Pengambilan sampel menggunakan teknik accidental sampling sebanyak 30 responden dengan instrument penelitian yaitu kuesioner PSQI (Pittsburgh Sleep Quality Indeks) versi bahasa Indonesia. Analisa data menggunakan analisa univariate. Hasil penelitian didapatkan responden dengan kualitas tidur baik sebanyak 13,33% sedangkan responden dengan kualitas tidur buruk sebanyak 86,66%. Kesimpulan pasien yang menjalani hemodialisa dengan kualitas tidur buruk lebih banyak dari pada pasien hemodialisa dengan kualitas tidur baik. Saran bagi peneliti selanjutnya untuk bisa memberikan intervensi untuk meningkatkan kualitas tidur pasien yang menjalani hemodialisa.","author":[{"dropping-particle":"","family":"Mustofa","given":"Sidqon","non-dropping-particle":"","parse-names":false,"suffix":""},{"dropping-particle":"","family":"Kartinah","given":"","non-dropping-particle":"","parse-names":false,"suffix":""},{"dropping-particle":"","family":"Kristini Puji","given":"","non-dropping-particle":"","parse-names":false,"suffix":""}],"container-title":"Jurnal Perawat Indonesia","id":"ITEM-1","issue":"3","issued":{"date-parts":[["2022"]]},"page":"1196-1200","title":"Gambaran Kualitas Tidur Pada Pasien Gagal Ginjal Kronik","type":"article-journal","volume":"6"},"uris":["http://www.mendeley.com/documents/?uuid=4d1d9573-8cda-48ed-8acf-d4336ec0a82c"]}],"mendeley":{"formattedCitation":"(Mustofa et al., 2022)","plainTextFormattedCitation":"(Mustofa et al., 2022)","previouslyFormattedCitation":"(Mustofa et al., 2022)"},"properties":{"noteIndex":0},"schema":"https://github.com/citation-style-language/schema/raw/master/csl-citation.json"}</w:instrText>
      </w:r>
      <w:r w:rsidR="0048171E" w:rsidRPr="00883066">
        <w:rPr>
          <w:rFonts w:ascii="Times New Roman" w:hAnsi="Times New Roman" w:cs="Times New Roman"/>
          <w:b/>
          <w:lang w:val="en-US"/>
        </w:rPr>
        <w:fldChar w:fldCharType="separate"/>
      </w:r>
      <w:r w:rsidR="0048171E" w:rsidRPr="00883066">
        <w:rPr>
          <w:rFonts w:ascii="Times New Roman" w:hAnsi="Times New Roman" w:cs="Times New Roman"/>
          <w:noProof/>
          <w:lang w:val="en-US"/>
        </w:rPr>
        <w:t>(Mustofa et al., 2022)</w:t>
      </w:r>
      <w:r w:rsidR="0048171E" w:rsidRPr="00883066">
        <w:rPr>
          <w:rFonts w:ascii="Times New Roman" w:hAnsi="Times New Roman" w:cs="Times New Roman"/>
          <w:b/>
          <w:lang w:val="en-US"/>
        </w:rPr>
        <w:fldChar w:fldCharType="end"/>
      </w:r>
      <w:r w:rsidRPr="00883066">
        <w:rPr>
          <w:rFonts w:ascii="Times New Roman" w:hAnsi="Times New Roman" w:cs="Times New Roman"/>
          <w:b/>
          <w:lang w:val="en-US"/>
        </w:rPr>
        <w:t>.</w:t>
      </w:r>
    </w:p>
    <w:p w14:paraId="25993267" w14:textId="77777777" w:rsidR="00AE28E4" w:rsidRPr="00883066" w:rsidRDefault="00AE28E4" w:rsidP="00883066">
      <w:pPr>
        <w:widowControl w:val="0"/>
        <w:autoSpaceDE w:val="0"/>
        <w:autoSpaceDN w:val="0"/>
        <w:spacing w:after="0" w:line="240" w:lineRule="auto"/>
        <w:ind w:left="120" w:right="115" w:firstLine="566"/>
        <w:jc w:val="both"/>
        <w:rPr>
          <w:rFonts w:ascii="Times New Roman" w:hAnsi="Times New Roman" w:cs="Times New Roman"/>
          <w:lang w:val="en-US"/>
        </w:rPr>
      </w:pPr>
      <w:r w:rsidRPr="00883066">
        <w:rPr>
          <w:rFonts w:ascii="Times New Roman" w:hAnsi="Times New Roman" w:cs="Times New Roman"/>
          <w:lang w:val="id"/>
        </w:rPr>
        <w:t>Hasil</w:t>
      </w:r>
      <w:r w:rsidRPr="00883066">
        <w:rPr>
          <w:rFonts w:ascii="Times New Roman" w:hAnsi="Times New Roman" w:cs="Times New Roman"/>
          <w:spacing w:val="1"/>
          <w:lang w:val="id"/>
        </w:rPr>
        <w:t xml:space="preserve"> </w:t>
      </w:r>
      <w:r w:rsidRPr="00883066">
        <w:rPr>
          <w:rFonts w:ascii="Times New Roman" w:hAnsi="Times New Roman" w:cs="Times New Roman"/>
          <w:lang w:val="id"/>
        </w:rPr>
        <w:t>penelitian</w:t>
      </w:r>
      <w:r w:rsidRPr="00883066">
        <w:rPr>
          <w:rFonts w:ascii="Times New Roman" w:hAnsi="Times New Roman" w:cs="Times New Roman"/>
          <w:spacing w:val="1"/>
          <w:lang w:val="id"/>
        </w:rPr>
        <w:t xml:space="preserve"> </w:t>
      </w:r>
      <w:r w:rsidRPr="00883066">
        <w:rPr>
          <w:rFonts w:ascii="Times New Roman" w:hAnsi="Times New Roman" w:cs="Times New Roman"/>
          <w:lang w:val="id"/>
        </w:rPr>
        <w:t>menunjukkan</w:t>
      </w:r>
      <w:r w:rsidRPr="00883066">
        <w:rPr>
          <w:rFonts w:ascii="Times New Roman" w:hAnsi="Times New Roman" w:cs="Times New Roman"/>
          <w:spacing w:val="1"/>
          <w:lang w:val="id"/>
        </w:rPr>
        <w:t xml:space="preserve"> </w:t>
      </w:r>
      <w:r w:rsidRPr="00883066">
        <w:rPr>
          <w:rFonts w:ascii="Times New Roman" w:hAnsi="Times New Roman" w:cs="Times New Roman"/>
          <w:lang w:val="id"/>
        </w:rPr>
        <w:t>terdapat</w:t>
      </w:r>
      <w:r w:rsidRPr="00883066">
        <w:rPr>
          <w:rFonts w:ascii="Times New Roman" w:hAnsi="Times New Roman" w:cs="Times New Roman"/>
          <w:spacing w:val="1"/>
          <w:lang w:val="id"/>
        </w:rPr>
        <w:t xml:space="preserve"> </w:t>
      </w:r>
      <w:r w:rsidRPr="00883066">
        <w:rPr>
          <w:rFonts w:ascii="Times New Roman" w:hAnsi="Times New Roman" w:cs="Times New Roman"/>
          <w:lang w:val="id"/>
        </w:rPr>
        <w:t xml:space="preserve">hubungan </w:t>
      </w:r>
      <w:proofErr w:type="spellStart"/>
      <w:r w:rsidRPr="00883066">
        <w:rPr>
          <w:rFonts w:ascii="Times New Roman" w:hAnsi="Times New Roman" w:cs="Times New Roman"/>
          <w:lang w:val="en-US"/>
        </w:rPr>
        <w:t>tingkat</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kecemasan</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dengan</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kualitas</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tidur</w:t>
      </w:r>
      <w:proofErr w:type="spellEnd"/>
      <w:r w:rsidRPr="00883066">
        <w:rPr>
          <w:rFonts w:ascii="Times New Roman" w:hAnsi="Times New Roman" w:cs="Times New Roman"/>
          <w:lang w:val="en-US"/>
        </w:rPr>
        <w:t xml:space="preserve"> </w:t>
      </w:r>
      <w:r w:rsidRPr="00883066">
        <w:rPr>
          <w:rFonts w:ascii="Times New Roman" w:hAnsi="Times New Roman" w:cs="Times New Roman"/>
          <w:lang w:val="id"/>
        </w:rPr>
        <w:t xml:space="preserve">dengan </w:t>
      </w:r>
      <w:r w:rsidRPr="00883066">
        <w:rPr>
          <w:rFonts w:ascii="Cambria Math" w:hAnsi="Cambria Math" w:cs="Cambria Math"/>
          <w:lang w:val="id"/>
        </w:rPr>
        <w:t>𝑝</w:t>
      </w:r>
      <w:r w:rsidRPr="00883066">
        <w:rPr>
          <w:rFonts w:ascii="Times New Roman" w:hAnsi="Times New Roman" w:cs="Times New Roman"/>
          <w:lang w:val="id"/>
        </w:rPr>
        <w:t>-value (0,006).</w:t>
      </w:r>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Penelitian</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ini</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sejalan</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dengan</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penelitian</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oleh</w:t>
      </w:r>
      <w:proofErr w:type="spellEnd"/>
      <w:r w:rsidRPr="00883066">
        <w:rPr>
          <w:rFonts w:ascii="Times New Roman" w:hAnsi="Times New Roman" w:cs="Times New Roman"/>
          <w:lang w:val="en-US"/>
        </w:rPr>
        <w:t xml:space="preserve"> Kumar </w:t>
      </w:r>
      <w:proofErr w:type="spellStart"/>
      <w:r w:rsidRPr="00883066">
        <w:rPr>
          <w:rFonts w:ascii="Times New Roman" w:hAnsi="Times New Roman" w:cs="Times New Roman"/>
          <w:lang w:val="en-US"/>
        </w:rPr>
        <w:t>dimana</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menunjukkan</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adanya</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hubungan</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antara</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kecemasan</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dengan</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kualitas</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tidur</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pada</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pasien</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gagal</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ginjal</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kronik</w:t>
      </w:r>
      <w:proofErr w:type="spellEnd"/>
      <w:r w:rsidRPr="00883066">
        <w:rPr>
          <w:rFonts w:ascii="Times New Roman" w:hAnsi="Times New Roman" w:cs="Times New Roman"/>
          <w:lang w:val="en-US"/>
        </w:rPr>
        <w:t xml:space="preserve"> yang </w:t>
      </w:r>
      <w:proofErr w:type="spellStart"/>
      <w:r w:rsidRPr="00883066">
        <w:rPr>
          <w:rFonts w:ascii="Times New Roman" w:hAnsi="Times New Roman" w:cs="Times New Roman"/>
          <w:lang w:val="en-US"/>
        </w:rPr>
        <w:t>menjalani</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hemodialisa</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dengan</w:t>
      </w:r>
      <w:proofErr w:type="spellEnd"/>
      <w:r w:rsidRPr="00883066">
        <w:rPr>
          <w:rFonts w:ascii="Times New Roman" w:hAnsi="Times New Roman" w:cs="Times New Roman"/>
          <w:lang w:val="en-US"/>
        </w:rPr>
        <w:t xml:space="preserve"> (</w:t>
      </w:r>
      <w:r w:rsidRPr="00883066">
        <w:rPr>
          <w:rFonts w:ascii="Cambria Math" w:hAnsi="Cambria Math" w:cs="Cambria Math"/>
          <w:lang w:val="id"/>
        </w:rPr>
        <w:t>𝑝</w:t>
      </w:r>
      <w:r w:rsidRPr="00883066">
        <w:rPr>
          <w:rFonts w:ascii="Times New Roman" w:hAnsi="Times New Roman" w:cs="Times New Roman"/>
          <w:lang w:val="en-US"/>
        </w:rPr>
        <w:t xml:space="preserve"> = 0,011 ; α= 0.05)</w:t>
      </w:r>
      <w:r w:rsidRPr="00883066">
        <w:rPr>
          <w:rFonts w:ascii="Times New Roman" w:hAnsi="Times New Roman" w:cs="Times New Roman"/>
          <w:lang w:val="id"/>
        </w:rPr>
        <w:t xml:space="preserve"> </w:t>
      </w:r>
      <w:r w:rsidRPr="00883066">
        <w:rPr>
          <w:rFonts w:ascii="Times New Roman" w:hAnsi="Times New Roman" w:cs="Times New Roman"/>
          <w:lang w:val="en-US"/>
        </w:rPr>
        <w:t xml:space="preserve">yang </w:t>
      </w:r>
      <w:proofErr w:type="spellStart"/>
      <w:r w:rsidRPr="00883066">
        <w:rPr>
          <w:rFonts w:ascii="Times New Roman" w:hAnsi="Times New Roman" w:cs="Times New Roman"/>
          <w:lang w:val="en-US"/>
        </w:rPr>
        <w:t>mana</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menyatakan</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bahwa</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dari</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hasil</w:t>
      </w:r>
      <w:proofErr w:type="spellEnd"/>
      <w:r w:rsidRPr="00883066">
        <w:rPr>
          <w:rFonts w:ascii="Times New Roman" w:hAnsi="Times New Roman" w:cs="Times New Roman"/>
          <w:lang w:val="en-US"/>
        </w:rPr>
        <w:t xml:space="preserve"> yang </w:t>
      </w:r>
      <w:proofErr w:type="spellStart"/>
      <w:r w:rsidRPr="00883066">
        <w:rPr>
          <w:rFonts w:ascii="Times New Roman" w:hAnsi="Times New Roman" w:cs="Times New Roman"/>
          <w:lang w:val="en-US"/>
        </w:rPr>
        <w:t>didapatkan</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responden</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dengan</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kategori</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kualitas</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tidur</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tidak</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baik</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disebabkan</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responden</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memiliki</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masalah</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lastRenderedPageBreak/>
        <w:t>dalam</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tidur</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seperti</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susah</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tidur</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mudah</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terbangun</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dimalam</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hari</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sulit</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melanjutkan</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tidur</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dan</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juga</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karena</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faktor</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usia</w:t>
      </w:r>
      <w:proofErr w:type="spellEnd"/>
      <w:r w:rsidRPr="00883066">
        <w:rPr>
          <w:rFonts w:ascii="Times New Roman" w:hAnsi="Times New Roman" w:cs="Times New Roman"/>
          <w:lang w:val="en-US"/>
        </w:rPr>
        <w:t xml:space="preserve">, stress, </w:t>
      </w:r>
      <w:proofErr w:type="spellStart"/>
      <w:r w:rsidRPr="00883066">
        <w:rPr>
          <w:rFonts w:ascii="Times New Roman" w:hAnsi="Times New Roman" w:cs="Times New Roman"/>
          <w:lang w:val="en-US"/>
        </w:rPr>
        <w:t>kadar</w:t>
      </w:r>
      <w:proofErr w:type="spellEnd"/>
      <w:r w:rsidRPr="00883066">
        <w:rPr>
          <w:rFonts w:ascii="Times New Roman" w:hAnsi="Times New Roman" w:cs="Times New Roman"/>
          <w:lang w:val="en-US"/>
        </w:rPr>
        <w:t xml:space="preserve"> hemoglobin ya</w:t>
      </w:r>
      <w:r w:rsidR="0048171E" w:rsidRPr="00883066">
        <w:rPr>
          <w:rFonts w:ascii="Times New Roman" w:hAnsi="Times New Roman" w:cs="Times New Roman"/>
          <w:lang w:val="en-US"/>
        </w:rPr>
        <w:t xml:space="preserve">ng </w:t>
      </w:r>
      <w:proofErr w:type="spellStart"/>
      <w:r w:rsidR="0048171E" w:rsidRPr="00883066">
        <w:rPr>
          <w:rFonts w:ascii="Times New Roman" w:hAnsi="Times New Roman" w:cs="Times New Roman"/>
          <w:lang w:val="en-US"/>
        </w:rPr>
        <w:t>rendah</w:t>
      </w:r>
      <w:proofErr w:type="spellEnd"/>
      <w:r w:rsidR="0048171E" w:rsidRPr="00883066">
        <w:rPr>
          <w:rFonts w:ascii="Times New Roman" w:hAnsi="Times New Roman" w:cs="Times New Roman"/>
          <w:lang w:val="en-US"/>
        </w:rPr>
        <w:t xml:space="preserve"> </w:t>
      </w:r>
      <w:proofErr w:type="spellStart"/>
      <w:r w:rsidR="0048171E" w:rsidRPr="00883066">
        <w:rPr>
          <w:rFonts w:ascii="Times New Roman" w:hAnsi="Times New Roman" w:cs="Times New Roman"/>
          <w:lang w:val="en-US"/>
        </w:rPr>
        <w:t>dan</w:t>
      </w:r>
      <w:proofErr w:type="spellEnd"/>
      <w:r w:rsidR="0048171E" w:rsidRPr="00883066">
        <w:rPr>
          <w:rFonts w:ascii="Times New Roman" w:hAnsi="Times New Roman" w:cs="Times New Roman"/>
          <w:lang w:val="en-US"/>
        </w:rPr>
        <w:t xml:space="preserve"> </w:t>
      </w:r>
      <w:proofErr w:type="spellStart"/>
      <w:r w:rsidR="0048171E" w:rsidRPr="00883066">
        <w:rPr>
          <w:rFonts w:ascii="Times New Roman" w:hAnsi="Times New Roman" w:cs="Times New Roman"/>
          <w:lang w:val="en-US"/>
        </w:rPr>
        <w:t>juga</w:t>
      </w:r>
      <w:proofErr w:type="spellEnd"/>
      <w:r w:rsidR="00097D57" w:rsidRPr="00883066">
        <w:rPr>
          <w:rFonts w:ascii="Times New Roman" w:hAnsi="Times New Roman" w:cs="Times New Roman"/>
          <w:lang w:val="en-US"/>
        </w:rPr>
        <w:t xml:space="preserve"> </w:t>
      </w:r>
      <w:r w:rsidR="00097D57" w:rsidRPr="00883066">
        <w:rPr>
          <w:rFonts w:ascii="Times New Roman" w:hAnsi="Times New Roman" w:cs="Times New Roman"/>
          <w:lang w:val="en-US"/>
        </w:rPr>
        <w:fldChar w:fldCharType="begin" w:fldLock="1"/>
      </w:r>
      <w:r w:rsidR="00097D57" w:rsidRPr="00883066">
        <w:rPr>
          <w:rFonts w:ascii="Times New Roman" w:hAnsi="Times New Roman" w:cs="Times New Roman"/>
          <w:lang w:val="en-US"/>
        </w:rPr>
        <w:instrText>ADDIN CSL_CITATION {"citationItems":[{"id":"ITEM-1","itemData":{"DOI":"10.5958/2394-2061.2019.00003.x","ISSN":"2394-2053","abstract":"Abstract Background: Poor sleep quality is reported to be frequent in end-stage renal disease (ESRD) patients on haemodialysis. The aim of this study was to assess sleep quality and its predictors among haemodialysis patients. Methodology: This cross-sectional study included 70 consecutively recruited ESRD patients on haemodialysis, who were assessed for sleep quality and sleep disorders by administering Pittsburgh Sleep Quality Index, Berlin Questionnaire for sleep apnoea, and International Restless Legs Syndrome Study Group rating scale. Depression and anxiety were assessed using Beck Depression Inventory II and Hamilton Anxiety Rating Scale respectively. Sleep quality and its association with sleep disorders, psychological and sociodemographic factors were studied. Results: The mean age of the study sample was 46.2±9.42 years, most of the patients were males (65.7%), literate (55.8%), married (82.8%), Hindu by religion (82.8%), hypertensive (81.4%), and diabetic (30%). 65.7% of the sample were classified as poor sleepers. There was a statistically significant difference between poor sleepers and good sleepers in terms of severity of anxiety, increasing age, having comorbid anxiety and depression, and having a high risk of sleep apnoea. The severity of anxiety and increasing age were found to be independent predictors of poor sleep quality. Conclusion: Poor sleep quality was frequent among haemodialysis patients and it correlated with severity of anxiety and increasing age in the present study. Assessment of sleep quality in all patients undergoing haemodialysis is necessary as poor sleep quality is associated with greater psychopathology. Keywords:","author":[{"dropping-particle":"","family":"Kumar","given":"BK Shiva","non-dropping-particle":"","parse-names":false,"suffix":""},{"dropping-particle":"","family":"Sagar","given":"R","non-dropping-particle":"","parse-names":false,"suffix":""}],"container-title":"Open Journal of Psychiatry &amp; Allied Sciences","id":"ITEM-1","issue":"1","issued":{"date-parts":[["2019"]]},"page":"9","title":"A study of sleep quality and its correlates in end-stage renal disease patients on haemodialysis","type":"article-journal","volume":"10"},"uris":["http://www.mendeley.com/documents/?uuid=1568c6e6-959f-43ea-b706-9dbe5e0b3512"]}],"mendeley":{"formattedCitation":"(Kumar &amp; Sagar, 2019)","plainTextFormattedCitation":"(Kumar &amp; Sagar, 2019)","previouslyFormattedCitation":"(Kumar &amp; Sagar, 2019)"},"properties":{"noteIndex":0},"schema":"https://github.com/citation-style-language/schema/raw/master/csl-citation.json"}</w:instrText>
      </w:r>
      <w:r w:rsidR="00097D57" w:rsidRPr="00883066">
        <w:rPr>
          <w:rFonts w:ascii="Times New Roman" w:hAnsi="Times New Roman" w:cs="Times New Roman"/>
          <w:lang w:val="en-US"/>
        </w:rPr>
        <w:fldChar w:fldCharType="separate"/>
      </w:r>
      <w:r w:rsidR="00097D57" w:rsidRPr="00883066">
        <w:rPr>
          <w:rFonts w:ascii="Times New Roman" w:hAnsi="Times New Roman" w:cs="Times New Roman"/>
          <w:noProof/>
          <w:lang w:val="en-US"/>
        </w:rPr>
        <w:t>(Kumar &amp; Sagar, 2019)</w:t>
      </w:r>
      <w:r w:rsidR="00097D57" w:rsidRPr="00883066">
        <w:rPr>
          <w:rFonts w:ascii="Times New Roman" w:hAnsi="Times New Roman" w:cs="Times New Roman"/>
          <w:lang w:val="en-US"/>
        </w:rPr>
        <w:fldChar w:fldCharType="end"/>
      </w:r>
      <w:r w:rsidR="0048171E" w:rsidRPr="00883066">
        <w:rPr>
          <w:rFonts w:ascii="Times New Roman" w:hAnsi="Times New Roman" w:cs="Times New Roman"/>
          <w:lang w:val="en-US"/>
        </w:rPr>
        <w:t xml:space="preserve"> </w:t>
      </w:r>
      <w:r w:rsidRPr="00883066">
        <w:rPr>
          <w:rFonts w:ascii="Times New Roman" w:hAnsi="Times New Roman" w:cs="Times New Roman"/>
          <w:lang w:val="en-US"/>
        </w:rPr>
        <w:t xml:space="preserve">. </w:t>
      </w:r>
    </w:p>
    <w:p w14:paraId="012F7044" w14:textId="77777777" w:rsidR="00AE28E4" w:rsidRPr="00883066" w:rsidRDefault="00AE28E4" w:rsidP="00883066">
      <w:pPr>
        <w:widowControl w:val="0"/>
        <w:autoSpaceDE w:val="0"/>
        <w:autoSpaceDN w:val="0"/>
        <w:spacing w:after="0" w:line="240" w:lineRule="auto"/>
        <w:ind w:left="120" w:right="115" w:firstLine="566"/>
        <w:jc w:val="both"/>
        <w:rPr>
          <w:rFonts w:ascii="Times New Roman" w:hAnsi="Times New Roman" w:cs="Times New Roman"/>
          <w:lang w:val="id"/>
        </w:rPr>
      </w:pPr>
      <w:r w:rsidRPr="00883066">
        <w:rPr>
          <w:rFonts w:ascii="Times New Roman" w:hAnsi="Times New Roman" w:cs="Times New Roman"/>
          <w:lang w:val="id"/>
        </w:rPr>
        <w:t>Menurut pembahasan diatas menunjukkan adanya hubungan antara tingkat kecemasan dengan kualitas tidur pada pasien gagal ginjal kronik yang menjalani hemodialisa, dimana hal tersebut dikarenakan tingkat kecemasan dan kualitas tidur saling mempengaruhi, jika semakin tinggi tingkat kecemasan pasien maka kualitas tidur menjadi buruk, hal ini terbukti banyaknya pasien yang mengalami kecemasan ringan serta minimnya pasien yang memiliki kualitas tidur baik dalam menjalani terapi hemodialisis. Disebabkan oleh berbagai faktor yang mempengaruhi seperti lamanya tidur dan waktu tidur di malam hari yang terganggu akibat sering terbangun di tengah malam, sulit tertidur karna rasa tidak nyaman dan sebagainya.</w:t>
      </w:r>
    </w:p>
    <w:p w14:paraId="13F281D3" w14:textId="77777777" w:rsidR="00097D57" w:rsidRPr="00883066" w:rsidRDefault="00AE28E4" w:rsidP="00883066">
      <w:pPr>
        <w:widowControl w:val="0"/>
        <w:autoSpaceDE w:val="0"/>
        <w:autoSpaceDN w:val="0"/>
        <w:spacing w:after="0" w:line="240" w:lineRule="auto"/>
        <w:ind w:left="120" w:right="115" w:firstLine="566"/>
        <w:jc w:val="both"/>
        <w:rPr>
          <w:rFonts w:ascii="Times New Roman" w:hAnsi="Times New Roman" w:cs="Times New Roman"/>
        </w:rPr>
      </w:pPr>
      <w:r w:rsidRPr="00883066">
        <w:rPr>
          <w:rFonts w:ascii="Times New Roman" w:hAnsi="Times New Roman" w:cs="Times New Roman"/>
          <w:lang w:val="id"/>
        </w:rPr>
        <w:t>Berdasarkan pembahasan di atas, adapun analisis dari hasil penelitian dan jurnal terkait, bahwa setengah dari responden dengan gagal ginjal kronik yang menjalani hemodialisa mengalami kecemasan ringan (50,0%), sedangkan untuk variabel kualitas tidur, hampir seluruh responden mengalami kualitas tidur yang buruk (87,2%). Tingkat kecemasan dan kualitas tidur saling berhubungan dimana bila semakin tinggi tingkat kecemasan responden maka semakin buruk kualitas tidurnya yang dibuktikan dengan hasil analisis dimana nilai sig. (2-tailed) 0,006 &lt; 0,05 m yang artinya terdapat hubungan yang signifikan antara variabel tingkat kecemasan dan variabel kualitas tidur pada pasien gagal ginjal kronik yang menjalani hemodialisa di RSUD Raden Mattaher</w:t>
      </w:r>
      <w:r w:rsidRPr="00883066">
        <w:rPr>
          <w:rFonts w:ascii="Times New Roman" w:hAnsi="Times New Roman" w:cs="Times New Roman"/>
          <w:lang w:val="en-US"/>
        </w:rPr>
        <w:t xml:space="preserve"> Kota </w:t>
      </w:r>
      <w:r w:rsidRPr="00883066">
        <w:rPr>
          <w:rFonts w:ascii="Times New Roman" w:hAnsi="Times New Roman" w:cs="Times New Roman"/>
          <w:lang w:val="id"/>
        </w:rPr>
        <w:t xml:space="preserve"> Jambi.</w:t>
      </w:r>
      <w:r w:rsidR="00396B36" w:rsidRPr="00883066">
        <w:rPr>
          <w:rFonts w:ascii="Times New Roman" w:hAnsi="Times New Roman" w:cs="Times New Roman"/>
        </w:rPr>
        <w:t xml:space="preserve"> </w:t>
      </w:r>
    </w:p>
    <w:p w14:paraId="596B3A11" w14:textId="77777777" w:rsidR="00097D57" w:rsidRPr="00883066" w:rsidRDefault="00097D57" w:rsidP="00883066">
      <w:pPr>
        <w:widowControl w:val="0"/>
        <w:autoSpaceDE w:val="0"/>
        <w:autoSpaceDN w:val="0"/>
        <w:spacing w:after="0" w:line="240" w:lineRule="auto"/>
        <w:ind w:right="115"/>
        <w:jc w:val="both"/>
        <w:rPr>
          <w:rFonts w:ascii="Times New Roman" w:hAnsi="Times New Roman" w:cs="Times New Roman"/>
        </w:rPr>
      </w:pPr>
    </w:p>
    <w:p w14:paraId="019F8F49" w14:textId="77777777" w:rsidR="00097D57" w:rsidRPr="00883066" w:rsidRDefault="00097D57" w:rsidP="00883066">
      <w:pPr>
        <w:widowControl w:val="0"/>
        <w:autoSpaceDE w:val="0"/>
        <w:autoSpaceDN w:val="0"/>
        <w:spacing w:after="120" w:line="240" w:lineRule="auto"/>
        <w:ind w:left="142" w:right="113"/>
        <w:jc w:val="both"/>
        <w:rPr>
          <w:rFonts w:ascii="Times New Roman" w:hAnsi="Times New Roman" w:cs="Times New Roman"/>
          <w:b/>
          <w:lang w:val="en-US"/>
        </w:rPr>
      </w:pPr>
      <w:r w:rsidRPr="00883066">
        <w:rPr>
          <w:rFonts w:ascii="Times New Roman" w:hAnsi="Times New Roman" w:cs="Times New Roman"/>
          <w:b/>
          <w:lang w:val="en-US"/>
        </w:rPr>
        <w:t>SIMPULAN</w:t>
      </w:r>
    </w:p>
    <w:p w14:paraId="61488AEE" w14:textId="77777777" w:rsidR="00097D57" w:rsidRPr="00883066" w:rsidRDefault="00097D57" w:rsidP="00883066">
      <w:pPr>
        <w:widowControl w:val="0"/>
        <w:autoSpaceDE w:val="0"/>
        <w:autoSpaceDN w:val="0"/>
        <w:spacing w:after="0" w:line="240" w:lineRule="auto"/>
        <w:ind w:left="142" w:right="115" w:firstLine="578"/>
        <w:jc w:val="both"/>
        <w:rPr>
          <w:rFonts w:ascii="Times New Roman" w:hAnsi="Times New Roman" w:cs="Times New Roman"/>
          <w:b/>
          <w:lang w:val="en-US"/>
        </w:rPr>
      </w:pPr>
      <w:proofErr w:type="spellStart"/>
      <w:r w:rsidRPr="00883066">
        <w:rPr>
          <w:rFonts w:ascii="Times New Roman" w:hAnsi="Times New Roman" w:cs="Times New Roman"/>
          <w:lang w:val="en-US"/>
        </w:rPr>
        <w:t>Hasil</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penelitian</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menunjukkan</w:t>
      </w:r>
      <w:proofErr w:type="spellEnd"/>
      <w:r w:rsidRPr="00883066">
        <w:rPr>
          <w:rFonts w:ascii="Times New Roman" w:hAnsi="Times New Roman" w:cs="Times New Roman"/>
          <w:lang w:val="en-US"/>
        </w:rPr>
        <w:t xml:space="preserve"> </w:t>
      </w:r>
      <w:proofErr w:type="spellStart"/>
      <w:proofErr w:type="gramStart"/>
      <w:r w:rsidRPr="00883066">
        <w:rPr>
          <w:rFonts w:ascii="Times New Roman" w:hAnsi="Times New Roman" w:cs="Times New Roman"/>
          <w:lang w:val="en-US"/>
        </w:rPr>
        <w:t>bahwa</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setengah</w:t>
      </w:r>
      <w:proofErr w:type="spellEnd"/>
      <w:proofErr w:type="gram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dari</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pasien</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mengalami</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kecemasan</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ringan</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sebanyak</w:t>
      </w:r>
      <w:proofErr w:type="spellEnd"/>
      <w:r w:rsidRPr="00883066">
        <w:rPr>
          <w:rFonts w:ascii="Times New Roman" w:hAnsi="Times New Roman" w:cs="Times New Roman"/>
          <w:lang w:val="en-US"/>
        </w:rPr>
        <w:t xml:space="preserve"> 43 </w:t>
      </w:r>
      <w:proofErr w:type="spellStart"/>
      <w:r w:rsidRPr="00883066">
        <w:rPr>
          <w:rFonts w:ascii="Times New Roman" w:hAnsi="Times New Roman" w:cs="Times New Roman"/>
          <w:lang w:val="en-US"/>
        </w:rPr>
        <w:t>responden</w:t>
      </w:r>
      <w:proofErr w:type="spellEnd"/>
      <w:r w:rsidRPr="00883066">
        <w:rPr>
          <w:rFonts w:ascii="Times New Roman" w:hAnsi="Times New Roman" w:cs="Times New Roman"/>
          <w:lang w:val="en-US"/>
        </w:rPr>
        <w:t xml:space="preserve"> (50,0%), </w:t>
      </w:r>
      <w:proofErr w:type="spellStart"/>
      <w:r w:rsidRPr="00883066">
        <w:rPr>
          <w:rFonts w:ascii="Times New Roman" w:hAnsi="Times New Roman" w:cs="Times New Roman"/>
          <w:lang w:val="en-US"/>
        </w:rPr>
        <w:t>dan</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hampir</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seluruh</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pasien</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memiliki</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kualitas</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tidur</w:t>
      </w:r>
      <w:proofErr w:type="spellEnd"/>
      <w:r w:rsidRPr="00883066">
        <w:rPr>
          <w:rFonts w:ascii="Times New Roman" w:hAnsi="Times New Roman" w:cs="Times New Roman"/>
          <w:lang w:val="en-US"/>
        </w:rPr>
        <w:t xml:space="preserve"> yang </w:t>
      </w:r>
      <w:proofErr w:type="spellStart"/>
      <w:r w:rsidRPr="00883066">
        <w:rPr>
          <w:rFonts w:ascii="Times New Roman" w:hAnsi="Times New Roman" w:cs="Times New Roman"/>
          <w:lang w:val="en-US"/>
        </w:rPr>
        <w:t>buruk</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yaitu</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sebanyak</w:t>
      </w:r>
      <w:proofErr w:type="spellEnd"/>
      <w:r w:rsidRPr="00883066">
        <w:rPr>
          <w:rFonts w:ascii="Times New Roman" w:hAnsi="Times New Roman" w:cs="Times New Roman"/>
          <w:lang w:val="en-US"/>
        </w:rPr>
        <w:t xml:space="preserve"> 75 </w:t>
      </w:r>
      <w:proofErr w:type="spellStart"/>
      <w:r w:rsidRPr="00883066">
        <w:rPr>
          <w:rFonts w:ascii="Times New Roman" w:hAnsi="Times New Roman" w:cs="Times New Roman"/>
          <w:lang w:val="en-US"/>
        </w:rPr>
        <w:t>responden</w:t>
      </w:r>
      <w:proofErr w:type="spellEnd"/>
      <w:r w:rsidRPr="00883066">
        <w:rPr>
          <w:rFonts w:ascii="Times New Roman" w:hAnsi="Times New Roman" w:cs="Times New Roman"/>
          <w:lang w:val="en-US"/>
        </w:rPr>
        <w:t xml:space="preserve"> (87,2%). </w:t>
      </w:r>
      <w:proofErr w:type="spellStart"/>
      <w:r w:rsidRPr="00883066">
        <w:rPr>
          <w:rFonts w:ascii="Times New Roman" w:hAnsi="Times New Roman" w:cs="Times New Roman"/>
          <w:lang w:val="en-US"/>
        </w:rPr>
        <w:t>Selain</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itu</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terdapat</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hubungan</w:t>
      </w:r>
      <w:proofErr w:type="spellEnd"/>
      <w:r w:rsidRPr="00883066">
        <w:rPr>
          <w:rFonts w:ascii="Times New Roman" w:hAnsi="Times New Roman" w:cs="Times New Roman"/>
          <w:lang w:val="en-US"/>
        </w:rPr>
        <w:t xml:space="preserve"> yang </w:t>
      </w:r>
      <w:proofErr w:type="spellStart"/>
      <w:r w:rsidRPr="00883066">
        <w:rPr>
          <w:rFonts w:ascii="Times New Roman" w:hAnsi="Times New Roman" w:cs="Times New Roman"/>
          <w:lang w:val="en-US"/>
        </w:rPr>
        <w:t>signifikan</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antara</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tingkat</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kecemasan</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dengan</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kualitas</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tidur</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pasien</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gagal</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ginjal</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kronik</w:t>
      </w:r>
      <w:proofErr w:type="spellEnd"/>
      <w:r w:rsidRPr="00883066">
        <w:rPr>
          <w:rFonts w:ascii="Times New Roman" w:hAnsi="Times New Roman" w:cs="Times New Roman"/>
          <w:lang w:val="en-US"/>
        </w:rPr>
        <w:t xml:space="preserve"> yang </w:t>
      </w:r>
      <w:proofErr w:type="spellStart"/>
      <w:r w:rsidRPr="00883066">
        <w:rPr>
          <w:rFonts w:ascii="Times New Roman" w:hAnsi="Times New Roman" w:cs="Times New Roman"/>
          <w:lang w:val="en-US"/>
        </w:rPr>
        <w:t>menjalani</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hemodialisa</w:t>
      </w:r>
      <w:proofErr w:type="spellEnd"/>
      <w:r w:rsidRPr="00883066">
        <w:rPr>
          <w:rFonts w:ascii="Times New Roman" w:hAnsi="Times New Roman" w:cs="Times New Roman"/>
          <w:lang w:val="en-US"/>
        </w:rPr>
        <w:t xml:space="preserve"> di RSUD </w:t>
      </w:r>
      <w:proofErr w:type="spellStart"/>
      <w:r w:rsidRPr="00883066">
        <w:rPr>
          <w:rFonts w:ascii="Times New Roman" w:hAnsi="Times New Roman" w:cs="Times New Roman"/>
          <w:lang w:val="en-US"/>
        </w:rPr>
        <w:t>Raden</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Mattaher</w:t>
      </w:r>
      <w:proofErr w:type="spellEnd"/>
      <w:r w:rsidRPr="00883066">
        <w:rPr>
          <w:rFonts w:ascii="Times New Roman" w:hAnsi="Times New Roman" w:cs="Times New Roman"/>
          <w:lang w:val="en-US"/>
        </w:rPr>
        <w:t xml:space="preserve"> Jambi </w:t>
      </w:r>
      <w:proofErr w:type="spellStart"/>
      <w:r w:rsidRPr="00883066">
        <w:rPr>
          <w:rFonts w:ascii="Times New Roman" w:hAnsi="Times New Roman" w:cs="Times New Roman"/>
          <w:lang w:val="en-US"/>
        </w:rPr>
        <w:t>dengan</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nilai</w:t>
      </w:r>
      <w:proofErr w:type="spellEnd"/>
      <w:r w:rsidRPr="00883066">
        <w:rPr>
          <w:rFonts w:ascii="Times New Roman" w:hAnsi="Times New Roman" w:cs="Times New Roman"/>
          <w:lang w:val="en-US"/>
        </w:rPr>
        <w:t xml:space="preserve"> </w:t>
      </w:r>
      <w:r w:rsidRPr="00883066">
        <w:rPr>
          <w:rFonts w:ascii="Cambria Math" w:hAnsi="Cambria Math" w:cs="Cambria Math"/>
          <w:lang w:val="en-US"/>
        </w:rPr>
        <w:t>𝑝</w:t>
      </w:r>
      <w:r w:rsidRPr="00883066">
        <w:rPr>
          <w:rFonts w:ascii="Times New Roman" w:hAnsi="Times New Roman" w:cs="Times New Roman"/>
          <w:lang w:val="en-US"/>
        </w:rPr>
        <w:t xml:space="preserve">-value =0,006. </w:t>
      </w:r>
      <w:proofErr w:type="spellStart"/>
      <w:proofErr w:type="gramStart"/>
      <w:r w:rsidRPr="00883066">
        <w:rPr>
          <w:rFonts w:ascii="Times New Roman" w:hAnsi="Times New Roman" w:cs="Times New Roman"/>
          <w:lang w:val="en-US"/>
        </w:rPr>
        <w:t>Hasil</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penelitian</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ini</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diharapkan</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dapat</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menjadi</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lastRenderedPageBreak/>
        <w:t>acuan</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perawat</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ataupun</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tenaga</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kesehatan</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untuk</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lebih</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memperhatikan</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tingkat</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kecemasan</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maupun</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kualitas</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tidur</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pasien</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gagal</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ginjal</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kronik</w:t>
      </w:r>
      <w:proofErr w:type="spellEnd"/>
      <w:r w:rsidRPr="00883066">
        <w:rPr>
          <w:rFonts w:ascii="Times New Roman" w:hAnsi="Times New Roman" w:cs="Times New Roman"/>
          <w:lang w:val="en-US"/>
        </w:rPr>
        <w:t xml:space="preserve"> yang </w:t>
      </w:r>
      <w:proofErr w:type="spellStart"/>
      <w:r w:rsidRPr="00883066">
        <w:rPr>
          <w:rFonts w:ascii="Times New Roman" w:hAnsi="Times New Roman" w:cs="Times New Roman"/>
          <w:lang w:val="en-US"/>
        </w:rPr>
        <w:t>menjalani</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hemodialisa</w:t>
      </w:r>
      <w:proofErr w:type="spellEnd"/>
      <w:r w:rsidRPr="00883066">
        <w:rPr>
          <w:rFonts w:ascii="Times New Roman" w:hAnsi="Times New Roman" w:cs="Times New Roman"/>
          <w:lang w:val="en-US"/>
        </w:rPr>
        <w:t xml:space="preserve"> agar </w:t>
      </w:r>
      <w:proofErr w:type="spellStart"/>
      <w:r w:rsidRPr="00883066">
        <w:rPr>
          <w:rFonts w:ascii="Times New Roman" w:hAnsi="Times New Roman" w:cs="Times New Roman"/>
          <w:lang w:val="en-US"/>
        </w:rPr>
        <w:t>dapat</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menjalani</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hemodialisa</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dengan</w:t>
      </w:r>
      <w:proofErr w:type="spellEnd"/>
      <w:r w:rsidRPr="00883066">
        <w:rPr>
          <w:rFonts w:ascii="Times New Roman" w:hAnsi="Times New Roman" w:cs="Times New Roman"/>
          <w:lang w:val="en-US"/>
        </w:rPr>
        <w:t xml:space="preserve"> </w:t>
      </w:r>
      <w:proofErr w:type="spellStart"/>
      <w:r w:rsidRPr="00883066">
        <w:rPr>
          <w:rFonts w:ascii="Times New Roman" w:hAnsi="Times New Roman" w:cs="Times New Roman"/>
          <w:lang w:val="en-US"/>
        </w:rPr>
        <w:t>nyaman</w:t>
      </w:r>
      <w:proofErr w:type="spellEnd"/>
      <w:r w:rsidRPr="00883066">
        <w:rPr>
          <w:rFonts w:ascii="Times New Roman" w:hAnsi="Times New Roman" w:cs="Times New Roman"/>
          <w:lang w:val="en-US"/>
        </w:rPr>
        <w:t>.</w:t>
      </w:r>
      <w:proofErr w:type="gramEnd"/>
    </w:p>
    <w:p w14:paraId="3706BB22" w14:textId="238EB150" w:rsidR="00097D57" w:rsidRPr="00883066" w:rsidRDefault="00097D57" w:rsidP="00883066">
      <w:pPr>
        <w:widowControl w:val="0"/>
        <w:autoSpaceDE w:val="0"/>
        <w:autoSpaceDN w:val="0"/>
        <w:spacing w:after="0" w:line="240" w:lineRule="auto"/>
        <w:ind w:left="142" w:right="115"/>
        <w:jc w:val="both"/>
        <w:rPr>
          <w:rFonts w:ascii="Times New Roman" w:hAnsi="Times New Roman" w:cs="Times New Roman"/>
          <w:lang w:val="en-US"/>
        </w:rPr>
      </w:pPr>
    </w:p>
    <w:p w14:paraId="1845D129" w14:textId="28DE20DD" w:rsidR="00097D57" w:rsidRPr="00883066" w:rsidRDefault="00097D57" w:rsidP="00883066">
      <w:pPr>
        <w:widowControl w:val="0"/>
        <w:autoSpaceDE w:val="0"/>
        <w:autoSpaceDN w:val="0"/>
        <w:spacing w:after="120" w:line="240" w:lineRule="auto"/>
        <w:ind w:left="142" w:right="113"/>
        <w:jc w:val="both"/>
        <w:rPr>
          <w:rFonts w:ascii="Times New Roman" w:hAnsi="Times New Roman" w:cs="Times New Roman"/>
          <w:b/>
          <w:lang w:val="en-US"/>
        </w:rPr>
      </w:pPr>
      <w:r w:rsidRPr="00883066">
        <w:rPr>
          <w:rFonts w:ascii="Times New Roman" w:hAnsi="Times New Roman" w:cs="Times New Roman"/>
          <w:b/>
          <w:lang w:val="en-US"/>
        </w:rPr>
        <w:t>DAFTAR PUSTAKA</w:t>
      </w:r>
    </w:p>
    <w:p w14:paraId="5598D5B3" w14:textId="16712916" w:rsidR="00BA70A0" w:rsidRPr="00883066" w:rsidRDefault="00097D57" w:rsidP="00883066">
      <w:pPr>
        <w:widowControl w:val="0"/>
        <w:autoSpaceDE w:val="0"/>
        <w:autoSpaceDN w:val="0"/>
        <w:adjustRightInd w:val="0"/>
        <w:spacing w:after="0" w:line="240" w:lineRule="auto"/>
        <w:ind w:left="567" w:hanging="480"/>
        <w:jc w:val="both"/>
        <w:rPr>
          <w:rFonts w:ascii="Times New Roman" w:hAnsi="Times New Roman" w:cs="Times New Roman"/>
          <w:noProof/>
        </w:rPr>
      </w:pPr>
      <w:r w:rsidRPr="00883066">
        <w:rPr>
          <w:rFonts w:ascii="Times New Roman" w:hAnsi="Times New Roman" w:cs="Times New Roman"/>
          <w:b/>
          <w:lang w:val="en-US"/>
        </w:rPr>
        <w:fldChar w:fldCharType="begin" w:fldLock="1"/>
      </w:r>
      <w:r w:rsidRPr="00883066">
        <w:rPr>
          <w:rFonts w:ascii="Times New Roman" w:hAnsi="Times New Roman" w:cs="Times New Roman"/>
          <w:b/>
          <w:lang w:val="en-US"/>
        </w:rPr>
        <w:instrText xml:space="preserve">ADDIN Mendeley Bibliography CSL_BIBLIOGRAPHY </w:instrText>
      </w:r>
      <w:r w:rsidRPr="00883066">
        <w:rPr>
          <w:rFonts w:ascii="Times New Roman" w:hAnsi="Times New Roman" w:cs="Times New Roman"/>
          <w:b/>
          <w:lang w:val="en-US"/>
        </w:rPr>
        <w:fldChar w:fldCharType="separate"/>
      </w:r>
      <w:r w:rsidR="00BA70A0" w:rsidRPr="00883066">
        <w:rPr>
          <w:rFonts w:ascii="Times New Roman" w:hAnsi="Times New Roman" w:cs="Times New Roman"/>
          <w:noProof/>
        </w:rPr>
        <w:t xml:space="preserve">Black, M. J., &amp; Hawks, H. . J. (2009). </w:t>
      </w:r>
      <w:r w:rsidR="00BA70A0" w:rsidRPr="00883066">
        <w:rPr>
          <w:rFonts w:ascii="Times New Roman" w:hAnsi="Times New Roman" w:cs="Times New Roman"/>
          <w:i/>
          <w:iCs/>
          <w:noProof/>
        </w:rPr>
        <w:t>Medical surgical nursing : clinical management for continuity of care</w:t>
      </w:r>
      <w:r w:rsidR="00BA70A0" w:rsidRPr="00883066">
        <w:rPr>
          <w:rFonts w:ascii="Times New Roman" w:hAnsi="Times New Roman" w:cs="Times New Roman"/>
          <w:noProof/>
        </w:rPr>
        <w:t xml:space="preserve"> (8th Ed (ed.)). Philadephia : W.B. Saunders Company.</w:t>
      </w:r>
    </w:p>
    <w:p w14:paraId="634B2252" w14:textId="77777777" w:rsidR="00BA70A0" w:rsidRPr="00883066" w:rsidRDefault="00BA70A0" w:rsidP="00883066">
      <w:pPr>
        <w:widowControl w:val="0"/>
        <w:autoSpaceDE w:val="0"/>
        <w:autoSpaceDN w:val="0"/>
        <w:adjustRightInd w:val="0"/>
        <w:spacing w:after="0" w:line="240" w:lineRule="auto"/>
        <w:ind w:left="567" w:hanging="480"/>
        <w:jc w:val="both"/>
        <w:rPr>
          <w:rFonts w:ascii="Times New Roman" w:hAnsi="Times New Roman" w:cs="Times New Roman"/>
          <w:noProof/>
        </w:rPr>
      </w:pPr>
      <w:r w:rsidRPr="00883066">
        <w:rPr>
          <w:rFonts w:ascii="Times New Roman" w:hAnsi="Times New Roman" w:cs="Times New Roman"/>
          <w:noProof/>
        </w:rPr>
        <w:t xml:space="preserve">Cholis, E. N., Rumpiati, R., &amp; Sureni, I. (2020). Hubungan Komunikasi Terapeutik Perawat Dengan Tingkat Kecemasan Pasien Hemodialisa Di RSUD Dr Harjono Ponorogo. </w:t>
      </w:r>
      <w:r w:rsidRPr="00883066">
        <w:rPr>
          <w:rFonts w:ascii="Times New Roman" w:hAnsi="Times New Roman" w:cs="Times New Roman"/>
          <w:i/>
          <w:iCs/>
          <w:noProof/>
        </w:rPr>
        <w:t>Jurnal Keperawatan Terpadu</w:t>
      </w:r>
      <w:r w:rsidRPr="00883066">
        <w:rPr>
          <w:rFonts w:ascii="Times New Roman" w:hAnsi="Times New Roman" w:cs="Times New Roman"/>
          <w:noProof/>
        </w:rPr>
        <w:t xml:space="preserve">, </w:t>
      </w:r>
      <w:r w:rsidRPr="00883066">
        <w:rPr>
          <w:rFonts w:ascii="Times New Roman" w:hAnsi="Times New Roman" w:cs="Times New Roman"/>
          <w:i/>
          <w:iCs/>
          <w:noProof/>
        </w:rPr>
        <w:t>2</w:t>
      </w:r>
      <w:r w:rsidRPr="00883066">
        <w:rPr>
          <w:rFonts w:ascii="Times New Roman" w:hAnsi="Times New Roman" w:cs="Times New Roman"/>
          <w:noProof/>
        </w:rPr>
        <w:t>(1), 54–63.</w:t>
      </w:r>
    </w:p>
    <w:p w14:paraId="54708C03" w14:textId="77777777" w:rsidR="00BA70A0" w:rsidRPr="00883066" w:rsidRDefault="00BA70A0" w:rsidP="00883066">
      <w:pPr>
        <w:widowControl w:val="0"/>
        <w:autoSpaceDE w:val="0"/>
        <w:autoSpaceDN w:val="0"/>
        <w:adjustRightInd w:val="0"/>
        <w:spacing w:after="0" w:line="240" w:lineRule="auto"/>
        <w:ind w:left="567" w:hanging="480"/>
        <w:jc w:val="both"/>
        <w:rPr>
          <w:rFonts w:ascii="Times New Roman" w:hAnsi="Times New Roman" w:cs="Times New Roman"/>
          <w:noProof/>
        </w:rPr>
      </w:pPr>
      <w:r w:rsidRPr="00883066">
        <w:rPr>
          <w:rFonts w:ascii="Times New Roman" w:hAnsi="Times New Roman" w:cs="Times New Roman"/>
          <w:noProof/>
        </w:rPr>
        <w:t xml:space="preserve">Damanik, V. A. (2020). HUBUNGAN TINGKAT KECEMASAN DENGAN KUALITAS TIDUR PADA PASIEN YANG MENJALANI HEMODIALISIS Veronica Anggreni Damanik. </w:t>
      </w:r>
      <w:r w:rsidRPr="00883066">
        <w:rPr>
          <w:rFonts w:ascii="Times New Roman" w:hAnsi="Times New Roman" w:cs="Times New Roman"/>
          <w:i/>
          <w:iCs/>
          <w:noProof/>
        </w:rPr>
        <w:t>Jurnal Keperawatan Priority</w:t>
      </w:r>
      <w:r w:rsidRPr="00883066">
        <w:rPr>
          <w:rFonts w:ascii="Times New Roman" w:hAnsi="Times New Roman" w:cs="Times New Roman"/>
          <w:noProof/>
        </w:rPr>
        <w:t xml:space="preserve">, </w:t>
      </w:r>
      <w:r w:rsidRPr="00883066">
        <w:rPr>
          <w:rFonts w:ascii="Times New Roman" w:hAnsi="Times New Roman" w:cs="Times New Roman"/>
          <w:i/>
          <w:iCs/>
          <w:noProof/>
        </w:rPr>
        <w:t>3</w:t>
      </w:r>
      <w:r w:rsidRPr="00883066">
        <w:rPr>
          <w:rFonts w:ascii="Times New Roman" w:hAnsi="Times New Roman" w:cs="Times New Roman"/>
          <w:noProof/>
        </w:rPr>
        <w:t>(1).</w:t>
      </w:r>
    </w:p>
    <w:p w14:paraId="7CB84254" w14:textId="77777777" w:rsidR="00BA70A0" w:rsidRPr="00883066" w:rsidRDefault="00BA70A0" w:rsidP="00883066">
      <w:pPr>
        <w:widowControl w:val="0"/>
        <w:autoSpaceDE w:val="0"/>
        <w:autoSpaceDN w:val="0"/>
        <w:adjustRightInd w:val="0"/>
        <w:spacing w:after="0" w:line="240" w:lineRule="auto"/>
        <w:ind w:left="567" w:hanging="480"/>
        <w:jc w:val="both"/>
        <w:rPr>
          <w:rFonts w:ascii="Times New Roman" w:hAnsi="Times New Roman" w:cs="Times New Roman"/>
          <w:noProof/>
        </w:rPr>
      </w:pPr>
      <w:r w:rsidRPr="00883066">
        <w:rPr>
          <w:rFonts w:ascii="Times New Roman" w:hAnsi="Times New Roman" w:cs="Times New Roman"/>
          <w:noProof/>
        </w:rPr>
        <w:t xml:space="preserve">Ezzat, H., &amp; Mohab, A. (2015). Prevalence of sleep disorders among ESRD patients. </w:t>
      </w:r>
      <w:r w:rsidRPr="00883066">
        <w:rPr>
          <w:rFonts w:ascii="Times New Roman" w:hAnsi="Times New Roman" w:cs="Times New Roman"/>
          <w:i/>
          <w:iCs/>
          <w:noProof/>
        </w:rPr>
        <w:t>Renal Failure</w:t>
      </w:r>
      <w:r w:rsidRPr="00883066">
        <w:rPr>
          <w:rFonts w:ascii="Times New Roman" w:hAnsi="Times New Roman" w:cs="Times New Roman"/>
          <w:noProof/>
        </w:rPr>
        <w:t xml:space="preserve">, </w:t>
      </w:r>
      <w:r w:rsidRPr="00883066">
        <w:rPr>
          <w:rFonts w:ascii="Times New Roman" w:hAnsi="Times New Roman" w:cs="Times New Roman"/>
          <w:i/>
          <w:iCs/>
          <w:noProof/>
        </w:rPr>
        <w:t>37</w:t>
      </w:r>
      <w:r w:rsidRPr="00883066">
        <w:rPr>
          <w:rFonts w:ascii="Times New Roman" w:hAnsi="Times New Roman" w:cs="Times New Roman"/>
          <w:noProof/>
        </w:rPr>
        <w:t>(6), 1013–1019. https://doi.org/10.3109/0886022X.2015.1044401</w:t>
      </w:r>
    </w:p>
    <w:p w14:paraId="43D5784B" w14:textId="77777777" w:rsidR="00BA70A0" w:rsidRPr="00883066" w:rsidRDefault="00BA70A0" w:rsidP="00883066">
      <w:pPr>
        <w:widowControl w:val="0"/>
        <w:autoSpaceDE w:val="0"/>
        <w:autoSpaceDN w:val="0"/>
        <w:adjustRightInd w:val="0"/>
        <w:spacing w:after="0" w:line="240" w:lineRule="auto"/>
        <w:ind w:left="567" w:hanging="480"/>
        <w:jc w:val="both"/>
        <w:rPr>
          <w:rFonts w:ascii="Times New Roman" w:hAnsi="Times New Roman" w:cs="Times New Roman"/>
          <w:noProof/>
        </w:rPr>
      </w:pPr>
      <w:r w:rsidRPr="00883066">
        <w:rPr>
          <w:rFonts w:ascii="Times New Roman" w:hAnsi="Times New Roman" w:cs="Times New Roman"/>
          <w:noProof/>
        </w:rPr>
        <w:t xml:space="preserve">Kumar, B. S., &amp; Sagar, R. (2019). A study of sleep quality and its correlates in end-stage renal disease patients on haemodialysis. </w:t>
      </w:r>
      <w:r w:rsidRPr="00883066">
        <w:rPr>
          <w:rFonts w:ascii="Times New Roman" w:hAnsi="Times New Roman" w:cs="Times New Roman"/>
          <w:i/>
          <w:iCs/>
          <w:noProof/>
        </w:rPr>
        <w:t>Open Journal of Psychiatry &amp; Allied Sciences</w:t>
      </w:r>
      <w:r w:rsidRPr="00883066">
        <w:rPr>
          <w:rFonts w:ascii="Times New Roman" w:hAnsi="Times New Roman" w:cs="Times New Roman"/>
          <w:noProof/>
        </w:rPr>
        <w:t xml:space="preserve">, </w:t>
      </w:r>
      <w:r w:rsidRPr="00883066">
        <w:rPr>
          <w:rFonts w:ascii="Times New Roman" w:hAnsi="Times New Roman" w:cs="Times New Roman"/>
          <w:i/>
          <w:iCs/>
          <w:noProof/>
        </w:rPr>
        <w:t>10</w:t>
      </w:r>
      <w:r w:rsidRPr="00883066">
        <w:rPr>
          <w:rFonts w:ascii="Times New Roman" w:hAnsi="Times New Roman" w:cs="Times New Roman"/>
          <w:noProof/>
        </w:rPr>
        <w:t>(1), 9. https://doi.org/10.5958/2394-2061.2019.00003.x</w:t>
      </w:r>
    </w:p>
    <w:p w14:paraId="6F749EC0" w14:textId="77777777" w:rsidR="00BA70A0" w:rsidRPr="00883066" w:rsidRDefault="00BA70A0" w:rsidP="00883066">
      <w:pPr>
        <w:widowControl w:val="0"/>
        <w:autoSpaceDE w:val="0"/>
        <w:autoSpaceDN w:val="0"/>
        <w:adjustRightInd w:val="0"/>
        <w:spacing w:after="0" w:line="240" w:lineRule="auto"/>
        <w:ind w:left="567" w:hanging="480"/>
        <w:jc w:val="both"/>
        <w:rPr>
          <w:rFonts w:ascii="Times New Roman" w:hAnsi="Times New Roman" w:cs="Times New Roman"/>
          <w:noProof/>
        </w:rPr>
      </w:pPr>
      <w:r w:rsidRPr="00883066">
        <w:rPr>
          <w:rFonts w:ascii="Times New Roman" w:hAnsi="Times New Roman" w:cs="Times New Roman"/>
          <w:noProof/>
        </w:rPr>
        <w:t xml:space="preserve">Lestari, A. (2017). </w:t>
      </w:r>
      <w:r w:rsidRPr="00883066">
        <w:rPr>
          <w:rFonts w:ascii="Times New Roman" w:hAnsi="Times New Roman" w:cs="Times New Roman"/>
          <w:i/>
          <w:iCs/>
          <w:noProof/>
        </w:rPr>
        <w:t>GAMBARAN TINGKAT KECEMASAN PASIEN GAGAL GINJAL KRONIS YANG MENJALANI HEMODIALISIS BERDASARKAN KUESIONER ZUNG SELF-RATING ANXIETY SCALE DI RSUD WATES TAHUN 2017</w:t>
      </w:r>
      <w:r w:rsidRPr="00883066">
        <w:rPr>
          <w:rFonts w:ascii="Times New Roman" w:hAnsi="Times New Roman" w:cs="Times New Roman"/>
          <w:noProof/>
        </w:rPr>
        <w:t>. STIKES Jenderal Achmad Yani Yogyakarta.</w:t>
      </w:r>
    </w:p>
    <w:p w14:paraId="67FB0CDB" w14:textId="77777777" w:rsidR="00BA70A0" w:rsidRPr="00883066" w:rsidRDefault="00BA70A0" w:rsidP="00883066">
      <w:pPr>
        <w:widowControl w:val="0"/>
        <w:autoSpaceDE w:val="0"/>
        <w:autoSpaceDN w:val="0"/>
        <w:adjustRightInd w:val="0"/>
        <w:spacing w:after="0" w:line="240" w:lineRule="auto"/>
        <w:ind w:left="567" w:hanging="480"/>
        <w:jc w:val="both"/>
        <w:rPr>
          <w:rFonts w:ascii="Times New Roman" w:hAnsi="Times New Roman" w:cs="Times New Roman"/>
          <w:noProof/>
        </w:rPr>
      </w:pPr>
      <w:r w:rsidRPr="00883066">
        <w:rPr>
          <w:rFonts w:ascii="Times New Roman" w:hAnsi="Times New Roman" w:cs="Times New Roman"/>
          <w:noProof/>
        </w:rPr>
        <w:t xml:space="preserve">Mustofa, S., Kartinah, &amp; Kristini Puji. (2022). Gambaran Kualitas Tidur Pada Pasien Gagal Ginjal Kronik. </w:t>
      </w:r>
      <w:r w:rsidRPr="00883066">
        <w:rPr>
          <w:rFonts w:ascii="Times New Roman" w:hAnsi="Times New Roman" w:cs="Times New Roman"/>
          <w:i/>
          <w:iCs/>
          <w:noProof/>
        </w:rPr>
        <w:t>Jurnal Perawat Indonesia</w:t>
      </w:r>
      <w:r w:rsidRPr="00883066">
        <w:rPr>
          <w:rFonts w:ascii="Times New Roman" w:hAnsi="Times New Roman" w:cs="Times New Roman"/>
          <w:noProof/>
        </w:rPr>
        <w:t xml:space="preserve">, </w:t>
      </w:r>
      <w:r w:rsidRPr="00883066">
        <w:rPr>
          <w:rFonts w:ascii="Times New Roman" w:hAnsi="Times New Roman" w:cs="Times New Roman"/>
          <w:i/>
          <w:iCs/>
          <w:noProof/>
        </w:rPr>
        <w:t>6</w:t>
      </w:r>
      <w:r w:rsidRPr="00883066">
        <w:rPr>
          <w:rFonts w:ascii="Times New Roman" w:hAnsi="Times New Roman" w:cs="Times New Roman"/>
          <w:noProof/>
        </w:rPr>
        <w:t>(3), 1196–1200.</w:t>
      </w:r>
    </w:p>
    <w:p w14:paraId="252916FC" w14:textId="77777777" w:rsidR="00BA70A0" w:rsidRPr="00883066" w:rsidRDefault="00BA70A0" w:rsidP="00883066">
      <w:pPr>
        <w:widowControl w:val="0"/>
        <w:autoSpaceDE w:val="0"/>
        <w:autoSpaceDN w:val="0"/>
        <w:adjustRightInd w:val="0"/>
        <w:spacing w:after="0" w:line="240" w:lineRule="auto"/>
        <w:ind w:left="567" w:hanging="480"/>
        <w:jc w:val="both"/>
        <w:rPr>
          <w:rFonts w:ascii="Times New Roman" w:hAnsi="Times New Roman" w:cs="Times New Roman"/>
          <w:noProof/>
        </w:rPr>
      </w:pPr>
      <w:r w:rsidRPr="00883066">
        <w:rPr>
          <w:rFonts w:ascii="Times New Roman" w:hAnsi="Times New Roman" w:cs="Times New Roman"/>
          <w:noProof/>
        </w:rPr>
        <w:t xml:space="preserve">Nurlinawati, Rudini, D., &amp; Yuliana. (2019). Hubungan Tingkat Kecemasan Dengan Hemodinamik Pasien Gagal Ginjal Kronik Yang Menjalani Hemodialisa. </w:t>
      </w:r>
      <w:r w:rsidRPr="00883066">
        <w:rPr>
          <w:rFonts w:ascii="Times New Roman" w:hAnsi="Times New Roman" w:cs="Times New Roman"/>
          <w:i/>
          <w:iCs/>
          <w:noProof/>
        </w:rPr>
        <w:t>Jurnal Ilmiah Ilmu Terapan Universitas Jambi</w:t>
      </w:r>
      <w:r w:rsidRPr="00883066">
        <w:rPr>
          <w:rFonts w:ascii="Times New Roman" w:hAnsi="Times New Roman" w:cs="Times New Roman"/>
          <w:noProof/>
        </w:rPr>
        <w:t xml:space="preserve">, </w:t>
      </w:r>
      <w:r w:rsidRPr="00883066">
        <w:rPr>
          <w:rFonts w:ascii="Times New Roman" w:hAnsi="Times New Roman" w:cs="Times New Roman"/>
          <w:i/>
          <w:iCs/>
          <w:noProof/>
        </w:rPr>
        <w:t>3</w:t>
      </w:r>
      <w:r w:rsidRPr="00883066">
        <w:rPr>
          <w:rFonts w:ascii="Times New Roman" w:hAnsi="Times New Roman" w:cs="Times New Roman"/>
          <w:noProof/>
        </w:rPr>
        <w:t>(1), 28–40.</w:t>
      </w:r>
    </w:p>
    <w:p w14:paraId="34638AD4" w14:textId="77777777" w:rsidR="00BA70A0" w:rsidRPr="00883066" w:rsidRDefault="00BA70A0" w:rsidP="00883066">
      <w:pPr>
        <w:widowControl w:val="0"/>
        <w:autoSpaceDE w:val="0"/>
        <w:autoSpaceDN w:val="0"/>
        <w:adjustRightInd w:val="0"/>
        <w:spacing w:after="0" w:line="240" w:lineRule="auto"/>
        <w:ind w:left="567" w:hanging="480"/>
        <w:jc w:val="both"/>
        <w:rPr>
          <w:rFonts w:ascii="Times New Roman" w:hAnsi="Times New Roman" w:cs="Times New Roman"/>
          <w:noProof/>
        </w:rPr>
      </w:pPr>
      <w:r w:rsidRPr="00883066">
        <w:rPr>
          <w:rFonts w:ascii="Times New Roman" w:hAnsi="Times New Roman" w:cs="Times New Roman"/>
          <w:noProof/>
        </w:rPr>
        <w:lastRenderedPageBreak/>
        <w:t xml:space="preserve">Pak, A., Tanvir, S., Butt, G.-U.-D., &amp; Taj, R. (2013). Prevalence of Depression and Anxiety in Chronic Kidney Disease Patients on Haemodialysis Sohail Tanvir et al Prevalence of Depression and Anxiety in Chronic Kidney Disease Patients on Haemodialysis Keywords: Depression and Uremia, Anxiety and Chronic Rena. </w:t>
      </w:r>
      <w:r w:rsidRPr="00883066">
        <w:rPr>
          <w:rFonts w:ascii="Times New Roman" w:hAnsi="Times New Roman" w:cs="Times New Roman"/>
          <w:i/>
          <w:iCs/>
          <w:noProof/>
        </w:rPr>
        <w:t>Inst. Med. Sci</w:t>
      </w:r>
      <w:r w:rsidRPr="00883066">
        <w:rPr>
          <w:rFonts w:ascii="Times New Roman" w:hAnsi="Times New Roman" w:cs="Times New Roman"/>
          <w:noProof/>
        </w:rPr>
        <w:t xml:space="preserve">, </w:t>
      </w:r>
      <w:r w:rsidRPr="00883066">
        <w:rPr>
          <w:rFonts w:ascii="Times New Roman" w:hAnsi="Times New Roman" w:cs="Times New Roman"/>
          <w:i/>
          <w:iCs/>
          <w:noProof/>
        </w:rPr>
        <w:t>9</w:t>
      </w:r>
      <w:r w:rsidRPr="00883066">
        <w:rPr>
          <w:rFonts w:ascii="Times New Roman" w:hAnsi="Times New Roman" w:cs="Times New Roman"/>
          <w:noProof/>
        </w:rPr>
        <w:t>(2), 64–67.</w:t>
      </w:r>
    </w:p>
    <w:p w14:paraId="69D1B337" w14:textId="77777777" w:rsidR="00BA70A0" w:rsidRPr="00883066" w:rsidRDefault="00BA70A0" w:rsidP="00883066">
      <w:pPr>
        <w:widowControl w:val="0"/>
        <w:autoSpaceDE w:val="0"/>
        <w:autoSpaceDN w:val="0"/>
        <w:adjustRightInd w:val="0"/>
        <w:spacing w:after="0" w:line="240" w:lineRule="auto"/>
        <w:ind w:left="567" w:hanging="480"/>
        <w:jc w:val="both"/>
        <w:rPr>
          <w:rFonts w:ascii="Times New Roman" w:hAnsi="Times New Roman" w:cs="Times New Roman"/>
          <w:noProof/>
        </w:rPr>
      </w:pPr>
      <w:r w:rsidRPr="00883066">
        <w:rPr>
          <w:rFonts w:ascii="Times New Roman" w:hAnsi="Times New Roman" w:cs="Times New Roman"/>
          <w:noProof/>
        </w:rPr>
        <w:t xml:space="preserve">PERNEFRI. (2018). 11th report Of Indonesian renal registry 2018. </w:t>
      </w:r>
      <w:r w:rsidRPr="00883066">
        <w:rPr>
          <w:rFonts w:ascii="Times New Roman" w:hAnsi="Times New Roman" w:cs="Times New Roman"/>
          <w:i/>
          <w:iCs/>
          <w:noProof/>
        </w:rPr>
        <w:t>Indonesian Renal Registry (IRR)</w:t>
      </w:r>
      <w:r w:rsidRPr="00883066">
        <w:rPr>
          <w:rFonts w:ascii="Times New Roman" w:hAnsi="Times New Roman" w:cs="Times New Roman"/>
          <w:noProof/>
        </w:rPr>
        <w:t>, 14–15.</w:t>
      </w:r>
    </w:p>
    <w:p w14:paraId="2CD53AC5" w14:textId="77777777" w:rsidR="00BA70A0" w:rsidRPr="00883066" w:rsidRDefault="00BA70A0" w:rsidP="00883066">
      <w:pPr>
        <w:widowControl w:val="0"/>
        <w:autoSpaceDE w:val="0"/>
        <w:autoSpaceDN w:val="0"/>
        <w:adjustRightInd w:val="0"/>
        <w:spacing w:after="0" w:line="240" w:lineRule="auto"/>
        <w:ind w:left="567" w:hanging="480"/>
        <w:jc w:val="both"/>
        <w:rPr>
          <w:rFonts w:ascii="Times New Roman" w:hAnsi="Times New Roman" w:cs="Times New Roman"/>
          <w:noProof/>
        </w:rPr>
      </w:pPr>
      <w:r w:rsidRPr="00883066">
        <w:rPr>
          <w:rFonts w:ascii="Times New Roman" w:hAnsi="Times New Roman" w:cs="Times New Roman"/>
          <w:noProof/>
        </w:rPr>
        <w:t xml:space="preserve">Puji Astuti, V., Budi Lestari, T., &amp; Rejeki Simbolon, A. (2021). HUBUNGAN ANTARA TINGKAT KECEMASAN, JENIS KELAMIN DENGAN KUALITAS TIDUR PASIEN GAGAL GINJAL KRONIK YANG MENJALANI HEMODIALISIS. </w:t>
      </w:r>
      <w:r w:rsidRPr="00883066">
        <w:rPr>
          <w:rFonts w:ascii="Times New Roman" w:hAnsi="Times New Roman" w:cs="Times New Roman"/>
          <w:i/>
          <w:iCs/>
          <w:noProof/>
        </w:rPr>
        <w:t>Carolus Journal of Nursing</w:t>
      </w:r>
      <w:r w:rsidRPr="00883066">
        <w:rPr>
          <w:rFonts w:ascii="Times New Roman" w:hAnsi="Times New Roman" w:cs="Times New Roman"/>
          <w:noProof/>
        </w:rPr>
        <w:t xml:space="preserve">, </w:t>
      </w:r>
      <w:r w:rsidRPr="00883066">
        <w:rPr>
          <w:rFonts w:ascii="Times New Roman" w:hAnsi="Times New Roman" w:cs="Times New Roman"/>
          <w:i/>
          <w:iCs/>
          <w:noProof/>
        </w:rPr>
        <w:t>3</w:t>
      </w:r>
      <w:r w:rsidRPr="00883066">
        <w:rPr>
          <w:rFonts w:ascii="Times New Roman" w:hAnsi="Times New Roman" w:cs="Times New Roman"/>
          <w:noProof/>
        </w:rPr>
        <w:t>(2), 112.</w:t>
      </w:r>
    </w:p>
    <w:p w14:paraId="0B3C5FBA" w14:textId="77777777" w:rsidR="00BA70A0" w:rsidRPr="00883066" w:rsidRDefault="00BA70A0" w:rsidP="00883066">
      <w:pPr>
        <w:widowControl w:val="0"/>
        <w:autoSpaceDE w:val="0"/>
        <w:autoSpaceDN w:val="0"/>
        <w:adjustRightInd w:val="0"/>
        <w:spacing w:after="0" w:line="240" w:lineRule="auto"/>
        <w:ind w:left="567" w:hanging="480"/>
        <w:jc w:val="both"/>
        <w:rPr>
          <w:rFonts w:ascii="Times New Roman" w:hAnsi="Times New Roman" w:cs="Times New Roman"/>
          <w:noProof/>
        </w:rPr>
      </w:pPr>
      <w:r w:rsidRPr="00883066">
        <w:rPr>
          <w:rFonts w:ascii="Times New Roman" w:hAnsi="Times New Roman" w:cs="Times New Roman"/>
          <w:noProof/>
        </w:rPr>
        <w:t xml:space="preserve">Putri, E., Alini, &amp; Indrawati. (2020). Hubungan Dukungan Keluarga Dan Kebutuhan Spiritual Dengan Kecemasan Pasien Gagal Ginjal Kronik Dalam Menjalani Terapi Hemodialisis Di RSUD Bangkinang. </w:t>
      </w:r>
      <w:r w:rsidRPr="00883066">
        <w:rPr>
          <w:rFonts w:ascii="Times New Roman" w:hAnsi="Times New Roman" w:cs="Times New Roman"/>
          <w:i/>
          <w:iCs/>
          <w:noProof/>
        </w:rPr>
        <w:t>Jurnal Ners Universitas Pahlawan</w:t>
      </w:r>
      <w:r w:rsidRPr="00883066">
        <w:rPr>
          <w:rFonts w:ascii="Times New Roman" w:hAnsi="Times New Roman" w:cs="Times New Roman"/>
          <w:noProof/>
        </w:rPr>
        <w:t xml:space="preserve">, </w:t>
      </w:r>
      <w:r w:rsidRPr="00883066">
        <w:rPr>
          <w:rFonts w:ascii="Times New Roman" w:hAnsi="Times New Roman" w:cs="Times New Roman"/>
          <w:i/>
          <w:iCs/>
          <w:noProof/>
        </w:rPr>
        <w:t>4</w:t>
      </w:r>
      <w:r w:rsidRPr="00883066">
        <w:rPr>
          <w:rFonts w:ascii="Times New Roman" w:hAnsi="Times New Roman" w:cs="Times New Roman"/>
          <w:noProof/>
        </w:rPr>
        <w:t>(23), 1–9. http://journal.universitaspahlawan.ac.id/index.php/ners</w:t>
      </w:r>
    </w:p>
    <w:p w14:paraId="263112FA" w14:textId="77777777" w:rsidR="00BA70A0" w:rsidRPr="00883066" w:rsidRDefault="00BA70A0" w:rsidP="00883066">
      <w:pPr>
        <w:widowControl w:val="0"/>
        <w:autoSpaceDE w:val="0"/>
        <w:autoSpaceDN w:val="0"/>
        <w:adjustRightInd w:val="0"/>
        <w:spacing w:after="0" w:line="240" w:lineRule="auto"/>
        <w:ind w:left="567" w:hanging="480"/>
        <w:jc w:val="both"/>
        <w:rPr>
          <w:rFonts w:ascii="Times New Roman" w:hAnsi="Times New Roman" w:cs="Times New Roman"/>
          <w:noProof/>
        </w:rPr>
      </w:pPr>
      <w:r w:rsidRPr="00883066">
        <w:rPr>
          <w:rFonts w:ascii="Times New Roman" w:hAnsi="Times New Roman" w:cs="Times New Roman"/>
          <w:noProof/>
        </w:rPr>
        <w:t xml:space="preserve">Riskesdas. (2018). </w:t>
      </w:r>
      <w:r w:rsidRPr="00883066">
        <w:rPr>
          <w:rFonts w:ascii="Times New Roman" w:hAnsi="Times New Roman" w:cs="Times New Roman"/>
          <w:i/>
          <w:iCs/>
          <w:noProof/>
        </w:rPr>
        <w:t>Badan Penelitian dan Pengembangan Kesehatan. Jakarta: Kementerian Kesehatan RI</w:t>
      </w:r>
      <w:r w:rsidRPr="00883066">
        <w:rPr>
          <w:rFonts w:ascii="Times New Roman" w:hAnsi="Times New Roman" w:cs="Times New Roman"/>
          <w:noProof/>
        </w:rPr>
        <w:t>.</w:t>
      </w:r>
    </w:p>
    <w:p w14:paraId="43B1C155" w14:textId="77777777" w:rsidR="00BA70A0" w:rsidRPr="00883066" w:rsidRDefault="00BA70A0" w:rsidP="00883066">
      <w:pPr>
        <w:widowControl w:val="0"/>
        <w:autoSpaceDE w:val="0"/>
        <w:autoSpaceDN w:val="0"/>
        <w:adjustRightInd w:val="0"/>
        <w:spacing w:after="0" w:line="240" w:lineRule="auto"/>
        <w:ind w:left="567" w:hanging="480"/>
        <w:jc w:val="both"/>
        <w:rPr>
          <w:rFonts w:ascii="Times New Roman" w:hAnsi="Times New Roman" w:cs="Times New Roman"/>
          <w:noProof/>
        </w:rPr>
      </w:pPr>
      <w:r w:rsidRPr="00883066">
        <w:rPr>
          <w:rFonts w:ascii="Times New Roman" w:hAnsi="Times New Roman" w:cs="Times New Roman"/>
          <w:noProof/>
        </w:rPr>
        <w:t xml:space="preserve">RSUD Raden Mattaher. (2022). </w:t>
      </w:r>
      <w:r w:rsidRPr="00883066">
        <w:rPr>
          <w:rFonts w:ascii="Times New Roman" w:hAnsi="Times New Roman" w:cs="Times New Roman"/>
          <w:i/>
          <w:iCs/>
          <w:noProof/>
        </w:rPr>
        <w:t>Rekapitulasi Pasien yang Menjalani Hemodialisa Tahun 2019-2021</w:t>
      </w:r>
      <w:r w:rsidRPr="00883066">
        <w:rPr>
          <w:rFonts w:ascii="Times New Roman" w:hAnsi="Times New Roman" w:cs="Times New Roman"/>
          <w:noProof/>
        </w:rPr>
        <w:t>.</w:t>
      </w:r>
    </w:p>
    <w:p w14:paraId="1552C2C8" w14:textId="77777777" w:rsidR="00BA70A0" w:rsidRPr="00883066" w:rsidRDefault="00BA70A0" w:rsidP="00883066">
      <w:pPr>
        <w:widowControl w:val="0"/>
        <w:autoSpaceDE w:val="0"/>
        <w:autoSpaceDN w:val="0"/>
        <w:adjustRightInd w:val="0"/>
        <w:spacing w:after="0" w:line="240" w:lineRule="auto"/>
        <w:ind w:left="567" w:hanging="480"/>
        <w:jc w:val="both"/>
        <w:rPr>
          <w:rFonts w:ascii="Times New Roman" w:hAnsi="Times New Roman" w:cs="Times New Roman"/>
          <w:noProof/>
        </w:rPr>
      </w:pPr>
      <w:r w:rsidRPr="00883066">
        <w:rPr>
          <w:rFonts w:ascii="Times New Roman" w:hAnsi="Times New Roman" w:cs="Times New Roman"/>
          <w:noProof/>
        </w:rPr>
        <w:t xml:space="preserve">Sabry, A. A., Abo-Zenah, H., Wafa, E., Mahmoud, K., El-Dahshan, K., Hassan, A., Abbas, T. M., Saleh, A. E.-B. M., &amp; Okasha, K. (2017). Sleep disorders in hemodialysis patients. </w:t>
      </w:r>
      <w:r w:rsidRPr="00883066">
        <w:rPr>
          <w:rFonts w:ascii="Times New Roman" w:hAnsi="Times New Roman" w:cs="Times New Roman"/>
          <w:i/>
          <w:iCs/>
          <w:noProof/>
        </w:rPr>
        <w:t>Saudi Medical Journal</w:t>
      </w:r>
      <w:r w:rsidRPr="00883066">
        <w:rPr>
          <w:rFonts w:ascii="Times New Roman" w:hAnsi="Times New Roman" w:cs="Times New Roman"/>
          <w:noProof/>
        </w:rPr>
        <w:t xml:space="preserve">, </w:t>
      </w:r>
      <w:r w:rsidRPr="00883066">
        <w:rPr>
          <w:rFonts w:ascii="Times New Roman" w:hAnsi="Times New Roman" w:cs="Times New Roman"/>
          <w:i/>
          <w:iCs/>
          <w:noProof/>
        </w:rPr>
        <w:t>40</w:t>
      </w:r>
      <w:r w:rsidRPr="00883066">
        <w:rPr>
          <w:rFonts w:ascii="Times New Roman" w:hAnsi="Times New Roman" w:cs="Times New Roman"/>
          <w:noProof/>
        </w:rPr>
        <w:t>(12), 1290–1293. https://doi.org/10.15537/smj.2019.12.24643</w:t>
      </w:r>
    </w:p>
    <w:p w14:paraId="23073186" w14:textId="77777777" w:rsidR="00BA70A0" w:rsidRPr="00883066" w:rsidRDefault="00BA70A0" w:rsidP="00883066">
      <w:pPr>
        <w:widowControl w:val="0"/>
        <w:autoSpaceDE w:val="0"/>
        <w:autoSpaceDN w:val="0"/>
        <w:adjustRightInd w:val="0"/>
        <w:spacing w:after="0" w:line="240" w:lineRule="auto"/>
        <w:ind w:left="567" w:hanging="480"/>
        <w:jc w:val="both"/>
        <w:rPr>
          <w:rFonts w:ascii="Times New Roman" w:hAnsi="Times New Roman" w:cs="Times New Roman"/>
          <w:noProof/>
        </w:rPr>
      </w:pPr>
      <w:r w:rsidRPr="00883066">
        <w:rPr>
          <w:rFonts w:ascii="Times New Roman" w:hAnsi="Times New Roman" w:cs="Times New Roman"/>
          <w:noProof/>
        </w:rPr>
        <w:t xml:space="preserve">Terry, C., &amp; Weaver, A. (2011). </w:t>
      </w:r>
      <w:r w:rsidRPr="00883066">
        <w:rPr>
          <w:rFonts w:ascii="Times New Roman" w:hAnsi="Times New Roman" w:cs="Times New Roman"/>
          <w:i/>
          <w:iCs/>
          <w:noProof/>
        </w:rPr>
        <w:t>Critical Care Nursing DeMYSTiFieD</w:t>
      </w:r>
      <w:r w:rsidRPr="00883066">
        <w:rPr>
          <w:rFonts w:ascii="Times New Roman" w:hAnsi="Times New Roman" w:cs="Times New Roman"/>
          <w:noProof/>
        </w:rPr>
        <w:t>. Mc Graw-Hill Professional.</w:t>
      </w:r>
    </w:p>
    <w:p w14:paraId="6603A45D" w14:textId="77777777" w:rsidR="00BA70A0" w:rsidRPr="00883066" w:rsidRDefault="00BA70A0" w:rsidP="00883066">
      <w:pPr>
        <w:widowControl w:val="0"/>
        <w:autoSpaceDE w:val="0"/>
        <w:autoSpaceDN w:val="0"/>
        <w:adjustRightInd w:val="0"/>
        <w:spacing w:after="0" w:line="240" w:lineRule="auto"/>
        <w:ind w:left="567" w:hanging="480"/>
        <w:jc w:val="both"/>
        <w:rPr>
          <w:rFonts w:ascii="Times New Roman" w:hAnsi="Times New Roman" w:cs="Times New Roman"/>
          <w:noProof/>
        </w:rPr>
      </w:pPr>
      <w:r w:rsidRPr="00883066">
        <w:rPr>
          <w:rFonts w:ascii="Times New Roman" w:hAnsi="Times New Roman" w:cs="Times New Roman"/>
          <w:noProof/>
        </w:rPr>
        <w:t xml:space="preserve">Widiana, I. G. R. (2017). Terapi Dialisis, Buku Pegangan untuk Dokter dan Perawat Dialisis. In </w:t>
      </w:r>
      <w:r w:rsidRPr="00883066">
        <w:rPr>
          <w:rFonts w:ascii="Times New Roman" w:hAnsi="Times New Roman" w:cs="Times New Roman"/>
          <w:i/>
          <w:iCs/>
          <w:noProof/>
        </w:rPr>
        <w:t>Udayana University Press</w:t>
      </w:r>
      <w:r w:rsidRPr="00883066">
        <w:rPr>
          <w:rFonts w:ascii="Times New Roman" w:hAnsi="Times New Roman" w:cs="Times New Roman"/>
          <w:noProof/>
        </w:rPr>
        <w:t>. Udayana University Press.</w:t>
      </w:r>
    </w:p>
    <w:p w14:paraId="210BDB5F" w14:textId="77777777" w:rsidR="00097D57" w:rsidRPr="00097D57" w:rsidRDefault="00097D57" w:rsidP="00883066">
      <w:pPr>
        <w:widowControl w:val="0"/>
        <w:autoSpaceDE w:val="0"/>
        <w:autoSpaceDN w:val="0"/>
        <w:spacing w:after="0" w:line="240" w:lineRule="auto"/>
        <w:ind w:left="567" w:right="115"/>
        <w:jc w:val="both"/>
        <w:rPr>
          <w:rFonts w:ascii="Times New Roman" w:hAnsi="Times New Roman" w:cs="Times New Roman"/>
          <w:b/>
          <w:lang w:val="en-US"/>
        </w:rPr>
      </w:pPr>
      <w:r w:rsidRPr="00883066">
        <w:rPr>
          <w:rFonts w:ascii="Times New Roman" w:hAnsi="Times New Roman" w:cs="Times New Roman"/>
          <w:b/>
          <w:lang w:val="en-US"/>
        </w:rPr>
        <w:fldChar w:fldCharType="end"/>
      </w:r>
    </w:p>
    <w:p w14:paraId="5EEB856E" w14:textId="77777777" w:rsidR="0048171E" w:rsidRPr="0048171E" w:rsidRDefault="0048171E" w:rsidP="00AE28E4">
      <w:pPr>
        <w:widowControl w:val="0"/>
        <w:autoSpaceDE w:val="0"/>
        <w:autoSpaceDN w:val="0"/>
        <w:spacing w:before="2" w:after="0" w:line="240" w:lineRule="auto"/>
        <w:ind w:left="120" w:right="115" w:firstLine="566"/>
        <w:jc w:val="both"/>
        <w:rPr>
          <w:rFonts w:ascii="Times New Roman" w:hAnsi="Times New Roman" w:cs="Times New Roman"/>
          <w:lang w:val="en-US"/>
        </w:rPr>
      </w:pPr>
    </w:p>
    <w:p w14:paraId="0C6AB677" w14:textId="77777777" w:rsidR="00696D35" w:rsidRPr="00967A0F" w:rsidRDefault="00696D35" w:rsidP="00696D35">
      <w:pPr>
        <w:spacing w:after="0"/>
        <w:jc w:val="both"/>
        <w:rPr>
          <w:rFonts w:ascii="Times New Roman" w:hAnsi="Times New Roman" w:cs="Times New Roman"/>
          <w:color w:val="000000"/>
          <w:bdr w:val="none" w:sz="0" w:space="0" w:color="auto" w:frame="1"/>
          <w:lang w:val="en-US"/>
        </w:rPr>
      </w:pPr>
    </w:p>
    <w:sectPr w:rsidR="00696D35" w:rsidRPr="00967A0F" w:rsidSect="00883066">
      <w:pgSz w:w="11907" w:h="16839" w:code="9"/>
      <w:pgMar w:top="1440" w:right="1080" w:bottom="1440" w:left="1080" w:header="851" w:footer="709" w:gutter="0"/>
      <w:pgNumType w:start="1711"/>
      <w:cols w:num="2" w:space="708"/>
      <w:docGrid w:linePitch="360"/>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503A4C2" w15:done="0"/>
  <w15:commentEx w15:paraId="67D464B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6C3852" w14:textId="77777777" w:rsidR="00385D64" w:rsidRDefault="00385D64" w:rsidP="00B063F3">
      <w:pPr>
        <w:spacing w:after="0" w:line="240" w:lineRule="auto"/>
      </w:pPr>
      <w:r>
        <w:separator/>
      </w:r>
    </w:p>
  </w:endnote>
  <w:endnote w:type="continuationSeparator" w:id="0">
    <w:p w14:paraId="6C66BA0B" w14:textId="77777777" w:rsidR="00385D64" w:rsidRDefault="00385D64" w:rsidP="00B063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E0DCF2" w14:textId="77777777" w:rsidR="008247E0" w:rsidRDefault="008247E0" w:rsidP="008247E0">
    <w:pPr>
      <w:pStyle w:val="Footer"/>
      <w:pBdr>
        <w:top w:val="thinThickSmallGap" w:sz="24" w:space="1" w:color="622423" w:themeColor="accent2" w:themeShade="7F"/>
      </w:pBdr>
      <w:rPr>
        <w:rFonts w:asciiTheme="majorHAnsi" w:eastAsiaTheme="majorEastAsia" w:hAnsiTheme="majorHAnsi" w:cs="Times New Roman"/>
      </w:rPr>
    </w:pPr>
    <w:r>
      <w:rPr>
        <w:rFonts w:asciiTheme="majorHAnsi" w:eastAsiaTheme="majorEastAsia" w:hAnsiTheme="majorHAnsi" w:cs="Times New Roman"/>
      </w:rPr>
      <w:t>Jurnal Ners Universitas Pahlawan</w:t>
    </w:r>
    <w:r>
      <w:rPr>
        <w:rFonts w:asciiTheme="majorHAnsi" w:eastAsiaTheme="majorEastAsia" w:hAnsiTheme="majorHAnsi" w:cs="Times New Roman"/>
      </w:rPr>
      <w:ptab w:relativeTo="margin" w:alignment="right" w:leader="none"/>
    </w:r>
    <w:r>
      <w:rPr>
        <w:rFonts w:asciiTheme="majorHAnsi" w:eastAsiaTheme="majorEastAsia" w:hAnsiTheme="majorHAnsi" w:cs="Times New Roman"/>
      </w:rPr>
      <w:t xml:space="preserve">         ISSN 2580-2194 (Media Online)</w:t>
    </w:r>
  </w:p>
  <w:p w14:paraId="7E892D0A" w14:textId="77777777" w:rsidR="00842CF3" w:rsidRDefault="00842CF3">
    <w:pPr>
      <w:pStyle w:val="Footer"/>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D5947D" w14:textId="77777777" w:rsidR="00385D64" w:rsidRDefault="00385D64" w:rsidP="00B063F3">
      <w:pPr>
        <w:spacing w:after="0" w:line="240" w:lineRule="auto"/>
      </w:pPr>
      <w:r>
        <w:separator/>
      </w:r>
    </w:p>
  </w:footnote>
  <w:footnote w:type="continuationSeparator" w:id="0">
    <w:p w14:paraId="47FB2BDF" w14:textId="77777777" w:rsidR="00385D64" w:rsidRDefault="00385D64" w:rsidP="00B063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2C84FC" w14:textId="77777777" w:rsidR="006456CD" w:rsidRPr="0070159C" w:rsidRDefault="001B6D6F" w:rsidP="006456CD">
    <w:pPr>
      <w:pStyle w:val="Header"/>
      <w:jc w:val="both"/>
      <w:rPr>
        <w:rFonts w:ascii="Times New Roman" w:hAnsi="Times New Roman" w:cs="Times New Roman"/>
        <w:i/>
        <w:lang w:val="en-US"/>
      </w:rPr>
    </w:pPr>
    <w:r w:rsidRPr="006456CD">
      <w:rPr>
        <w:rFonts w:ascii="Times New Roman" w:hAnsi="Times New Roman" w:cs="Times New Roman"/>
      </w:rPr>
      <w:fldChar w:fldCharType="begin"/>
    </w:r>
    <w:r w:rsidRPr="006456CD">
      <w:rPr>
        <w:rFonts w:ascii="Times New Roman" w:hAnsi="Times New Roman" w:cs="Times New Roman"/>
      </w:rPr>
      <w:instrText xml:space="preserve"> PAGE   \* MERGEFORMAT </w:instrText>
    </w:r>
    <w:r w:rsidRPr="006456CD">
      <w:rPr>
        <w:rFonts w:ascii="Times New Roman" w:hAnsi="Times New Roman" w:cs="Times New Roman"/>
      </w:rPr>
      <w:fldChar w:fldCharType="separate"/>
    </w:r>
    <w:r w:rsidR="00BE77BE" w:rsidRPr="00BE77BE">
      <w:rPr>
        <w:rFonts w:ascii="Times New Roman" w:hAnsi="Times New Roman" w:cs="Times New Roman"/>
        <w:b/>
        <w:bCs/>
        <w:noProof/>
      </w:rPr>
      <w:t>2</w:t>
    </w:r>
    <w:r w:rsidRPr="006456CD">
      <w:rPr>
        <w:rFonts w:ascii="Times New Roman" w:hAnsi="Times New Roman" w:cs="Times New Roman"/>
      </w:rPr>
      <w:fldChar w:fldCharType="end"/>
    </w:r>
    <w:r w:rsidRPr="006456CD">
      <w:rPr>
        <w:rFonts w:ascii="Times New Roman" w:hAnsi="Times New Roman" w:cs="Times New Roman"/>
        <w:b/>
        <w:bCs/>
      </w:rPr>
      <w:t xml:space="preserve"> </w:t>
    </w:r>
    <w:r w:rsidRPr="001B6D6F">
      <w:t>|</w:t>
    </w:r>
    <w:r w:rsidRPr="001B6D6F">
      <w:rPr>
        <w:b/>
        <w:bCs/>
      </w:rPr>
      <w:t xml:space="preserve"> </w:t>
    </w:r>
    <w:r w:rsidR="006456CD">
      <w:rPr>
        <w:rFonts w:ascii="Times New Roman" w:hAnsi="Times New Roman" w:cs="Times New Roman"/>
        <w:i/>
        <w:noProof/>
        <w:lang w:val="en-US"/>
      </w:rPr>
      <w:t xml:space="preserve">Analisis Pemahaman Konsep Matematis Siswa Kelas 5 Sekolah Dasar pada Materi Pecahan </w:t>
    </w:r>
    <w:r w:rsidR="006456CD" w:rsidRPr="0070159C">
      <w:rPr>
        <w:rFonts w:ascii="Times New Roman" w:hAnsi="Times New Roman" w:cs="Times New Roman"/>
        <w:i/>
        <w:noProof/>
        <w:lang w:val="en-US"/>
      </w:rPr>
      <w:t xml:space="preserve">– </w:t>
    </w:r>
    <w:r w:rsidR="006456CD">
      <w:rPr>
        <w:rFonts w:ascii="Times New Roman" w:hAnsi="Times New Roman" w:cs="Times New Roman"/>
        <w:i/>
        <w:noProof/>
        <w:lang w:val="en-US"/>
      </w:rPr>
      <w:t>Een Unaenah, Muhammad Syarif Sumantri</w:t>
    </w:r>
  </w:p>
  <w:p w14:paraId="05F6A3D2" w14:textId="77777777" w:rsidR="00842CF3" w:rsidRPr="001B6D6F" w:rsidRDefault="00842CF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8568CF" w14:textId="0B5F0E86" w:rsidR="00883066" w:rsidRDefault="00883066" w:rsidP="00883066">
    <w:pPr>
      <w:spacing w:after="0" w:line="240" w:lineRule="auto"/>
      <w:ind w:left="142"/>
      <w:jc w:val="both"/>
      <w:rPr>
        <w:rFonts w:asciiTheme="minorHAnsi" w:hAnsiTheme="minorHAnsi" w:cstheme="minorHAnsi"/>
        <w:lang w:val="en-US"/>
      </w:rPr>
    </w:pPr>
    <w:r w:rsidRPr="009C7254">
      <w:rPr>
        <w:rFonts w:asciiTheme="minorHAnsi" w:hAnsiTheme="minorHAnsi" w:cstheme="minorHAnsi"/>
      </w:rPr>
      <w:fldChar w:fldCharType="begin"/>
    </w:r>
    <w:r w:rsidRPr="009C7254">
      <w:rPr>
        <w:rFonts w:asciiTheme="minorHAnsi" w:hAnsiTheme="minorHAnsi" w:cstheme="minorHAnsi"/>
      </w:rPr>
      <w:instrText>PAGE</w:instrText>
    </w:r>
    <w:r w:rsidRPr="009C7254">
      <w:rPr>
        <w:rFonts w:asciiTheme="minorHAnsi" w:hAnsiTheme="minorHAnsi" w:cstheme="minorHAnsi"/>
      </w:rPr>
      <w:fldChar w:fldCharType="separate"/>
    </w:r>
    <w:r w:rsidR="005F2CF7">
      <w:rPr>
        <w:rFonts w:asciiTheme="minorHAnsi" w:hAnsiTheme="minorHAnsi" w:cstheme="minorHAnsi"/>
        <w:noProof/>
      </w:rPr>
      <w:t>1711</w:t>
    </w:r>
    <w:r w:rsidRPr="009C7254">
      <w:rPr>
        <w:rFonts w:asciiTheme="minorHAnsi" w:hAnsiTheme="minorHAnsi" w:cstheme="minorHAnsi"/>
      </w:rPr>
      <w:fldChar w:fldCharType="end"/>
    </w:r>
    <w:r w:rsidRPr="009C7254">
      <w:rPr>
        <w:rFonts w:asciiTheme="minorHAnsi" w:hAnsiTheme="minorHAnsi" w:cstheme="minorHAnsi"/>
      </w:rPr>
      <w:t xml:space="preserve">| </w:t>
    </w:r>
    <w:r w:rsidRPr="00883066">
      <w:rPr>
        <w:rFonts w:asciiTheme="minorHAnsi" w:hAnsiTheme="minorHAnsi" w:cstheme="minorHAnsi"/>
      </w:rPr>
      <w:t>HUBUNGAN TINGKAT KECEMASAN DENGAN KUALITAS TIDUR PADA PASIEN GAGAL GINJAL KRONIK YANG MENJALANI HEMODIALISA</w:t>
    </w:r>
    <w:r>
      <w:rPr>
        <w:rFonts w:asciiTheme="minorHAnsi" w:hAnsiTheme="minorHAnsi" w:cstheme="minorHAnsi"/>
        <w:lang w:val="en-US"/>
      </w:rPr>
      <w:t xml:space="preserve"> </w:t>
    </w:r>
    <w:r w:rsidRPr="00883066">
      <w:rPr>
        <w:rFonts w:asciiTheme="minorHAnsi" w:hAnsiTheme="minorHAnsi" w:cstheme="minorHAnsi"/>
      </w:rPr>
      <w:t>DI RSUD RADEN MATTAHER KOTA JAMBI</w:t>
    </w:r>
  </w:p>
  <w:p w14:paraId="17F359F0" w14:textId="77777777" w:rsidR="00883066" w:rsidRPr="00883066" w:rsidRDefault="00883066" w:rsidP="006A281F">
    <w:pPr>
      <w:spacing w:after="0" w:line="240" w:lineRule="auto"/>
      <w:ind w:left="709" w:hanging="709"/>
      <w:jc w:val="both"/>
      <w:rPr>
        <w:rFonts w:ascii="Times New Roman" w:hAnsi="Times New Roman" w:cs="Times New Roman"/>
        <w:b/>
        <w:sz w:val="24"/>
        <w:szCs w:val="24"/>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31909"/>
    <w:multiLevelType w:val="hybridMultilevel"/>
    <w:tmpl w:val="3DE27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CE6E85"/>
    <w:multiLevelType w:val="hybridMultilevel"/>
    <w:tmpl w:val="7FAA2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E63037"/>
    <w:multiLevelType w:val="hybridMultilevel"/>
    <w:tmpl w:val="8FC64B4C"/>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3">
    <w:nsid w:val="0DC97E55"/>
    <w:multiLevelType w:val="hybridMultilevel"/>
    <w:tmpl w:val="A0F21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A067B2"/>
    <w:multiLevelType w:val="hybridMultilevel"/>
    <w:tmpl w:val="1916B2F2"/>
    <w:lvl w:ilvl="0" w:tplc="B2643150">
      <w:start w:val="1"/>
      <w:numFmt w:val="lowerLetter"/>
      <w:lvlText w:val="%1."/>
      <w:lvlJc w:val="left"/>
      <w:pPr>
        <w:ind w:left="360" w:hanging="360"/>
      </w:pPr>
      <w:rPr>
        <w:rFonts w:cs="Times New Roman" w:hint="default"/>
      </w:rPr>
    </w:lvl>
    <w:lvl w:ilvl="1" w:tplc="04210019" w:tentative="1">
      <w:start w:val="1"/>
      <w:numFmt w:val="lowerLetter"/>
      <w:lvlText w:val="%2."/>
      <w:lvlJc w:val="left"/>
      <w:pPr>
        <w:ind w:left="1080" w:hanging="360"/>
      </w:pPr>
      <w:rPr>
        <w:rFonts w:cs="Times New Roman"/>
      </w:rPr>
    </w:lvl>
    <w:lvl w:ilvl="2" w:tplc="0421001B" w:tentative="1">
      <w:start w:val="1"/>
      <w:numFmt w:val="lowerRoman"/>
      <w:lvlText w:val="%3."/>
      <w:lvlJc w:val="right"/>
      <w:pPr>
        <w:ind w:left="1800" w:hanging="180"/>
      </w:pPr>
      <w:rPr>
        <w:rFonts w:cs="Times New Roman"/>
      </w:rPr>
    </w:lvl>
    <w:lvl w:ilvl="3" w:tplc="0421000F" w:tentative="1">
      <w:start w:val="1"/>
      <w:numFmt w:val="decimal"/>
      <w:lvlText w:val="%4."/>
      <w:lvlJc w:val="left"/>
      <w:pPr>
        <w:ind w:left="2520" w:hanging="360"/>
      </w:pPr>
      <w:rPr>
        <w:rFonts w:cs="Times New Roman"/>
      </w:rPr>
    </w:lvl>
    <w:lvl w:ilvl="4" w:tplc="04210019" w:tentative="1">
      <w:start w:val="1"/>
      <w:numFmt w:val="lowerLetter"/>
      <w:lvlText w:val="%5."/>
      <w:lvlJc w:val="left"/>
      <w:pPr>
        <w:ind w:left="3240" w:hanging="360"/>
      </w:pPr>
      <w:rPr>
        <w:rFonts w:cs="Times New Roman"/>
      </w:rPr>
    </w:lvl>
    <w:lvl w:ilvl="5" w:tplc="0421001B" w:tentative="1">
      <w:start w:val="1"/>
      <w:numFmt w:val="lowerRoman"/>
      <w:lvlText w:val="%6."/>
      <w:lvlJc w:val="right"/>
      <w:pPr>
        <w:ind w:left="3960" w:hanging="180"/>
      </w:pPr>
      <w:rPr>
        <w:rFonts w:cs="Times New Roman"/>
      </w:rPr>
    </w:lvl>
    <w:lvl w:ilvl="6" w:tplc="0421000F" w:tentative="1">
      <w:start w:val="1"/>
      <w:numFmt w:val="decimal"/>
      <w:lvlText w:val="%7."/>
      <w:lvlJc w:val="left"/>
      <w:pPr>
        <w:ind w:left="4680" w:hanging="360"/>
      </w:pPr>
      <w:rPr>
        <w:rFonts w:cs="Times New Roman"/>
      </w:rPr>
    </w:lvl>
    <w:lvl w:ilvl="7" w:tplc="04210019" w:tentative="1">
      <w:start w:val="1"/>
      <w:numFmt w:val="lowerLetter"/>
      <w:lvlText w:val="%8."/>
      <w:lvlJc w:val="left"/>
      <w:pPr>
        <w:ind w:left="5400" w:hanging="360"/>
      </w:pPr>
      <w:rPr>
        <w:rFonts w:cs="Times New Roman"/>
      </w:rPr>
    </w:lvl>
    <w:lvl w:ilvl="8" w:tplc="0421001B" w:tentative="1">
      <w:start w:val="1"/>
      <w:numFmt w:val="lowerRoman"/>
      <w:lvlText w:val="%9."/>
      <w:lvlJc w:val="right"/>
      <w:pPr>
        <w:ind w:left="6120" w:hanging="180"/>
      </w:pPr>
      <w:rPr>
        <w:rFonts w:cs="Times New Roman"/>
      </w:rPr>
    </w:lvl>
  </w:abstractNum>
  <w:abstractNum w:abstractNumId="5">
    <w:nsid w:val="11E52DE5"/>
    <w:multiLevelType w:val="hybridMultilevel"/>
    <w:tmpl w:val="4D96FACA"/>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6">
    <w:nsid w:val="144A1D8E"/>
    <w:multiLevelType w:val="hybridMultilevel"/>
    <w:tmpl w:val="1BDC3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5CC6478"/>
    <w:multiLevelType w:val="hybridMultilevel"/>
    <w:tmpl w:val="733C3BB4"/>
    <w:lvl w:ilvl="0" w:tplc="523A01C6">
      <w:start w:val="1"/>
      <w:numFmt w:val="decimal"/>
      <w:lvlText w:val="%1."/>
      <w:lvlJc w:val="left"/>
      <w:pPr>
        <w:ind w:left="780" w:hanging="4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1E7D68D9"/>
    <w:multiLevelType w:val="hybridMultilevel"/>
    <w:tmpl w:val="216A358C"/>
    <w:lvl w:ilvl="0" w:tplc="ACD28DBA">
      <w:start w:val="15"/>
      <w:numFmt w:val="decimal"/>
      <w:lvlText w:val="%1"/>
      <w:lvlJc w:val="left"/>
      <w:pPr>
        <w:ind w:left="391" w:hanging="276"/>
      </w:pPr>
      <w:rPr>
        <w:rFonts w:ascii="Times New Roman" w:eastAsia="Times New Roman" w:hAnsi="Times New Roman" w:cs="Times New Roman" w:hint="default"/>
        <w:w w:val="100"/>
        <w:sz w:val="22"/>
        <w:szCs w:val="22"/>
        <w:lang w:val="id" w:eastAsia="en-US" w:bidi="ar-SA"/>
      </w:rPr>
    </w:lvl>
    <w:lvl w:ilvl="1" w:tplc="86A273B6">
      <w:numFmt w:val="bullet"/>
      <w:lvlText w:val="•"/>
      <w:lvlJc w:val="left"/>
      <w:pPr>
        <w:ind w:left="546" w:hanging="276"/>
      </w:pPr>
      <w:rPr>
        <w:rFonts w:hint="default"/>
        <w:lang w:val="id" w:eastAsia="en-US" w:bidi="ar-SA"/>
      </w:rPr>
    </w:lvl>
    <w:lvl w:ilvl="2" w:tplc="B0460A58">
      <w:numFmt w:val="bullet"/>
      <w:lvlText w:val="•"/>
      <w:lvlJc w:val="left"/>
      <w:pPr>
        <w:ind w:left="692" w:hanging="276"/>
      </w:pPr>
      <w:rPr>
        <w:rFonts w:hint="default"/>
        <w:lang w:val="id" w:eastAsia="en-US" w:bidi="ar-SA"/>
      </w:rPr>
    </w:lvl>
    <w:lvl w:ilvl="3" w:tplc="38823382">
      <w:numFmt w:val="bullet"/>
      <w:lvlText w:val="•"/>
      <w:lvlJc w:val="left"/>
      <w:pPr>
        <w:ind w:left="838" w:hanging="276"/>
      </w:pPr>
      <w:rPr>
        <w:rFonts w:hint="default"/>
        <w:lang w:val="id" w:eastAsia="en-US" w:bidi="ar-SA"/>
      </w:rPr>
    </w:lvl>
    <w:lvl w:ilvl="4" w:tplc="71540456">
      <w:numFmt w:val="bullet"/>
      <w:lvlText w:val="•"/>
      <w:lvlJc w:val="left"/>
      <w:pPr>
        <w:ind w:left="984" w:hanging="276"/>
      </w:pPr>
      <w:rPr>
        <w:rFonts w:hint="default"/>
        <w:lang w:val="id" w:eastAsia="en-US" w:bidi="ar-SA"/>
      </w:rPr>
    </w:lvl>
    <w:lvl w:ilvl="5" w:tplc="C9F2D5DE">
      <w:numFmt w:val="bullet"/>
      <w:lvlText w:val="•"/>
      <w:lvlJc w:val="left"/>
      <w:pPr>
        <w:ind w:left="1131" w:hanging="276"/>
      </w:pPr>
      <w:rPr>
        <w:rFonts w:hint="default"/>
        <w:lang w:val="id" w:eastAsia="en-US" w:bidi="ar-SA"/>
      </w:rPr>
    </w:lvl>
    <w:lvl w:ilvl="6" w:tplc="1DFCB82C">
      <w:numFmt w:val="bullet"/>
      <w:lvlText w:val="•"/>
      <w:lvlJc w:val="left"/>
      <w:pPr>
        <w:ind w:left="1277" w:hanging="276"/>
      </w:pPr>
      <w:rPr>
        <w:rFonts w:hint="default"/>
        <w:lang w:val="id" w:eastAsia="en-US" w:bidi="ar-SA"/>
      </w:rPr>
    </w:lvl>
    <w:lvl w:ilvl="7" w:tplc="1CB21A54">
      <w:numFmt w:val="bullet"/>
      <w:lvlText w:val="•"/>
      <w:lvlJc w:val="left"/>
      <w:pPr>
        <w:ind w:left="1423" w:hanging="276"/>
      </w:pPr>
      <w:rPr>
        <w:rFonts w:hint="default"/>
        <w:lang w:val="id" w:eastAsia="en-US" w:bidi="ar-SA"/>
      </w:rPr>
    </w:lvl>
    <w:lvl w:ilvl="8" w:tplc="84F2D254">
      <w:numFmt w:val="bullet"/>
      <w:lvlText w:val="•"/>
      <w:lvlJc w:val="left"/>
      <w:pPr>
        <w:ind w:left="1569" w:hanging="276"/>
      </w:pPr>
      <w:rPr>
        <w:rFonts w:hint="default"/>
        <w:lang w:val="id" w:eastAsia="en-US" w:bidi="ar-SA"/>
      </w:rPr>
    </w:lvl>
  </w:abstractNum>
  <w:abstractNum w:abstractNumId="9">
    <w:nsid w:val="1FF000A4"/>
    <w:multiLevelType w:val="hybridMultilevel"/>
    <w:tmpl w:val="73BC7F18"/>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21364D53"/>
    <w:multiLevelType w:val="hybridMultilevel"/>
    <w:tmpl w:val="7B80462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24EC35DC"/>
    <w:multiLevelType w:val="multilevel"/>
    <w:tmpl w:val="8CD068A4"/>
    <w:lvl w:ilvl="0">
      <w:start w:val="1"/>
      <w:numFmt w:val="lowerLetter"/>
      <w:lvlText w:val="%1."/>
      <w:lvlJc w:val="left"/>
      <w:pPr>
        <w:ind w:left="360" w:hanging="360"/>
      </w:pPr>
      <w:rPr>
        <w:rFonts w:ascii="Times New Roman" w:eastAsia="Times New Roman" w:hAnsi="Times New Roman" w:cs="Times New Roman"/>
        <w:b w:val="0"/>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800" w:hanging="720"/>
      </w:pPr>
      <w:rPr>
        <w:rFonts w:cs="Times New Roman" w:hint="default"/>
      </w:rPr>
    </w:lvl>
    <w:lvl w:ilvl="4">
      <w:start w:val="1"/>
      <w:numFmt w:val="decimal"/>
      <w:isLgl/>
      <w:lvlText w:val="%1.%2.%3.%4.%5"/>
      <w:lvlJc w:val="left"/>
      <w:pPr>
        <w:ind w:left="2520" w:hanging="1080"/>
      </w:pPr>
      <w:rPr>
        <w:rFonts w:cs="Times New Roman" w:hint="default"/>
      </w:rPr>
    </w:lvl>
    <w:lvl w:ilvl="5">
      <w:start w:val="1"/>
      <w:numFmt w:val="decimal"/>
      <w:isLgl/>
      <w:lvlText w:val="%1.%2.%3.%4.%5.%6"/>
      <w:lvlJc w:val="left"/>
      <w:pPr>
        <w:ind w:left="2880" w:hanging="1080"/>
      </w:pPr>
      <w:rPr>
        <w:rFonts w:cs="Times New Roman" w:hint="default"/>
      </w:rPr>
    </w:lvl>
    <w:lvl w:ilvl="6">
      <w:start w:val="1"/>
      <w:numFmt w:val="decimal"/>
      <w:isLgl/>
      <w:lvlText w:val="%1.%2.%3.%4.%5.%6.%7"/>
      <w:lvlJc w:val="left"/>
      <w:pPr>
        <w:ind w:left="3600" w:hanging="1440"/>
      </w:pPr>
      <w:rPr>
        <w:rFonts w:cs="Times New Roman" w:hint="default"/>
      </w:rPr>
    </w:lvl>
    <w:lvl w:ilvl="7">
      <w:start w:val="1"/>
      <w:numFmt w:val="decimal"/>
      <w:isLgl/>
      <w:lvlText w:val="%1.%2.%3.%4.%5.%6.%7.%8"/>
      <w:lvlJc w:val="left"/>
      <w:pPr>
        <w:ind w:left="3960" w:hanging="1440"/>
      </w:pPr>
      <w:rPr>
        <w:rFonts w:cs="Times New Roman" w:hint="default"/>
      </w:rPr>
    </w:lvl>
    <w:lvl w:ilvl="8">
      <w:start w:val="1"/>
      <w:numFmt w:val="decimal"/>
      <w:isLgl/>
      <w:lvlText w:val="%1.%2.%3.%4.%5.%6.%7.%8.%9"/>
      <w:lvlJc w:val="left"/>
      <w:pPr>
        <w:ind w:left="4680" w:hanging="1800"/>
      </w:pPr>
      <w:rPr>
        <w:rFonts w:cs="Times New Roman" w:hint="default"/>
      </w:rPr>
    </w:lvl>
  </w:abstractNum>
  <w:abstractNum w:abstractNumId="12">
    <w:nsid w:val="25D10C9D"/>
    <w:multiLevelType w:val="hybridMultilevel"/>
    <w:tmpl w:val="6F00D4AC"/>
    <w:lvl w:ilvl="0" w:tplc="1DDE0EA0">
      <w:start w:val="1"/>
      <w:numFmt w:val="decimal"/>
      <w:lvlText w:val="%1."/>
      <w:lvlJc w:val="left"/>
      <w:pPr>
        <w:ind w:left="580" w:hanging="360"/>
      </w:pPr>
      <w:rPr>
        <w:rFonts w:cs="Times New Roman" w:hint="default"/>
        <w:sz w:val="24"/>
      </w:rPr>
    </w:lvl>
    <w:lvl w:ilvl="1" w:tplc="04090019" w:tentative="1">
      <w:start w:val="1"/>
      <w:numFmt w:val="lowerLetter"/>
      <w:lvlText w:val="%2."/>
      <w:lvlJc w:val="left"/>
      <w:pPr>
        <w:ind w:left="1300" w:hanging="360"/>
      </w:pPr>
      <w:rPr>
        <w:rFonts w:cs="Times New Roman"/>
      </w:rPr>
    </w:lvl>
    <w:lvl w:ilvl="2" w:tplc="0409001B" w:tentative="1">
      <w:start w:val="1"/>
      <w:numFmt w:val="lowerRoman"/>
      <w:lvlText w:val="%3."/>
      <w:lvlJc w:val="right"/>
      <w:pPr>
        <w:ind w:left="2020" w:hanging="180"/>
      </w:pPr>
      <w:rPr>
        <w:rFonts w:cs="Times New Roman"/>
      </w:rPr>
    </w:lvl>
    <w:lvl w:ilvl="3" w:tplc="0409000F" w:tentative="1">
      <w:start w:val="1"/>
      <w:numFmt w:val="decimal"/>
      <w:lvlText w:val="%4."/>
      <w:lvlJc w:val="left"/>
      <w:pPr>
        <w:ind w:left="2740" w:hanging="360"/>
      </w:pPr>
      <w:rPr>
        <w:rFonts w:cs="Times New Roman"/>
      </w:rPr>
    </w:lvl>
    <w:lvl w:ilvl="4" w:tplc="04090019" w:tentative="1">
      <w:start w:val="1"/>
      <w:numFmt w:val="lowerLetter"/>
      <w:lvlText w:val="%5."/>
      <w:lvlJc w:val="left"/>
      <w:pPr>
        <w:ind w:left="3460" w:hanging="360"/>
      </w:pPr>
      <w:rPr>
        <w:rFonts w:cs="Times New Roman"/>
      </w:rPr>
    </w:lvl>
    <w:lvl w:ilvl="5" w:tplc="0409001B" w:tentative="1">
      <w:start w:val="1"/>
      <w:numFmt w:val="lowerRoman"/>
      <w:lvlText w:val="%6."/>
      <w:lvlJc w:val="right"/>
      <w:pPr>
        <w:ind w:left="4180" w:hanging="180"/>
      </w:pPr>
      <w:rPr>
        <w:rFonts w:cs="Times New Roman"/>
      </w:rPr>
    </w:lvl>
    <w:lvl w:ilvl="6" w:tplc="0409000F" w:tentative="1">
      <w:start w:val="1"/>
      <w:numFmt w:val="decimal"/>
      <w:lvlText w:val="%7."/>
      <w:lvlJc w:val="left"/>
      <w:pPr>
        <w:ind w:left="4900" w:hanging="360"/>
      </w:pPr>
      <w:rPr>
        <w:rFonts w:cs="Times New Roman"/>
      </w:rPr>
    </w:lvl>
    <w:lvl w:ilvl="7" w:tplc="04090019" w:tentative="1">
      <w:start w:val="1"/>
      <w:numFmt w:val="lowerLetter"/>
      <w:lvlText w:val="%8."/>
      <w:lvlJc w:val="left"/>
      <w:pPr>
        <w:ind w:left="5620" w:hanging="360"/>
      </w:pPr>
      <w:rPr>
        <w:rFonts w:cs="Times New Roman"/>
      </w:rPr>
    </w:lvl>
    <w:lvl w:ilvl="8" w:tplc="0409001B" w:tentative="1">
      <w:start w:val="1"/>
      <w:numFmt w:val="lowerRoman"/>
      <w:lvlText w:val="%9."/>
      <w:lvlJc w:val="right"/>
      <w:pPr>
        <w:ind w:left="6340" w:hanging="180"/>
      </w:pPr>
      <w:rPr>
        <w:rFonts w:cs="Times New Roman"/>
      </w:rPr>
    </w:lvl>
  </w:abstractNum>
  <w:abstractNum w:abstractNumId="13">
    <w:nsid w:val="28C42FDD"/>
    <w:multiLevelType w:val="hybridMultilevel"/>
    <w:tmpl w:val="8E12F0AA"/>
    <w:lvl w:ilvl="0" w:tplc="067AC99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293059AD"/>
    <w:multiLevelType w:val="hybridMultilevel"/>
    <w:tmpl w:val="A5903384"/>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5">
    <w:nsid w:val="2A261CB0"/>
    <w:multiLevelType w:val="multilevel"/>
    <w:tmpl w:val="2A261CB0"/>
    <w:lvl w:ilvl="0">
      <w:start w:val="1"/>
      <w:numFmt w:val="decimal"/>
      <w:lvlText w:val="%1."/>
      <w:lvlJc w:val="left"/>
      <w:pPr>
        <w:ind w:left="1069" w:hanging="360"/>
      </w:pPr>
      <w:rPr>
        <w:rFonts w:cs="Times New Roman" w:hint="default"/>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16">
    <w:nsid w:val="304C0895"/>
    <w:multiLevelType w:val="multilevel"/>
    <w:tmpl w:val="304C0895"/>
    <w:lvl w:ilvl="0">
      <w:start w:val="1"/>
      <w:numFmt w:val="decimal"/>
      <w:lvlText w:val="%1."/>
      <w:lvlJc w:val="left"/>
      <w:pPr>
        <w:ind w:left="720" w:hanging="360"/>
      </w:pPr>
      <w:rPr>
        <w:rFonts w:cs="Times New Roman" w:hint="default"/>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7">
    <w:nsid w:val="3338208E"/>
    <w:multiLevelType w:val="hybridMultilevel"/>
    <w:tmpl w:val="30D8327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36701436"/>
    <w:multiLevelType w:val="hybridMultilevel"/>
    <w:tmpl w:val="2280F32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370E5A80"/>
    <w:multiLevelType w:val="multilevel"/>
    <w:tmpl w:val="370E5A80"/>
    <w:lvl w:ilvl="0">
      <w:start w:val="1"/>
      <w:numFmt w:val="decimal"/>
      <w:lvlText w:val="%1."/>
      <w:lvlJc w:val="left"/>
      <w:pPr>
        <w:ind w:left="1800" w:hanging="360"/>
      </w:pPr>
      <w:rPr>
        <w:rFonts w:cs="Times New Roman"/>
      </w:rPr>
    </w:lvl>
    <w:lvl w:ilvl="1">
      <w:start w:val="1"/>
      <w:numFmt w:val="lowerLetter"/>
      <w:lvlText w:val="%2."/>
      <w:lvlJc w:val="left"/>
      <w:pPr>
        <w:ind w:left="2520" w:hanging="360"/>
      </w:pPr>
      <w:rPr>
        <w:rFonts w:cs="Times New Roman"/>
      </w:rPr>
    </w:lvl>
    <w:lvl w:ilvl="2">
      <w:start w:val="1"/>
      <w:numFmt w:val="lowerRoman"/>
      <w:lvlText w:val="%3."/>
      <w:lvlJc w:val="right"/>
      <w:pPr>
        <w:ind w:left="3240" w:hanging="180"/>
      </w:pPr>
      <w:rPr>
        <w:rFonts w:cs="Times New Roman"/>
      </w:rPr>
    </w:lvl>
    <w:lvl w:ilvl="3">
      <w:start w:val="1"/>
      <w:numFmt w:val="decimal"/>
      <w:lvlText w:val="%4."/>
      <w:lvlJc w:val="left"/>
      <w:pPr>
        <w:ind w:left="3960" w:hanging="360"/>
      </w:pPr>
      <w:rPr>
        <w:rFonts w:cs="Times New Roman"/>
      </w:rPr>
    </w:lvl>
    <w:lvl w:ilvl="4">
      <w:start w:val="1"/>
      <w:numFmt w:val="lowerLetter"/>
      <w:lvlText w:val="%5."/>
      <w:lvlJc w:val="left"/>
      <w:pPr>
        <w:ind w:left="4680" w:hanging="360"/>
      </w:pPr>
      <w:rPr>
        <w:rFonts w:cs="Times New Roman"/>
      </w:rPr>
    </w:lvl>
    <w:lvl w:ilvl="5">
      <w:start w:val="1"/>
      <w:numFmt w:val="lowerRoman"/>
      <w:lvlText w:val="%6."/>
      <w:lvlJc w:val="right"/>
      <w:pPr>
        <w:ind w:left="5400" w:hanging="180"/>
      </w:pPr>
      <w:rPr>
        <w:rFonts w:cs="Times New Roman"/>
      </w:rPr>
    </w:lvl>
    <w:lvl w:ilvl="6">
      <w:start w:val="1"/>
      <w:numFmt w:val="decimal"/>
      <w:lvlText w:val="%7."/>
      <w:lvlJc w:val="left"/>
      <w:pPr>
        <w:ind w:left="6120" w:hanging="360"/>
      </w:pPr>
      <w:rPr>
        <w:rFonts w:cs="Times New Roman"/>
      </w:rPr>
    </w:lvl>
    <w:lvl w:ilvl="7">
      <w:start w:val="1"/>
      <w:numFmt w:val="lowerLetter"/>
      <w:lvlText w:val="%8."/>
      <w:lvlJc w:val="left"/>
      <w:pPr>
        <w:ind w:left="6840" w:hanging="360"/>
      </w:pPr>
      <w:rPr>
        <w:rFonts w:cs="Times New Roman"/>
      </w:rPr>
    </w:lvl>
    <w:lvl w:ilvl="8">
      <w:start w:val="1"/>
      <w:numFmt w:val="lowerRoman"/>
      <w:lvlText w:val="%9."/>
      <w:lvlJc w:val="right"/>
      <w:pPr>
        <w:ind w:left="7560" w:hanging="180"/>
      </w:pPr>
      <w:rPr>
        <w:rFonts w:cs="Times New Roman"/>
      </w:rPr>
    </w:lvl>
  </w:abstractNum>
  <w:abstractNum w:abstractNumId="20">
    <w:nsid w:val="37660336"/>
    <w:multiLevelType w:val="hybridMultilevel"/>
    <w:tmpl w:val="26BEB9AA"/>
    <w:lvl w:ilvl="0" w:tplc="0421000F">
      <w:start w:val="1"/>
      <w:numFmt w:val="decimal"/>
      <w:pStyle w:val="bulletlist"/>
      <w:lvlText w:val="%1."/>
      <w:lvlJc w:val="left"/>
      <w:pPr>
        <w:tabs>
          <w:tab w:val="num" w:pos="72"/>
        </w:tabs>
        <w:ind w:left="72" w:hanging="360"/>
      </w:pPr>
      <w:rPr>
        <w:rFonts w:cs="Times New Roman" w:hint="default"/>
      </w:rPr>
    </w:lvl>
    <w:lvl w:ilvl="1" w:tplc="04090003">
      <w:start w:val="1"/>
      <w:numFmt w:val="bullet"/>
      <w:lvlText w:val="o"/>
      <w:lvlJc w:val="left"/>
      <w:pPr>
        <w:tabs>
          <w:tab w:val="num" w:pos="864"/>
        </w:tabs>
        <w:ind w:left="864" w:hanging="360"/>
      </w:pPr>
      <w:rPr>
        <w:rFonts w:ascii="Courier New" w:hAnsi="Courier New" w:hint="default"/>
      </w:rPr>
    </w:lvl>
    <w:lvl w:ilvl="2" w:tplc="04090005">
      <w:start w:val="1"/>
      <w:numFmt w:val="bullet"/>
      <w:lvlText w:val=""/>
      <w:lvlJc w:val="left"/>
      <w:pPr>
        <w:tabs>
          <w:tab w:val="num" w:pos="1584"/>
        </w:tabs>
        <w:ind w:left="1584" w:hanging="360"/>
      </w:pPr>
      <w:rPr>
        <w:rFonts w:ascii="Wingdings" w:hAnsi="Wingdings" w:hint="default"/>
      </w:rPr>
    </w:lvl>
    <w:lvl w:ilvl="3" w:tplc="04090001">
      <w:start w:val="1"/>
      <w:numFmt w:val="bullet"/>
      <w:lvlText w:val=""/>
      <w:lvlJc w:val="left"/>
      <w:pPr>
        <w:tabs>
          <w:tab w:val="num" w:pos="2304"/>
        </w:tabs>
        <w:ind w:left="2304" w:hanging="360"/>
      </w:pPr>
      <w:rPr>
        <w:rFonts w:ascii="Symbol" w:hAnsi="Symbol" w:hint="default"/>
      </w:rPr>
    </w:lvl>
    <w:lvl w:ilvl="4" w:tplc="04090003">
      <w:start w:val="1"/>
      <w:numFmt w:val="bullet"/>
      <w:lvlText w:val="o"/>
      <w:lvlJc w:val="left"/>
      <w:pPr>
        <w:tabs>
          <w:tab w:val="num" w:pos="3024"/>
        </w:tabs>
        <w:ind w:left="3024" w:hanging="360"/>
      </w:pPr>
      <w:rPr>
        <w:rFonts w:ascii="Courier New" w:hAnsi="Courier New" w:hint="default"/>
      </w:rPr>
    </w:lvl>
    <w:lvl w:ilvl="5" w:tplc="04090005">
      <w:start w:val="1"/>
      <w:numFmt w:val="bullet"/>
      <w:lvlText w:val=""/>
      <w:lvlJc w:val="left"/>
      <w:pPr>
        <w:tabs>
          <w:tab w:val="num" w:pos="3744"/>
        </w:tabs>
        <w:ind w:left="3744" w:hanging="360"/>
      </w:pPr>
      <w:rPr>
        <w:rFonts w:ascii="Wingdings" w:hAnsi="Wingdings" w:hint="default"/>
      </w:rPr>
    </w:lvl>
    <w:lvl w:ilvl="6" w:tplc="04090001">
      <w:start w:val="1"/>
      <w:numFmt w:val="bullet"/>
      <w:lvlText w:val=""/>
      <w:lvlJc w:val="left"/>
      <w:pPr>
        <w:tabs>
          <w:tab w:val="num" w:pos="4464"/>
        </w:tabs>
        <w:ind w:left="4464" w:hanging="360"/>
      </w:pPr>
      <w:rPr>
        <w:rFonts w:ascii="Symbol" w:hAnsi="Symbol" w:hint="default"/>
      </w:rPr>
    </w:lvl>
    <w:lvl w:ilvl="7" w:tplc="04090003">
      <w:start w:val="1"/>
      <w:numFmt w:val="bullet"/>
      <w:lvlText w:val="o"/>
      <w:lvlJc w:val="left"/>
      <w:pPr>
        <w:tabs>
          <w:tab w:val="num" w:pos="5184"/>
        </w:tabs>
        <w:ind w:left="5184" w:hanging="360"/>
      </w:pPr>
      <w:rPr>
        <w:rFonts w:ascii="Courier New" w:hAnsi="Courier New" w:hint="default"/>
      </w:rPr>
    </w:lvl>
    <w:lvl w:ilvl="8" w:tplc="04090005">
      <w:start w:val="1"/>
      <w:numFmt w:val="bullet"/>
      <w:lvlText w:val=""/>
      <w:lvlJc w:val="left"/>
      <w:pPr>
        <w:tabs>
          <w:tab w:val="num" w:pos="5904"/>
        </w:tabs>
        <w:ind w:left="5904" w:hanging="360"/>
      </w:pPr>
      <w:rPr>
        <w:rFonts w:ascii="Wingdings" w:hAnsi="Wingdings" w:hint="default"/>
      </w:rPr>
    </w:lvl>
  </w:abstractNum>
  <w:abstractNum w:abstractNumId="21">
    <w:nsid w:val="37D51661"/>
    <w:multiLevelType w:val="hybridMultilevel"/>
    <w:tmpl w:val="67F8F22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3CE30B3F"/>
    <w:multiLevelType w:val="hybridMultilevel"/>
    <w:tmpl w:val="426CB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DFE7CB3"/>
    <w:multiLevelType w:val="hybridMultilevel"/>
    <w:tmpl w:val="2F52C69C"/>
    <w:lvl w:ilvl="0" w:tplc="8070EECC">
      <w:start w:val="1"/>
      <w:numFmt w:val="decimal"/>
      <w:lvlText w:val="%1."/>
      <w:lvlJc w:val="left"/>
      <w:pPr>
        <w:ind w:left="403" w:hanging="284"/>
      </w:pPr>
      <w:rPr>
        <w:rFonts w:ascii="Times New Roman" w:eastAsia="Times New Roman" w:hAnsi="Times New Roman" w:cs="Times New Roman" w:hint="default"/>
        <w:w w:val="100"/>
        <w:sz w:val="22"/>
        <w:szCs w:val="22"/>
        <w:lang w:val="id" w:eastAsia="en-US" w:bidi="ar-SA"/>
      </w:rPr>
    </w:lvl>
    <w:lvl w:ilvl="1" w:tplc="A8AEBAA2">
      <w:numFmt w:val="bullet"/>
      <w:lvlText w:val="•"/>
      <w:lvlJc w:val="left"/>
      <w:pPr>
        <w:ind w:left="828" w:hanging="284"/>
      </w:pPr>
      <w:rPr>
        <w:rFonts w:hint="default"/>
        <w:lang w:val="id" w:eastAsia="en-US" w:bidi="ar-SA"/>
      </w:rPr>
    </w:lvl>
    <w:lvl w:ilvl="2" w:tplc="48D4565E">
      <w:numFmt w:val="bullet"/>
      <w:lvlText w:val="•"/>
      <w:lvlJc w:val="left"/>
      <w:pPr>
        <w:ind w:left="1256" w:hanging="284"/>
      </w:pPr>
      <w:rPr>
        <w:rFonts w:hint="default"/>
        <w:lang w:val="id" w:eastAsia="en-US" w:bidi="ar-SA"/>
      </w:rPr>
    </w:lvl>
    <w:lvl w:ilvl="3" w:tplc="A9D28FEC">
      <w:numFmt w:val="bullet"/>
      <w:lvlText w:val="•"/>
      <w:lvlJc w:val="left"/>
      <w:pPr>
        <w:ind w:left="1684" w:hanging="284"/>
      </w:pPr>
      <w:rPr>
        <w:rFonts w:hint="default"/>
        <w:lang w:val="id" w:eastAsia="en-US" w:bidi="ar-SA"/>
      </w:rPr>
    </w:lvl>
    <w:lvl w:ilvl="4" w:tplc="CEE4B3B4">
      <w:numFmt w:val="bullet"/>
      <w:lvlText w:val="•"/>
      <w:lvlJc w:val="left"/>
      <w:pPr>
        <w:ind w:left="2112" w:hanging="284"/>
      </w:pPr>
      <w:rPr>
        <w:rFonts w:hint="default"/>
        <w:lang w:val="id" w:eastAsia="en-US" w:bidi="ar-SA"/>
      </w:rPr>
    </w:lvl>
    <w:lvl w:ilvl="5" w:tplc="AF689A12">
      <w:numFmt w:val="bullet"/>
      <w:lvlText w:val="•"/>
      <w:lvlJc w:val="left"/>
      <w:pPr>
        <w:ind w:left="2540" w:hanging="284"/>
      </w:pPr>
      <w:rPr>
        <w:rFonts w:hint="default"/>
        <w:lang w:val="id" w:eastAsia="en-US" w:bidi="ar-SA"/>
      </w:rPr>
    </w:lvl>
    <w:lvl w:ilvl="6" w:tplc="481A6AAA">
      <w:numFmt w:val="bullet"/>
      <w:lvlText w:val="•"/>
      <w:lvlJc w:val="left"/>
      <w:pPr>
        <w:ind w:left="2968" w:hanging="284"/>
      </w:pPr>
      <w:rPr>
        <w:rFonts w:hint="default"/>
        <w:lang w:val="id" w:eastAsia="en-US" w:bidi="ar-SA"/>
      </w:rPr>
    </w:lvl>
    <w:lvl w:ilvl="7" w:tplc="79C6320E">
      <w:numFmt w:val="bullet"/>
      <w:lvlText w:val="•"/>
      <w:lvlJc w:val="left"/>
      <w:pPr>
        <w:ind w:left="3397" w:hanging="284"/>
      </w:pPr>
      <w:rPr>
        <w:rFonts w:hint="default"/>
        <w:lang w:val="id" w:eastAsia="en-US" w:bidi="ar-SA"/>
      </w:rPr>
    </w:lvl>
    <w:lvl w:ilvl="8" w:tplc="AB4E4B8E">
      <w:numFmt w:val="bullet"/>
      <w:lvlText w:val="•"/>
      <w:lvlJc w:val="left"/>
      <w:pPr>
        <w:ind w:left="3825" w:hanging="284"/>
      </w:pPr>
      <w:rPr>
        <w:rFonts w:hint="default"/>
        <w:lang w:val="id" w:eastAsia="en-US" w:bidi="ar-SA"/>
      </w:rPr>
    </w:lvl>
  </w:abstractNum>
  <w:abstractNum w:abstractNumId="24">
    <w:nsid w:val="4189603E"/>
    <w:multiLevelType w:val="multilevel"/>
    <w:tmpl w:val="F3FA876A"/>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25">
    <w:nsid w:val="4242145E"/>
    <w:multiLevelType w:val="hybridMultilevel"/>
    <w:tmpl w:val="F7F89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5EF36F0"/>
    <w:multiLevelType w:val="hybridMultilevel"/>
    <w:tmpl w:val="96AE2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B0D7259"/>
    <w:multiLevelType w:val="hybridMultilevel"/>
    <w:tmpl w:val="C92291EA"/>
    <w:lvl w:ilvl="0" w:tplc="73F26694">
      <w:start w:val="1"/>
      <w:numFmt w:val="decimal"/>
      <w:lvlText w:val="%1."/>
      <w:lvlJc w:val="left"/>
      <w:pPr>
        <w:ind w:left="720" w:hanging="360"/>
      </w:pPr>
      <w:rPr>
        <w:rFonts w:ascii="Cambria Math" w:hAnsi="Cambria Math"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8">
    <w:nsid w:val="4F1A6A4D"/>
    <w:multiLevelType w:val="hybridMultilevel"/>
    <w:tmpl w:val="9DDEE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0591EFF"/>
    <w:multiLevelType w:val="hybridMultilevel"/>
    <w:tmpl w:val="90F8FF6C"/>
    <w:lvl w:ilvl="0" w:tplc="04210011">
      <w:start w:val="1"/>
      <w:numFmt w:val="decimal"/>
      <w:lvlText w:val="%1)"/>
      <w:lvlJc w:val="left"/>
      <w:pPr>
        <w:ind w:left="1724" w:hanging="360"/>
      </w:pPr>
      <w:rPr>
        <w:rFonts w:cs="Times New Roman"/>
      </w:rPr>
    </w:lvl>
    <w:lvl w:ilvl="1" w:tplc="04210017">
      <w:start w:val="1"/>
      <w:numFmt w:val="lowerLetter"/>
      <w:lvlText w:val="%2)"/>
      <w:lvlJc w:val="left"/>
      <w:pPr>
        <w:ind w:left="2444" w:hanging="360"/>
      </w:pPr>
      <w:rPr>
        <w:rFonts w:cs="Times New Roman"/>
      </w:rPr>
    </w:lvl>
    <w:lvl w:ilvl="2" w:tplc="2FC287DE">
      <w:start w:val="1"/>
      <w:numFmt w:val="lowerLetter"/>
      <w:lvlText w:val="%3."/>
      <w:lvlJc w:val="left"/>
      <w:pPr>
        <w:ind w:left="3344" w:hanging="360"/>
      </w:pPr>
      <w:rPr>
        <w:rFonts w:cs="Times New Roman" w:hint="default"/>
      </w:rPr>
    </w:lvl>
    <w:lvl w:ilvl="3" w:tplc="011495BA">
      <w:start w:val="1"/>
      <w:numFmt w:val="decimal"/>
      <w:lvlText w:val="%4."/>
      <w:lvlJc w:val="left"/>
      <w:pPr>
        <w:ind w:left="3884" w:hanging="360"/>
      </w:pPr>
      <w:rPr>
        <w:rFonts w:cs="Times New Roman" w:hint="default"/>
      </w:rPr>
    </w:lvl>
    <w:lvl w:ilvl="4" w:tplc="20583696">
      <w:start w:val="1"/>
      <w:numFmt w:val="lowerLetter"/>
      <w:lvlText w:val="(%5)"/>
      <w:lvlJc w:val="left"/>
      <w:pPr>
        <w:ind w:left="4604" w:hanging="360"/>
      </w:pPr>
      <w:rPr>
        <w:rFonts w:cs="Times New Roman" w:hint="default"/>
      </w:rPr>
    </w:lvl>
    <w:lvl w:ilvl="5" w:tplc="936AE29E">
      <w:start w:val="1"/>
      <w:numFmt w:val="upperLetter"/>
      <w:lvlText w:val="%6."/>
      <w:lvlJc w:val="left"/>
      <w:pPr>
        <w:ind w:left="5504" w:hanging="360"/>
      </w:pPr>
      <w:rPr>
        <w:rFonts w:cs="Times New Roman" w:hint="default"/>
      </w:rPr>
    </w:lvl>
    <w:lvl w:ilvl="6" w:tplc="0421000F" w:tentative="1">
      <w:start w:val="1"/>
      <w:numFmt w:val="decimal"/>
      <w:lvlText w:val="%7."/>
      <w:lvlJc w:val="left"/>
      <w:pPr>
        <w:ind w:left="6044" w:hanging="360"/>
      </w:pPr>
      <w:rPr>
        <w:rFonts w:cs="Times New Roman"/>
      </w:rPr>
    </w:lvl>
    <w:lvl w:ilvl="7" w:tplc="04210019" w:tentative="1">
      <w:start w:val="1"/>
      <w:numFmt w:val="lowerLetter"/>
      <w:lvlText w:val="%8."/>
      <w:lvlJc w:val="left"/>
      <w:pPr>
        <w:ind w:left="6764" w:hanging="360"/>
      </w:pPr>
      <w:rPr>
        <w:rFonts w:cs="Times New Roman"/>
      </w:rPr>
    </w:lvl>
    <w:lvl w:ilvl="8" w:tplc="0421001B" w:tentative="1">
      <w:start w:val="1"/>
      <w:numFmt w:val="lowerRoman"/>
      <w:lvlText w:val="%9."/>
      <w:lvlJc w:val="right"/>
      <w:pPr>
        <w:ind w:left="7484" w:hanging="180"/>
      </w:pPr>
      <w:rPr>
        <w:rFonts w:cs="Times New Roman"/>
      </w:rPr>
    </w:lvl>
  </w:abstractNum>
  <w:abstractNum w:abstractNumId="30">
    <w:nsid w:val="512D7BD9"/>
    <w:multiLevelType w:val="hybridMultilevel"/>
    <w:tmpl w:val="F764564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nsid w:val="528D3387"/>
    <w:multiLevelType w:val="hybridMultilevel"/>
    <w:tmpl w:val="377CE2D0"/>
    <w:lvl w:ilvl="0" w:tplc="BB681B8C">
      <w:start w:val="1"/>
      <w:numFmt w:val="decimal"/>
      <w:lvlText w:val="%1."/>
      <w:lvlJc w:val="left"/>
      <w:pPr>
        <w:ind w:left="810" w:hanging="45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nsid w:val="52DE60D6"/>
    <w:multiLevelType w:val="hybridMultilevel"/>
    <w:tmpl w:val="2742988A"/>
    <w:lvl w:ilvl="0" w:tplc="55287764">
      <w:start w:val="1"/>
      <w:numFmt w:val="decimal"/>
      <w:lvlText w:val="%1."/>
      <w:lvlJc w:val="left"/>
      <w:pPr>
        <w:ind w:left="1440" w:hanging="360"/>
      </w:pPr>
      <w:rPr>
        <w:rFonts w:ascii="Times New Roman" w:eastAsia="Times New Roman" w:hAnsi="Times New Roman" w:cs="Times New Roman"/>
      </w:rPr>
    </w:lvl>
    <w:lvl w:ilvl="1" w:tplc="04210019">
      <w:start w:val="1"/>
      <w:numFmt w:val="lowerLetter"/>
      <w:lvlText w:val="%2."/>
      <w:lvlJc w:val="left"/>
      <w:pPr>
        <w:ind w:left="2160" w:hanging="360"/>
      </w:pPr>
      <w:rPr>
        <w:rFonts w:cs="Times New Roman"/>
      </w:rPr>
    </w:lvl>
    <w:lvl w:ilvl="2" w:tplc="0421001B">
      <w:start w:val="1"/>
      <w:numFmt w:val="lowerRoman"/>
      <w:lvlText w:val="%3."/>
      <w:lvlJc w:val="right"/>
      <w:pPr>
        <w:ind w:left="2880" w:hanging="180"/>
      </w:pPr>
      <w:rPr>
        <w:rFonts w:cs="Times New Roman"/>
      </w:rPr>
    </w:lvl>
    <w:lvl w:ilvl="3" w:tplc="0421000F">
      <w:start w:val="1"/>
      <w:numFmt w:val="decimal"/>
      <w:lvlText w:val="%4."/>
      <w:lvlJc w:val="left"/>
      <w:pPr>
        <w:ind w:left="3600" w:hanging="360"/>
      </w:pPr>
      <w:rPr>
        <w:rFonts w:cs="Times New Roman"/>
      </w:rPr>
    </w:lvl>
    <w:lvl w:ilvl="4" w:tplc="04210019">
      <w:start w:val="1"/>
      <w:numFmt w:val="lowerLetter"/>
      <w:lvlText w:val="%5."/>
      <w:lvlJc w:val="left"/>
      <w:pPr>
        <w:ind w:left="4320" w:hanging="360"/>
      </w:pPr>
      <w:rPr>
        <w:rFonts w:cs="Times New Roman"/>
      </w:rPr>
    </w:lvl>
    <w:lvl w:ilvl="5" w:tplc="0421001B">
      <w:start w:val="1"/>
      <w:numFmt w:val="lowerRoman"/>
      <w:lvlText w:val="%6."/>
      <w:lvlJc w:val="right"/>
      <w:pPr>
        <w:ind w:left="5040" w:hanging="180"/>
      </w:pPr>
      <w:rPr>
        <w:rFonts w:cs="Times New Roman"/>
      </w:rPr>
    </w:lvl>
    <w:lvl w:ilvl="6" w:tplc="0421000F">
      <w:start w:val="1"/>
      <w:numFmt w:val="decimal"/>
      <w:lvlText w:val="%7."/>
      <w:lvlJc w:val="left"/>
      <w:pPr>
        <w:ind w:left="5760" w:hanging="360"/>
      </w:pPr>
      <w:rPr>
        <w:rFonts w:cs="Times New Roman"/>
      </w:rPr>
    </w:lvl>
    <w:lvl w:ilvl="7" w:tplc="04210019">
      <w:start w:val="1"/>
      <w:numFmt w:val="lowerLetter"/>
      <w:lvlText w:val="%8."/>
      <w:lvlJc w:val="left"/>
      <w:pPr>
        <w:ind w:left="6480" w:hanging="360"/>
      </w:pPr>
      <w:rPr>
        <w:rFonts w:cs="Times New Roman"/>
      </w:rPr>
    </w:lvl>
    <w:lvl w:ilvl="8" w:tplc="0421001B">
      <w:start w:val="1"/>
      <w:numFmt w:val="lowerRoman"/>
      <w:lvlText w:val="%9."/>
      <w:lvlJc w:val="right"/>
      <w:pPr>
        <w:ind w:left="7200" w:hanging="180"/>
      </w:pPr>
      <w:rPr>
        <w:rFonts w:cs="Times New Roman"/>
      </w:rPr>
    </w:lvl>
  </w:abstractNum>
  <w:abstractNum w:abstractNumId="33">
    <w:nsid w:val="56774A4F"/>
    <w:multiLevelType w:val="hybridMultilevel"/>
    <w:tmpl w:val="C76E5AE6"/>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nsid w:val="59A97E06"/>
    <w:multiLevelType w:val="multilevel"/>
    <w:tmpl w:val="778838C0"/>
    <w:lvl w:ilvl="0">
      <w:start w:val="1"/>
      <w:numFmt w:val="decimal"/>
      <w:lvlText w:val="%1."/>
      <w:lvlJc w:val="left"/>
      <w:pPr>
        <w:ind w:left="990" w:hanging="360"/>
      </w:pPr>
      <w:rPr>
        <w:rFonts w:cs="Times New Roman" w:hint="default"/>
      </w:rPr>
    </w:lvl>
    <w:lvl w:ilvl="1">
      <w:start w:val="4"/>
      <w:numFmt w:val="decimal"/>
      <w:isLgl/>
      <w:lvlText w:val="%1.%2"/>
      <w:lvlJc w:val="left"/>
      <w:pPr>
        <w:ind w:left="990" w:hanging="360"/>
      </w:pPr>
      <w:rPr>
        <w:rFonts w:cs="Times New Roman" w:hint="default"/>
      </w:rPr>
    </w:lvl>
    <w:lvl w:ilvl="2">
      <w:start w:val="1"/>
      <w:numFmt w:val="decimal"/>
      <w:isLgl/>
      <w:lvlText w:val="%1.%2.%3"/>
      <w:lvlJc w:val="left"/>
      <w:pPr>
        <w:ind w:left="1350" w:hanging="720"/>
      </w:pPr>
      <w:rPr>
        <w:rFonts w:cs="Times New Roman" w:hint="default"/>
      </w:rPr>
    </w:lvl>
    <w:lvl w:ilvl="3">
      <w:start w:val="1"/>
      <w:numFmt w:val="decimal"/>
      <w:isLgl/>
      <w:lvlText w:val="%1.%2.%3.%4"/>
      <w:lvlJc w:val="left"/>
      <w:pPr>
        <w:ind w:left="1350" w:hanging="720"/>
      </w:pPr>
      <w:rPr>
        <w:rFonts w:cs="Times New Roman" w:hint="default"/>
      </w:rPr>
    </w:lvl>
    <w:lvl w:ilvl="4">
      <w:start w:val="1"/>
      <w:numFmt w:val="decimal"/>
      <w:isLgl/>
      <w:lvlText w:val="%1.%2.%3.%4.%5"/>
      <w:lvlJc w:val="left"/>
      <w:pPr>
        <w:ind w:left="1710" w:hanging="1080"/>
      </w:pPr>
      <w:rPr>
        <w:rFonts w:cs="Times New Roman" w:hint="default"/>
      </w:rPr>
    </w:lvl>
    <w:lvl w:ilvl="5">
      <w:start w:val="1"/>
      <w:numFmt w:val="decimal"/>
      <w:isLgl/>
      <w:lvlText w:val="%1.%2.%3.%4.%5.%6"/>
      <w:lvlJc w:val="left"/>
      <w:pPr>
        <w:ind w:left="1710" w:hanging="1080"/>
      </w:pPr>
      <w:rPr>
        <w:rFonts w:cs="Times New Roman" w:hint="default"/>
      </w:rPr>
    </w:lvl>
    <w:lvl w:ilvl="6">
      <w:start w:val="1"/>
      <w:numFmt w:val="decimal"/>
      <w:isLgl/>
      <w:lvlText w:val="%1.%2.%3.%4.%5.%6.%7"/>
      <w:lvlJc w:val="left"/>
      <w:pPr>
        <w:ind w:left="2070" w:hanging="1440"/>
      </w:pPr>
      <w:rPr>
        <w:rFonts w:cs="Times New Roman" w:hint="default"/>
      </w:rPr>
    </w:lvl>
    <w:lvl w:ilvl="7">
      <w:start w:val="1"/>
      <w:numFmt w:val="decimal"/>
      <w:isLgl/>
      <w:lvlText w:val="%1.%2.%3.%4.%5.%6.%7.%8"/>
      <w:lvlJc w:val="left"/>
      <w:pPr>
        <w:ind w:left="2070" w:hanging="1440"/>
      </w:pPr>
      <w:rPr>
        <w:rFonts w:cs="Times New Roman" w:hint="default"/>
      </w:rPr>
    </w:lvl>
    <w:lvl w:ilvl="8">
      <w:start w:val="1"/>
      <w:numFmt w:val="decimal"/>
      <w:isLgl/>
      <w:lvlText w:val="%1.%2.%3.%4.%5.%6.%7.%8.%9"/>
      <w:lvlJc w:val="left"/>
      <w:pPr>
        <w:ind w:left="2430" w:hanging="1800"/>
      </w:pPr>
      <w:rPr>
        <w:rFonts w:cs="Times New Roman" w:hint="default"/>
      </w:rPr>
    </w:lvl>
  </w:abstractNum>
  <w:abstractNum w:abstractNumId="35">
    <w:nsid w:val="6177506C"/>
    <w:multiLevelType w:val="hybridMultilevel"/>
    <w:tmpl w:val="2EB64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1F40E6D"/>
    <w:multiLevelType w:val="hybridMultilevel"/>
    <w:tmpl w:val="4F749E0E"/>
    <w:lvl w:ilvl="0" w:tplc="E9A88556">
      <w:start w:val="1"/>
      <w:numFmt w:val="decimal"/>
      <w:lvlText w:val="%1."/>
      <w:lvlJc w:val="left"/>
      <w:pPr>
        <w:ind w:left="1451" w:hanging="720"/>
      </w:pPr>
      <w:rPr>
        <w:rFonts w:ascii="Times New Roman" w:eastAsia="Times New Roman" w:hAnsi="Times New Roman" w:cs="Times New Roman"/>
      </w:rPr>
    </w:lvl>
    <w:lvl w:ilvl="1" w:tplc="04210019" w:tentative="1">
      <w:start w:val="1"/>
      <w:numFmt w:val="lowerLetter"/>
      <w:lvlText w:val="%2."/>
      <w:lvlJc w:val="left"/>
      <w:pPr>
        <w:ind w:left="1811" w:hanging="360"/>
      </w:pPr>
      <w:rPr>
        <w:rFonts w:cs="Times New Roman"/>
      </w:rPr>
    </w:lvl>
    <w:lvl w:ilvl="2" w:tplc="0421001B" w:tentative="1">
      <w:start w:val="1"/>
      <w:numFmt w:val="lowerRoman"/>
      <w:lvlText w:val="%3."/>
      <w:lvlJc w:val="right"/>
      <w:pPr>
        <w:ind w:left="2531" w:hanging="180"/>
      </w:pPr>
      <w:rPr>
        <w:rFonts w:cs="Times New Roman"/>
      </w:rPr>
    </w:lvl>
    <w:lvl w:ilvl="3" w:tplc="0421000F" w:tentative="1">
      <w:start w:val="1"/>
      <w:numFmt w:val="decimal"/>
      <w:lvlText w:val="%4."/>
      <w:lvlJc w:val="left"/>
      <w:pPr>
        <w:ind w:left="3251" w:hanging="360"/>
      </w:pPr>
      <w:rPr>
        <w:rFonts w:cs="Times New Roman"/>
      </w:rPr>
    </w:lvl>
    <w:lvl w:ilvl="4" w:tplc="04210019" w:tentative="1">
      <w:start w:val="1"/>
      <w:numFmt w:val="lowerLetter"/>
      <w:lvlText w:val="%5."/>
      <w:lvlJc w:val="left"/>
      <w:pPr>
        <w:ind w:left="3971" w:hanging="360"/>
      </w:pPr>
      <w:rPr>
        <w:rFonts w:cs="Times New Roman"/>
      </w:rPr>
    </w:lvl>
    <w:lvl w:ilvl="5" w:tplc="0421001B" w:tentative="1">
      <w:start w:val="1"/>
      <w:numFmt w:val="lowerRoman"/>
      <w:lvlText w:val="%6."/>
      <w:lvlJc w:val="right"/>
      <w:pPr>
        <w:ind w:left="4691" w:hanging="180"/>
      </w:pPr>
      <w:rPr>
        <w:rFonts w:cs="Times New Roman"/>
      </w:rPr>
    </w:lvl>
    <w:lvl w:ilvl="6" w:tplc="0421000F" w:tentative="1">
      <w:start w:val="1"/>
      <w:numFmt w:val="decimal"/>
      <w:lvlText w:val="%7."/>
      <w:lvlJc w:val="left"/>
      <w:pPr>
        <w:ind w:left="5411" w:hanging="360"/>
      </w:pPr>
      <w:rPr>
        <w:rFonts w:cs="Times New Roman"/>
      </w:rPr>
    </w:lvl>
    <w:lvl w:ilvl="7" w:tplc="04210019" w:tentative="1">
      <w:start w:val="1"/>
      <w:numFmt w:val="lowerLetter"/>
      <w:lvlText w:val="%8."/>
      <w:lvlJc w:val="left"/>
      <w:pPr>
        <w:ind w:left="6131" w:hanging="360"/>
      </w:pPr>
      <w:rPr>
        <w:rFonts w:cs="Times New Roman"/>
      </w:rPr>
    </w:lvl>
    <w:lvl w:ilvl="8" w:tplc="0421001B" w:tentative="1">
      <w:start w:val="1"/>
      <w:numFmt w:val="lowerRoman"/>
      <w:lvlText w:val="%9."/>
      <w:lvlJc w:val="right"/>
      <w:pPr>
        <w:ind w:left="6851" w:hanging="180"/>
      </w:pPr>
      <w:rPr>
        <w:rFonts w:cs="Times New Roman"/>
      </w:rPr>
    </w:lvl>
  </w:abstractNum>
  <w:abstractNum w:abstractNumId="37">
    <w:nsid w:val="648E72E0"/>
    <w:multiLevelType w:val="hybridMultilevel"/>
    <w:tmpl w:val="BA225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74E7849"/>
    <w:multiLevelType w:val="hybridMultilevel"/>
    <w:tmpl w:val="C742B180"/>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39">
    <w:nsid w:val="73AA14F6"/>
    <w:multiLevelType w:val="hybridMultilevel"/>
    <w:tmpl w:val="183C18DC"/>
    <w:lvl w:ilvl="0" w:tplc="2D22D080">
      <w:start w:val="1"/>
      <w:numFmt w:val="decimal"/>
      <w:lvlText w:val="%1."/>
      <w:lvlJc w:val="left"/>
      <w:pPr>
        <w:ind w:left="580" w:hanging="360"/>
      </w:pPr>
      <w:rPr>
        <w:rFonts w:cs="Times New Roman" w:hint="default"/>
        <w:b/>
      </w:rPr>
    </w:lvl>
    <w:lvl w:ilvl="1" w:tplc="04090019" w:tentative="1">
      <w:start w:val="1"/>
      <w:numFmt w:val="lowerLetter"/>
      <w:lvlText w:val="%2."/>
      <w:lvlJc w:val="left"/>
      <w:pPr>
        <w:ind w:left="1300" w:hanging="360"/>
      </w:pPr>
      <w:rPr>
        <w:rFonts w:cs="Times New Roman"/>
      </w:rPr>
    </w:lvl>
    <w:lvl w:ilvl="2" w:tplc="0409001B" w:tentative="1">
      <w:start w:val="1"/>
      <w:numFmt w:val="lowerRoman"/>
      <w:lvlText w:val="%3."/>
      <w:lvlJc w:val="right"/>
      <w:pPr>
        <w:ind w:left="2020" w:hanging="180"/>
      </w:pPr>
      <w:rPr>
        <w:rFonts w:cs="Times New Roman"/>
      </w:rPr>
    </w:lvl>
    <w:lvl w:ilvl="3" w:tplc="0409000F" w:tentative="1">
      <w:start w:val="1"/>
      <w:numFmt w:val="decimal"/>
      <w:lvlText w:val="%4."/>
      <w:lvlJc w:val="left"/>
      <w:pPr>
        <w:ind w:left="2740" w:hanging="360"/>
      </w:pPr>
      <w:rPr>
        <w:rFonts w:cs="Times New Roman"/>
      </w:rPr>
    </w:lvl>
    <w:lvl w:ilvl="4" w:tplc="04090019" w:tentative="1">
      <w:start w:val="1"/>
      <w:numFmt w:val="lowerLetter"/>
      <w:lvlText w:val="%5."/>
      <w:lvlJc w:val="left"/>
      <w:pPr>
        <w:ind w:left="3460" w:hanging="360"/>
      </w:pPr>
      <w:rPr>
        <w:rFonts w:cs="Times New Roman"/>
      </w:rPr>
    </w:lvl>
    <w:lvl w:ilvl="5" w:tplc="0409001B" w:tentative="1">
      <w:start w:val="1"/>
      <w:numFmt w:val="lowerRoman"/>
      <w:lvlText w:val="%6."/>
      <w:lvlJc w:val="right"/>
      <w:pPr>
        <w:ind w:left="4180" w:hanging="180"/>
      </w:pPr>
      <w:rPr>
        <w:rFonts w:cs="Times New Roman"/>
      </w:rPr>
    </w:lvl>
    <w:lvl w:ilvl="6" w:tplc="0409000F" w:tentative="1">
      <w:start w:val="1"/>
      <w:numFmt w:val="decimal"/>
      <w:lvlText w:val="%7."/>
      <w:lvlJc w:val="left"/>
      <w:pPr>
        <w:ind w:left="4900" w:hanging="360"/>
      </w:pPr>
      <w:rPr>
        <w:rFonts w:cs="Times New Roman"/>
      </w:rPr>
    </w:lvl>
    <w:lvl w:ilvl="7" w:tplc="04090019" w:tentative="1">
      <w:start w:val="1"/>
      <w:numFmt w:val="lowerLetter"/>
      <w:lvlText w:val="%8."/>
      <w:lvlJc w:val="left"/>
      <w:pPr>
        <w:ind w:left="5620" w:hanging="360"/>
      </w:pPr>
      <w:rPr>
        <w:rFonts w:cs="Times New Roman"/>
      </w:rPr>
    </w:lvl>
    <w:lvl w:ilvl="8" w:tplc="0409001B" w:tentative="1">
      <w:start w:val="1"/>
      <w:numFmt w:val="lowerRoman"/>
      <w:lvlText w:val="%9."/>
      <w:lvlJc w:val="right"/>
      <w:pPr>
        <w:ind w:left="6340" w:hanging="180"/>
      </w:pPr>
      <w:rPr>
        <w:rFonts w:cs="Times New Roman"/>
      </w:rPr>
    </w:lvl>
  </w:abstractNum>
  <w:abstractNum w:abstractNumId="40">
    <w:nsid w:val="7AEE41F5"/>
    <w:multiLevelType w:val="hybridMultilevel"/>
    <w:tmpl w:val="9102A426"/>
    <w:lvl w:ilvl="0" w:tplc="04210011">
      <w:start w:val="1"/>
      <w:numFmt w:val="decimal"/>
      <w:lvlText w:val="%1)"/>
      <w:lvlJc w:val="left"/>
      <w:pPr>
        <w:ind w:left="720" w:hanging="360"/>
      </w:pPr>
      <w:rPr>
        <w:rFonts w:cs="Times New Roman"/>
      </w:rPr>
    </w:lvl>
    <w:lvl w:ilvl="1" w:tplc="04210019">
      <w:start w:val="1"/>
      <w:numFmt w:val="lowerLetter"/>
      <w:lvlText w:val="%2."/>
      <w:lvlJc w:val="left"/>
      <w:pPr>
        <w:ind w:left="1440" w:hanging="360"/>
      </w:pPr>
      <w:rPr>
        <w:rFonts w:cs="Times New Roman"/>
      </w:rPr>
    </w:lvl>
    <w:lvl w:ilvl="2" w:tplc="0421001B">
      <w:start w:val="1"/>
      <w:numFmt w:val="lowerRoman"/>
      <w:lvlText w:val="%3."/>
      <w:lvlJc w:val="right"/>
      <w:pPr>
        <w:ind w:left="2160" w:hanging="180"/>
      </w:pPr>
      <w:rPr>
        <w:rFonts w:cs="Times New Roman"/>
      </w:rPr>
    </w:lvl>
    <w:lvl w:ilvl="3" w:tplc="0421000F">
      <w:start w:val="1"/>
      <w:numFmt w:val="decimal"/>
      <w:lvlText w:val="%4."/>
      <w:lvlJc w:val="left"/>
      <w:pPr>
        <w:ind w:left="2880" w:hanging="360"/>
      </w:pPr>
      <w:rPr>
        <w:rFonts w:cs="Times New Roman"/>
      </w:rPr>
    </w:lvl>
    <w:lvl w:ilvl="4" w:tplc="04210019">
      <w:start w:val="1"/>
      <w:numFmt w:val="lowerLetter"/>
      <w:lvlText w:val="%5."/>
      <w:lvlJc w:val="left"/>
      <w:pPr>
        <w:ind w:left="3600" w:hanging="360"/>
      </w:pPr>
      <w:rPr>
        <w:rFonts w:cs="Times New Roman"/>
      </w:rPr>
    </w:lvl>
    <w:lvl w:ilvl="5" w:tplc="0421001B">
      <w:start w:val="1"/>
      <w:numFmt w:val="lowerRoman"/>
      <w:lvlText w:val="%6."/>
      <w:lvlJc w:val="right"/>
      <w:pPr>
        <w:ind w:left="4320" w:hanging="180"/>
      </w:pPr>
      <w:rPr>
        <w:rFonts w:cs="Times New Roman"/>
      </w:rPr>
    </w:lvl>
    <w:lvl w:ilvl="6" w:tplc="0421000F">
      <w:start w:val="1"/>
      <w:numFmt w:val="decimal"/>
      <w:lvlText w:val="%7."/>
      <w:lvlJc w:val="left"/>
      <w:pPr>
        <w:ind w:left="5040" w:hanging="360"/>
      </w:pPr>
      <w:rPr>
        <w:rFonts w:cs="Times New Roman"/>
      </w:rPr>
    </w:lvl>
    <w:lvl w:ilvl="7" w:tplc="04210019">
      <w:start w:val="1"/>
      <w:numFmt w:val="lowerLetter"/>
      <w:lvlText w:val="%8."/>
      <w:lvlJc w:val="left"/>
      <w:pPr>
        <w:ind w:left="5760" w:hanging="360"/>
      </w:pPr>
      <w:rPr>
        <w:rFonts w:cs="Times New Roman"/>
      </w:rPr>
    </w:lvl>
    <w:lvl w:ilvl="8" w:tplc="0421001B">
      <w:start w:val="1"/>
      <w:numFmt w:val="lowerRoman"/>
      <w:lvlText w:val="%9."/>
      <w:lvlJc w:val="right"/>
      <w:pPr>
        <w:ind w:left="6480" w:hanging="180"/>
      </w:pPr>
      <w:rPr>
        <w:rFonts w:cs="Times New Roman"/>
      </w:rPr>
    </w:lvl>
  </w:abstractNum>
  <w:abstractNum w:abstractNumId="41">
    <w:nsid w:val="7E8754A7"/>
    <w:multiLevelType w:val="hybridMultilevel"/>
    <w:tmpl w:val="6B7E43DA"/>
    <w:lvl w:ilvl="0" w:tplc="89980972">
      <w:start w:val="1"/>
      <w:numFmt w:val="lowerLetter"/>
      <w:lvlText w:val="%1."/>
      <w:lvlJc w:val="left"/>
      <w:pPr>
        <w:ind w:left="1647" w:hanging="360"/>
      </w:pPr>
      <w:rPr>
        <w:rFonts w:cs="Times New Roman" w:hint="default"/>
        <w:color w:val="auto"/>
      </w:rPr>
    </w:lvl>
    <w:lvl w:ilvl="1" w:tplc="04210019" w:tentative="1">
      <w:start w:val="1"/>
      <w:numFmt w:val="lowerLetter"/>
      <w:lvlText w:val="%2."/>
      <w:lvlJc w:val="left"/>
      <w:pPr>
        <w:ind w:left="2367" w:hanging="360"/>
      </w:pPr>
      <w:rPr>
        <w:rFonts w:cs="Times New Roman"/>
      </w:rPr>
    </w:lvl>
    <w:lvl w:ilvl="2" w:tplc="0421001B" w:tentative="1">
      <w:start w:val="1"/>
      <w:numFmt w:val="lowerRoman"/>
      <w:lvlText w:val="%3."/>
      <w:lvlJc w:val="right"/>
      <w:pPr>
        <w:ind w:left="3087" w:hanging="180"/>
      </w:pPr>
      <w:rPr>
        <w:rFonts w:cs="Times New Roman"/>
      </w:rPr>
    </w:lvl>
    <w:lvl w:ilvl="3" w:tplc="0421000F" w:tentative="1">
      <w:start w:val="1"/>
      <w:numFmt w:val="decimal"/>
      <w:lvlText w:val="%4."/>
      <w:lvlJc w:val="left"/>
      <w:pPr>
        <w:ind w:left="3807" w:hanging="360"/>
      </w:pPr>
      <w:rPr>
        <w:rFonts w:cs="Times New Roman"/>
      </w:rPr>
    </w:lvl>
    <w:lvl w:ilvl="4" w:tplc="04210019" w:tentative="1">
      <w:start w:val="1"/>
      <w:numFmt w:val="lowerLetter"/>
      <w:lvlText w:val="%5."/>
      <w:lvlJc w:val="left"/>
      <w:pPr>
        <w:ind w:left="4527" w:hanging="360"/>
      </w:pPr>
      <w:rPr>
        <w:rFonts w:cs="Times New Roman"/>
      </w:rPr>
    </w:lvl>
    <w:lvl w:ilvl="5" w:tplc="0421001B" w:tentative="1">
      <w:start w:val="1"/>
      <w:numFmt w:val="lowerRoman"/>
      <w:lvlText w:val="%6."/>
      <w:lvlJc w:val="right"/>
      <w:pPr>
        <w:ind w:left="5247" w:hanging="180"/>
      </w:pPr>
      <w:rPr>
        <w:rFonts w:cs="Times New Roman"/>
      </w:rPr>
    </w:lvl>
    <w:lvl w:ilvl="6" w:tplc="0421000F" w:tentative="1">
      <w:start w:val="1"/>
      <w:numFmt w:val="decimal"/>
      <w:lvlText w:val="%7."/>
      <w:lvlJc w:val="left"/>
      <w:pPr>
        <w:ind w:left="5967" w:hanging="360"/>
      </w:pPr>
      <w:rPr>
        <w:rFonts w:cs="Times New Roman"/>
      </w:rPr>
    </w:lvl>
    <w:lvl w:ilvl="7" w:tplc="04210019" w:tentative="1">
      <w:start w:val="1"/>
      <w:numFmt w:val="lowerLetter"/>
      <w:lvlText w:val="%8."/>
      <w:lvlJc w:val="left"/>
      <w:pPr>
        <w:ind w:left="6687" w:hanging="360"/>
      </w:pPr>
      <w:rPr>
        <w:rFonts w:cs="Times New Roman"/>
      </w:rPr>
    </w:lvl>
    <w:lvl w:ilvl="8" w:tplc="0421001B" w:tentative="1">
      <w:start w:val="1"/>
      <w:numFmt w:val="lowerRoman"/>
      <w:lvlText w:val="%9."/>
      <w:lvlJc w:val="right"/>
      <w:pPr>
        <w:ind w:left="7407" w:hanging="180"/>
      </w:pPr>
      <w:rPr>
        <w:rFonts w:cs="Times New Roman"/>
      </w:rPr>
    </w:lvl>
  </w:abstractNum>
  <w:num w:numId="1">
    <w:abstractNumId w:val="24"/>
  </w:num>
  <w:num w:numId="2">
    <w:abstractNumId w:val="21"/>
  </w:num>
  <w:num w:numId="3">
    <w:abstractNumId w:val="18"/>
  </w:num>
  <w:num w:numId="4">
    <w:abstractNumId w:val="7"/>
  </w:num>
  <w:num w:numId="5">
    <w:abstractNumId w:val="16"/>
  </w:num>
  <w:num w:numId="6">
    <w:abstractNumId w:val="15"/>
  </w:num>
  <w:num w:numId="7">
    <w:abstractNumId w:val="24"/>
  </w:num>
  <w:num w:numId="8">
    <w:abstractNumId w:val="31"/>
  </w:num>
  <w:num w:numId="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7"/>
  </w:num>
  <w:num w:numId="12">
    <w:abstractNumId w:val="2"/>
  </w:num>
  <w:num w:numId="13">
    <w:abstractNumId w:val="39"/>
  </w:num>
  <w:num w:numId="14">
    <w:abstractNumId w:val="12"/>
  </w:num>
  <w:num w:numId="15">
    <w:abstractNumId w:val="17"/>
  </w:num>
  <w:num w:numId="16">
    <w:abstractNumId w:val="34"/>
  </w:num>
  <w:num w:numId="17">
    <w:abstractNumId w:val="5"/>
  </w:num>
  <w:num w:numId="18">
    <w:abstractNumId w:val="33"/>
  </w:num>
  <w:num w:numId="19">
    <w:abstractNumId w:val="14"/>
  </w:num>
  <w:num w:numId="2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8"/>
  </w:num>
  <w:num w:numId="2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 w:numId="24">
    <w:abstractNumId w:val="0"/>
  </w:num>
  <w:num w:numId="25">
    <w:abstractNumId w:val="37"/>
  </w:num>
  <w:num w:numId="26">
    <w:abstractNumId w:val="28"/>
  </w:num>
  <w:num w:numId="27">
    <w:abstractNumId w:val="22"/>
  </w:num>
  <w:num w:numId="28">
    <w:abstractNumId w:val="25"/>
  </w:num>
  <w:num w:numId="29">
    <w:abstractNumId w:val="1"/>
  </w:num>
  <w:num w:numId="30">
    <w:abstractNumId w:val="35"/>
  </w:num>
  <w:num w:numId="31">
    <w:abstractNumId w:val="26"/>
  </w:num>
  <w:num w:numId="32">
    <w:abstractNumId w:val="3"/>
  </w:num>
  <w:num w:numId="33">
    <w:abstractNumId w:val="6"/>
  </w:num>
  <w:num w:numId="34">
    <w:abstractNumId w:val="30"/>
  </w:num>
  <w:num w:numId="35">
    <w:abstractNumId w:val="9"/>
  </w:num>
  <w:num w:numId="36">
    <w:abstractNumId w:val="11"/>
  </w:num>
  <w:num w:numId="37">
    <w:abstractNumId w:val="4"/>
  </w:num>
  <w:num w:numId="38">
    <w:abstractNumId w:val="29"/>
  </w:num>
  <w:num w:numId="39">
    <w:abstractNumId w:val="41"/>
  </w:num>
  <w:num w:numId="40">
    <w:abstractNumId w:val="36"/>
  </w:num>
  <w:num w:numId="41">
    <w:abstractNumId w:val="20"/>
  </w:num>
  <w:num w:numId="42">
    <w:abstractNumId w:val="8"/>
  </w:num>
  <w:num w:numId="43">
    <w:abstractNumId w:val="23"/>
  </w:num>
  <w:num w:numId="4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63F3"/>
    <w:rsid w:val="0000428A"/>
    <w:rsid w:val="00006C5F"/>
    <w:rsid w:val="00006FDD"/>
    <w:rsid w:val="0001131C"/>
    <w:rsid w:val="00012405"/>
    <w:rsid w:val="00017D35"/>
    <w:rsid w:val="000221A3"/>
    <w:rsid w:val="00022269"/>
    <w:rsid w:val="000254F1"/>
    <w:rsid w:val="000264D7"/>
    <w:rsid w:val="00026DB9"/>
    <w:rsid w:val="000276C4"/>
    <w:rsid w:val="000324D0"/>
    <w:rsid w:val="000346ED"/>
    <w:rsid w:val="00034F72"/>
    <w:rsid w:val="000411CF"/>
    <w:rsid w:val="000417B8"/>
    <w:rsid w:val="00045F4B"/>
    <w:rsid w:val="00050AB5"/>
    <w:rsid w:val="00051761"/>
    <w:rsid w:val="00053097"/>
    <w:rsid w:val="000569CE"/>
    <w:rsid w:val="000621C8"/>
    <w:rsid w:val="00064BE4"/>
    <w:rsid w:val="0006518D"/>
    <w:rsid w:val="00067CB6"/>
    <w:rsid w:val="000775AD"/>
    <w:rsid w:val="000814C2"/>
    <w:rsid w:val="00081C81"/>
    <w:rsid w:val="000829C1"/>
    <w:rsid w:val="00086A0E"/>
    <w:rsid w:val="000901CF"/>
    <w:rsid w:val="00092894"/>
    <w:rsid w:val="00092BD5"/>
    <w:rsid w:val="00092E12"/>
    <w:rsid w:val="0009389B"/>
    <w:rsid w:val="00097D57"/>
    <w:rsid w:val="000A1C45"/>
    <w:rsid w:val="000B1C37"/>
    <w:rsid w:val="000C1B05"/>
    <w:rsid w:val="000C335E"/>
    <w:rsid w:val="000C5041"/>
    <w:rsid w:val="000C693B"/>
    <w:rsid w:val="000D0557"/>
    <w:rsid w:val="000D3BE1"/>
    <w:rsid w:val="000D6C0C"/>
    <w:rsid w:val="000E044B"/>
    <w:rsid w:val="000E07C4"/>
    <w:rsid w:val="000E5BBE"/>
    <w:rsid w:val="000E61F5"/>
    <w:rsid w:val="000F6C3C"/>
    <w:rsid w:val="000F755B"/>
    <w:rsid w:val="001025C9"/>
    <w:rsid w:val="0010299D"/>
    <w:rsid w:val="001032EF"/>
    <w:rsid w:val="00106084"/>
    <w:rsid w:val="00110CD5"/>
    <w:rsid w:val="001306EC"/>
    <w:rsid w:val="0013221D"/>
    <w:rsid w:val="0013473E"/>
    <w:rsid w:val="00145BA4"/>
    <w:rsid w:val="00146085"/>
    <w:rsid w:val="001464E7"/>
    <w:rsid w:val="001476BA"/>
    <w:rsid w:val="0015235F"/>
    <w:rsid w:val="00152DCA"/>
    <w:rsid w:val="00167CED"/>
    <w:rsid w:val="001705BC"/>
    <w:rsid w:val="00170AE4"/>
    <w:rsid w:val="00171022"/>
    <w:rsid w:val="001729B9"/>
    <w:rsid w:val="00172C8A"/>
    <w:rsid w:val="00175B27"/>
    <w:rsid w:val="0018096D"/>
    <w:rsid w:val="0019178D"/>
    <w:rsid w:val="00196BEF"/>
    <w:rsid w:val="00197027"/>
    <w:rsid w:val="00197B10"/>
    <w:rsid w:val="001A0AAD"/>
    <w:rsid w:val="001A4CDB"/>
    <w:rsid w:val="001A5AAB"/>
    <w:rsid w:val="001B10EE"/>
    <w:rsid w:val="001B22A2"/>
    <w:rsid w:val="001B2428"/>
    <w:rsid w:val="001B6D6F"/>
    <w:rsid w:val="001C0087"/>
    <w:rsid w:val="001C051A"/>
    <w:rsid w:val="001C3CBE"/>
    <w:rsid w:val="001D1720"/>
    <w:rsid w:val="001D7771"/>
    <w:rsid w:val="001D7938"/>
    <w:rsid w:val="001E0899"/>
    <w:rsid w:val="001F09CC"/>
    <w:rsid w:val="0020325A"/>
    <w:rsid w:val="00212904"/>
    <w:rsid w:val="0021520E"/>
    <w:rsid w:val="00220FDE"/>
    <w:rsid w:val="002213F1"/>
    <w:rsid w:val="0022191E"/>
    <w:rsid w:val="002341D9"/>
    <w:rsid w:val="00240543"/>
    <w:rsid w:val="002466FE"/>
    <w:rsid w:val="00246B6E"/>
    <w:rsid w:val="00250C98"/>
    <w:rsid w:val="00252107"/>
    <w:rsid w:val="00257EB5"/>
    <w:rsid w:val="00260A99"/>
    <w:rsid w:val="00264462"/>
    <w:rsid w:val="002648E3"/>
    <w:rsid w:val="0027211E"/>
    <w:rsid w:val="00275577"/>
    <w:rsid w:val="002827BF"/>
    <w:rsid w:val="00282B50"/>
    <w:rsid w:val="002836C2"/>
    <w:rsid w:val="00283AC4"/>
    <w:rsid w:val="0028472C"/>
    <w:rsid w:val="0028555F"/>
    <w:rsid w:val="002976ED"/>
    <w:rsid w:val="002A1F03"/>
    <w:rsid w:val="002A3964"/>
    <w:rsid w:val="002A6E88"/>
    <w:rsid w:val="002B261C"/>
    <w:rsid w:val="002B2F8B"/>
    <w:rsid w:val="002B6A73"/>
    <w:rsid w:val="002B7E55"/>
    <w:rsid w:val="002C4A4D"/>
    <w:rsid w:val="002C4F2A"/>
    <w:rsid w:val="002C7FBD"/>
    <w:rsid w:val="002D1AB8"/>
    <w:rsid w:val="002D2507"/>
    <w:rsid w:val="002D7C55"/>
    <w:rsid w:val="002E2BC6"/>
    <w:rsid w:val="002E4DA7"/>
    <w:rsid w:val="002E651F"/>
    <w:rsid w:val="002F1CB6"/>
    <w:rsid w:val="003022C0"/>
    <w:rsid w:val="00303E55"/>
    <w:rsid w:val="003046A8"/>
    <w:rsid w:val="00307D14"/>
    <w:rsid w:val="00310E9A"/>
    <w:rsid w:val="003147C3"/>
    <w:rsid w:val="00316B48"/>
    <w:rsid w:val="003179C2"/>
    <w:rsid w:val="0032248F"/>
    <w:rsid w:val="00326BB0"/>
    <w:rsid w:val="003270D9"/>
    <w:rsid w:val="003277CC"/>
    <w:rsid w:val="00333030"/>
    <w:rsid w:val="00334382"/>
    <w:rsid w:val="003343A7"/>
    <w:rsid w:val="003423AD"/>
    <w:rsid w:val="003431D1"/>
    <w:rsid w:val="00344AF1"/>
    <w:rsid w:val="00345CE6"/>
    <w:rsid w:val="00345E85"/>
    <w:rsid w:val="00350E44"/>
    <w:rsid w:val="003600E3"/>
    <w:rsid w:val="00365F4A"/>
    <w:rsid w:val="003672BF"/>
    <w:rsid w:val="00367FB3"/>
    <w:rsid w:val="003701E4"/>
    <w:rsid w:val="003827F2"/>
    <w:rsid w:val="00385D64"/>
    <w:rsid w:val="00386AA9"/>
    <w:rsid w:val="00396B36"/>
    <w:rsid w:val="003A4144"/>
    <w:rsid w:val="003B3C71"/>
    <w:rsid w:val="003B7635"/>
    <w:rsid w:val="003C1468"/>
    <w:rsid w:val="003C390C"/>
    <w:rsid w:val="003C731B"/>
    <w:rsid w:val="003C73D5"/>
    <w:rsid w:val="003D1674"/>
    <w:rsid w:val="003D7F6C"/>
    <w:rsid w:val="003E039D"/>
    <w:rsid w:val="003E709B"/>
    <w:rsid w:val="003F4281"/>
    <w:rsid w:val="003F63DF"/>
    <w:rsid w:val="003F7D17"/>
    <w:rsid w:val="00402BBF"/>
    <w:rsid w:val="00411589"/>
    <w:rsid w:val="0041225C"/>
    <w:rsid w:val="004141F3"/>
    <w:rsid w:val="0042115A"/>
    <w:rsid w:val="00445776"/>
    <w:rsid w:val="00447B0C"/>
    <w:rsid w:val="00451368"/>
    <w:rsid w:val="00451474"/>
    <w:rsid w:val="00456780"/>
    <w:rsid w:val="00475BD6"/>
    <w:rsid w:val="0048171E"/>
    <w:rsid w:val="004866C9"/>
    <w:rsid w:val="0048753B"/>
    <w:rsid w:val="00490343"/>
    <w:rsid w:val="00490A46"/>
    <w:rsid w:val="00496B9D"/>
    <w:rsid w:val="0049769C"/>
    <w:rsid w:val="004B0507"/>
    <w:rsid w:val="004C02AD"/>
    <w:rsid w:val="004C195D"/>
    <w:rsid w:val="004C1C81"/>
    <w:rsid w:val="004C401D"/>
    <w:rsid w:val="004C4A70"/>
    <w:rsid w:val="004C6B03"/>
    <w:rsid w:val="004D2520"/>
    <w:rsid w:val="004E43D2"/>
    <w:rsid w:val="004F7EB9"/>
    <w:rsid w:val="005039A2"/>
    <w:rsid w:val="0050425F"/>
    <w:rsid w:val="00504834"/>
    <w:rsid w:val="00505DEE"/>
    <w:rsid w:val="0052159F"/>
    <w:rsid w:val="00524AB7"/>
    <w:rsid w:val="005274AF"/>
    <w:rsid w:val="00532C3E"/>
    <w:rsid w:val="00537268"/>
    <w:rsid w:val="0054231A"/>
    <w:rsid w:val="005426DF"/>
    <w:rsid w:val="00553E7D"/>
    <w:rsid w:val="00557337"/>
    <w:rsid w:val="00561DB4"/>
    <w:rsid w:val="00566392"/>
    <w:rsid w:val="00570FA7"/>
    <w:rsid w:val="00570FEF"/>
    <w:rsid w:val="00577196"/>
    <w:rsid w:val="00591116"/>
    <w:rsid w:val="00591D4B"/>
    <w:rsid w:val="00596DD2"/>
    <w:rsid w:val="00597405"/>
    <w:rsid w:val="005A1600"/>
    <w:rsid w:val="005A1FC1"/>
    <w:rsid w:val="005A236E"/>
    <w:rsid w:val="005A32FB"/>
    <w:rsid w:val="005A7402"/>
    <w:rsid w:val="005C1B22"/>
    <w:rsid w:val="005D0B31"/>
    <w:rsid w:val="005F2CF7"/>
    <w:rsid w:val="005F3561"/>
    <w:rsid w:val="005F63A3"/>
    <w:rsid w:val="00600C8F"/>
    <w:rsid w:val="006049D5"/>
    <w:rsid w:val="00612C6A"/>
    <w:rsid w:val="00620806"/>
    <w:rsid w:val="00623632"/>
    <w:rsid w:val="00624CC7"/>
    <w:rsid w:val="00626993"/>
    <w:rsid w:val="00626CA1"/>
    <w:rsid w:val="00635A0F"/>
    <w:rsid w:val="006365B6"/>
    <w:rsid w:val="00637EF6"/>
    <w:rsid w:val="006456CD"/>
    <w:rsid w:val="00662C45"/>
    <w:rsid w:val="0067017F"/>
    <w:rsid w:val="00670773"/>
    <w:rsid w:val="0068010A"/>
    <w:rsid w:val="00680AD5"/>
    <w:rsid w:val="0068247E"/>
    <w:rsid w:val="00683248"/>
    <w:rsid w:val="00684716"/>
    <w:rsid w:val="006850A4"/>
    <w:rsid w:val="00694891"/>
    <w:rsid w:val="00696D35"/>
    <w:rsid w:val="006A281F"/>
    <w:rsid w:val="006A2C99"/>
    <w:rsid w:val="006B793F"/>
    <w:rsid w:val="006C0183"/>
    <w:rsid w:val="006C0542"/>
    <w:rsid w:val="006C3E6D"/>
    <w:rsid w:val="006C4FF7"/>
    <w:rsid w:val="006C554B"/>
    <w:rsid w:val="006D0DC4"/>
    <w:rsid w:val="006E2CFE"/>
    <w:rsid w:val="006E4C0D"/>
    <w:rsid w:val="006E5CDC"/>
    <w:rsid w:val="006E69AC"/>
    <w:rsid w:val="006F0452"/>
    <w:rsid w:val="006F14D5"/>
    <w:rsid w:val="007009AA"/>
    <w:rsid w:val="0070159C"/>
    <w:rsid w:val="00710715"/>
    <w:rsid w:val="00711F1E"/>
    <w:rsid w:val="0071442D"/>
    <w:rsid w:val="00720FA3"/>
    <w:rsid w:val="00726429"/>
    <w:rsid w:val="00733728"/>
    <w:rsid w:val="00733C7C"/>
    <w:rsid w:val="00740103"/>
    <w:rsid w:val="00746A81"/>
    <w:rsid w:val="007677F2"/>
    <w:rsid w:val="00770DE3"/>
    <w:rsid w:val="0077319B"/>
    <w:rsid w:val="00774AF2"/>
    <w:rsid w:val="00775820"/>
    <w:rsid w:val="007875E5"/>
    <w:rsid w:val="00791531"/>
    <w:rsid w:val="007B2E91"/>
    <w:rsid w:val="007B4F6D"/>
    <w:rsid w:val="007B7C28"/>
    <w:rsid w:val="007C6CAB"/>
    <w:rsid w:val="007E3E03"/>
    <w:rsid w:val="007E4BA6"/>
    <w:rsid w:val="007F33F4"/>
    <w:rsid w:val="007F3644"/>
    <w:rsid w:val="007F574F"/>
    <w:rsid w:val="007F7CDB"/>
    <w:rsid w:val="00802AB1"/>
    <w:rsid w:val="00820937"/>
    <w:rsid w:val="008247E0"/>
    <w:rsid w:val="00832B36"/>
    <w:rsid w:val="00833528"/>
    <w:rsid w:val="0083631C"/>
    <w:rsid w:val="00842CF3"/>
    <w:rsid w:val="00844D70"/>
    <w:rsid w:val="00851716"/>
    <w:rsid w:val="008548A8"/>
    <w:rsid w:val="008600FF"/>
    <w:rsid w:val="0086037E"/>
    <w:rsid w:val="00862E0C"/>
    <w:rsid w:val="00866C7F"/>
    <w:rsid w:val="008757AA"/>
    <w:rsid w:val="00883066"/>
    <w:rsid w:val="00894A0E"/>
    <w:rsid w:val="008A3376"/>
    <w:rsid w:val="008A402E"/>
    <w:rsid w:val="008A7B47"/>
    <w:rsid w:val="008B2186"/>
    <w:rsid w:val="008B6EBA"/>
    <w:rsid w:val="008C2919"/>
    <w:rsid w:val="008D6DBE"/>
    <w:rsid w:val="008E2345"/>
    <w:rsid w:val="008F4C79"/>
    <w:rsid w:val="00902078"/>
    <w:rsid w:val="0091053C"/>
    <w:rsid w:val="00914CC8"/>
    <w:rsid w:val="00917B68"/>
    <w:rsid w:val="00921A4F"/>
    <w:rsid w:val="00943C3C"/>
    <w:rsid w:val="00954768"/>
    <w:rsid w:val="00957962"/>
    <w:rsid w:val="00966258"/>
    <w:rsid w:val="009667E3"/>
    <w:rsid w:val="009672C2"/>
    <w:rsid w:val="00967A0F"/>
    <w:rsid w:val="00974200"/>
    <w:rsid w:val="0097695A"/>
    <w:rsid w:val="00982EB1"/>
    <w:rsid w:val="00985F0B"/>
    <w:rsid w:val="00986534"/>
    <w:rsid w:val="009927F7"/>
    <w:rsid w:val="0099421D"/>
    <w:rsid w:val="009A4B04"/>
    <w:rsid w:val="009A54E1"/>
    <w:rsid w:val="009A6124"/>
    <w:rsid w:val="009A6BF1"/>
    <w:rsid w:val="009B2A8C"/>
    <w:rsid w:val="009B697E"/>
    <w:rsid w:val="009D54CB"/>
    <w:rsid w:val="00A01CDA"/>
    <w:rsid w:val="00A127DB"/>
    <w:rsid w:val="00A137FA"/>
    <w:rsid w:val="00A17550"/>
    <w:rsid w:val="00A23328"/>
    <w:rsid w:val="00A261FC"/>
    <w:rsid w:val="00A30203"/>
    <w:rsid w:val="00A3179B"/>
    <w:rsid w:val="00A377A7"/>
    <w:rsid w:val="00A378A3"/>
    <w:rsid w:val="00A462F0"/>
    <w:rsid w:val="00A47D2A"/>
    <w:rsid w:val="00A50FEC"/>
    <w:rsid w:val="00A51797"/>
    <w:rsid w:val="00A52304"/>
    <w:rsid w:val="00A75026"/>
    <w:rsid w:val="00A763E9"/>
    <w:rsid w:val="00A76C5F"/>
    <w:rsid w:val="00A77F0D"/>
    <w:rsid w:val="00A85240"/>
    <w:rsid w:val="00A8695F"/>
    <w:rsid w:val="00A90BAC"/>
    <w:rsid w:val="00A94AB8"/>
    <w:rsid w:val="00A95FC0"/>
    <w:rsid w:val="00AB4E19"/>
    <w:rsid w:val="00AB5EEC"/>
    <w:rsid w:val="00AC0084"/>
    <w:rsid w:val="00AD6ED4"/>
    <w:rsid w:val="00AE2130"/>
    <w:rsid w:val="00AE28E4"/>
    <w:rsid w:val="00AE61BA"/>
    <w:rsid w:val="00AE78C2"/>
    <w:rsid w:val="00AF2550"/>
    <w:rsid w:val="00AF43C8"/>
    <w:rsid w:val="00AF716A"/>
    <w:rsid w:val="00B05BC3"/>
    <w:rsid w:val="00B05C85"/>
    <w:rsid w:val="00B063F3"/>
    <w:rsid w:val="00B07392"/>
    <w:rsid w:val="00B07624"/>
    <w:rsid w:val="00B077BC"/>
    <w:rsid w:val="00B11797"/>
    <w:rsid w:val="00B136EE"/>
    <w:rsid w:val="00B2737D"/>
    <w:rsid w:val="00B36F1A"/>
    <w:rsid w:val="00B37A5E"/>
    <w:rsid w:val="00B42747"/>
    <w:rsid w:val="00B45165"/>
    <w:rsid w:val="00B53172"/>
    <w:rsid w:val="00B57357"/>
    <w:rsid w:val="00B6134D"/>
    <w:rsid w:val="00B61A24"/>
    <w:rsid w:val="00B75A1C"/>
    <w:rsid w:val="00B87DCB"/>
    <w:rsid w:val="00B949F9"/>
    <w:rsid w:val="00B96EB2"/>
    <w:rsid w:val="00BA4EDA"/>
    <w:rsid w:val="00BA70A0"/>
    <w:rsid w:val="00BB0848"/>
    <w:rsid w:val="00BB1B79"/>
    <w:rsid w:val="00BC06A2"/>
    <w:rsid w:val="00BC1199"/>
    <w:rsid w:val="00BC2C5F"/>
    <w:rsid w:val="00BC463F"/>
    <w:rsid w:val="00BD0F7F"/>
    <w:rsid w:val="00BD50DD"/>
    <w:rsid w:val="00BD73C0"/>
    <w:rsid w:val="00BE239B"/>
    <w:rsid w:val="00BE77BE"/>
    <w:rsid w:val="00BF1C61"/>
    <w:rsid w:val="00BF49CE"/>
    <w:rsid w:val="00C12E57"/>
    <w:rsid w:val="00C236D7"/>
    <w:rsid w:val="00C24241"/>
    <w:rsid w:val="00C24FDB"/>
    <w:rsid w:val="00C327F0"/>
    <w:rsid w:val="00C33AA6"/>
    <w:rsid w:val="00C33E2A"/>
    <w:rsid w:val="00C55B6C"/>
    <w:rsid w:val="00C565D1"/>
    <w:rsid w:val="00C63086"/>
    <w:rsid w:val="00C70BD9"/>
    <w:rsid w:val="00C7749E"/>
    <w:rsid w:val="00C834DE"/>
    <w:rsid w:val="00C84B23"/>
    <w:rsid w:val="00C879F1"/>
    <w:rsid w:val="00C9135A"/>
    <w:rsid w:val="00C91D0E"/>
    <w:rsid w:val="00C952C9"/>
    <w:rsid w:val="00CA2109"/>
    <w:rsid w:val="00CA5851"/>
    <w:rsid w:val="00CB0F71"/>
    <w:rsid w:val="00CB5A5C"/>
    <w:rsid w:val="00CC0804"/>
    <w:rsid w:val="00CC2829"/>
    <w:rsid w:val="00CC4B41"/>
    <w:rsid w:val="00CC7BD8"/>
    <w:rsid w:val="00CD17A1"/>
    <w:rsid w:val="00CE136C"/>
    <w:rsid w:val="00CE4218"/>
    <w:rsid w:val="00CE5291"/>
    <w:rsid w:val="00CF65CD"/>
    <w:rsid w:val="00D0006B"/>
    <w:rsid w:val="00D00C16"/>
    <w:rsid w:val="00D07A35"/>
    <w:rsid w:val="00D1144B"/>
    <w:rsid w:val="00D12D9B"/>
    <w:rsid w:val="00D203C7"/>
    <w:rsid w:val="00D21D59"/>
    <w:rsid w:val="00D26906"/>
    <w:rsid w:val="00D314F0"/>
    <w:rsid w:val="00D409E7"/>
    <w:rsid w:val="00D4780F"/>
    <w:rsid w:val="00D47B44"/>
    <w:rsid w:val="00D52C7B"/>
    <w:rsid w:val="00D54E37"/>
    <w:rsid w:val="00D6372C"/>
    <w:rsid w:val="00D77217"/>
    <w:rsid w:val="00D85EB9"/>
    <w:rsid w:val="00D91857"/>
    <w:rsid w:val="00D94480"/>
    <w:rsid w:val="00DA17AC"/>
    <w:rsid w:val="00DA40F2"/>
    <w:rsid w:val="00DA5DB8"/>
    <w:rsid w:val="00DB44B3"/>
    <w:rsid w:val="00DC7078"/>
    <w:rsid w:val="00DD6068"/>
    <w:rsid w:val="00DF59C7"/>
    <w:rsid w:val="00DF693C"/>
    <w:rsid w:val="00DF79FA"/>
    <w:rsid w:val="00DF7BE5"/>
    <w:rsid w:val="00E04D12"/>
    <w:rsid w:val="00E14405"/>
    <w:rsid w:val="00E16004"/>
    <w:rsid w:val="00E167CA"/>
    <w:rsid w:val="00E26803"/>
    <w:rsid w:val="00E40126"/>
    <w:rsid w:val="00E5679F"/>
    <w:rsid w:val="00E65203"/>
    <w:rsid w:val="00E72F40"/>
    <w:rsid w:val="00E75A10"/>
    <w:rsid w:val="00E96754"/>
    <w:rsid w:val="00EB0F81"/>
    <w:rsid w:val="00EB33CF"/>
    <w:rsid w:val="00EB5631"/>
    <w:rsid w:val="00EB6DA7"/>
    <w:rsid w:val="00EC3015"/>
    <w:rsid w:val="00EC3741"/>
    <w:rsid w:val="00ED15FA"/>
    <w:rsid w:val="00ED1C95"/>
    <w:rsid w:val="00ED59A4"/>
    <w:rsid w:val="00EE3300"/>
    <w:rsid w:val="00EE6978"/>
    <w:rsid w:val="00EF35F3"/>
    <w:rsid w:val="00F01E05"/>
    <w:rsid w:val="00F07C09"/>
    <w:rsid w:val="00F11708"/>
    <w:rsid w:val="00F169D8"/>
    <w:rsid w:val="00F20D63"/>
    <w:rsid w:val="00F247DB"/>
    <w:rsid w:val="00F269D8"/>
    <w:rsid w:val="00F27D1B"/>
    <w:rsid w:val="00F34065"/>
    <w:rsid w:val="00F506CB"/>
    <w:rsid w:val="00F52EC1"/>
    <w:rsid w:val="00F62FCA"/>
    <w:rsid w:val="00F635A0"/>
    <w:rsid w:val="00F64B60"/>
    <w:rsid w:val="00F71DC2"/>
    <w:rsid w:val="00F729ED"/>
    <w:rsid w:val="00F7561E"/>
    <w:rsid w:val="00F814B3"/>
    <w:rsid w:val="00F815FC"/>
    <w:rsid w:val="00F82792"/>
    <w:rsid w:val="00F850DE"/>
    <w:rsid w:val="00F96EDA"/>
    <w:rsid w:val="00FC039C"/>
    <w:rsid w:val="00FC1656"/>
    <w:rsid w:val="00FC42F7"/>
    <w:rsid w:val="00FD2E43"/>
    <w:rsid w:val="00FD7640"/>
    <w:rsid w:val="00FD798A"/>
    <w:rsid w:val="00FE5C12"/>
    <w:rsid w:val="00FF4405"/>
    <w:rsid w:val="00FF45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86241A5"/>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semiHidden="0" w:unhideWhenUsed="0"/>
    <w:lsdException w:name="List 4" w:semiHidden="0" w:unhideWhenUsed="0"/>
    <w:lsdException w:name="List 5" w:semiHidden="0" w:unhideWhenUsed="0"/>
    <w:lsdException w:name="Title" w:semiHidden="0" w:uiPriority="10" w:unhideWhenUsed="0" w:qFormat="1"/>
    <w:lsdException w:name="Default Paragraph Font" w:uiPriority="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63F3"/>
    <w:rPr>
      <w:rFonts w:ascii="Calibri" w:hAnsi="Calibri" w:cs="Arial"/>
      <w:lang w:val="id-ID"/>
    </w:rPr>
  </w:style>
  <w:style w:type="paragraph" w:styleId="Heading1">
    <w:name w:val="heading 1"/>
    <w:basedOn w:val="Normal"/>
    <w:next w:val="Normal"/>
    <w:link w:val="Heading1Char"/>
    <w:uiPriority w:val="9"/>
    <w:qFormat/>
    <w:rsid w:val="00B063F3"/>
    <w:pPr>
      <w:keepNext/>
      <w:keepLines/>
      <w:numPr>
        <w:numId w:val="1"/>
      </w:numPr>
      <w:tabs>
        <w:tab w:val="left" w:pos="216"/>
      </w:tabs>
      <w:spacing w:before="160" w:after="80" w:line="240" w:lineRule="auto"/>
      <w:jc w:val="center"/>
      <w:outlineLvl w:val="0"/>
    </w:pPr>
    <w:rPr>
      <w:rFonts w:ascii="Times New Roman" w:eastAsia="SimSun" w:hAnsi="Times New Roman" w:cs="Times New Roman"/>
      <w:smallCaps/>
      <w:noProof/>
      <w:sz w:val="20"/>
      <w:szCs w:val="20"/>
      <w:lang w:val="en-US"/>
    </w:rPr>
  </w:style>
  <w:style w:type="paragraph" w:styleId="Heading2">
    <w:name w:val="heading 2"/>
    <w:basedOn w:val="Normal"/>
    <w:next w:val="Normal"/>
    <w:link w:val="Heading2Char"/>
    <w:uiPriority w:val="9"/>
    <w:qFormat/>
    <w:rsid w:val="00B063F3"/>
    <w:pPr>
      <w:keepNext/>
      <w:keepLines/>
      <w:numPr>
        <w:ilvl w:val="1"/>
        <w:numId w:val="1"/>
      </w:numPr>
      <w:spacing w:before="120" w:after="60" w:line="240" w:lineRule="auto"/>
      <w:outlineLvl w:val="1"/>
    </w:pPr>
    <w:rPr>
      <w:rFonts w:ascii="Times New Roman" w:eastAsia="SimSun" w:hAnsi="Times New Roman" w:cs="Times New Roman"/>
      <w:i/>
      <w:iCs/>
      <w:noProof/>
      <w:sz w:val="20"/>
      <w:szCs w:val="20"/>
      <w:lang w:val="en-US"/>
    </w:rPr>
  </w:style>
  <w:style w:type="paragraph" w:styleId="Heading3">
    <w:name w:val="heading 3"/>
    <w:basedOn w:val="Normal"/>
    <w:next w:val="Normal"/>
    <w:link w:val="Heading3Char"/>
    <w:uiPriority w:val="9"/>
    <w:qFormat/>
    <w:rsid w:val="00B063F3"/>
    <w:pPr>
      <w:numPr>
        <w:ilvl w:val="2"/>
        <w:numId w:val="1"/>
      </w:numPr>
      <w:spacing w:after="0" w:line="240" w:lineRule="exact"/>
      <w:jc w:val="both"/>
      <w:outlineLvl w:val="2"/>
    </w:pPr>
    <w:rPr>
      <w:rFonts w:ascii="Times New Roman" w:eastAsia="SimSun" w:hAnsi="Times New Roman" w:cs="Times New Roman"/>
      <w:i/>
      <w:iCs/>
      <w:noProof/>
      <w:sz w:val="20"/>
      <w:szCs w:val="20"/>
      <w:lang w:val="en-US"/>
    </w:rPr>
  </w:style>
  <w:style w:type="paragraph" w:styleId="Heading4">
    <w:name w:val="heading 4"/>
    <w:basedOn w:val="Normal"/>
    <w:next w:val="Normal"/>
    <w:link w:val="Heading4Char"/>
    <w:uiPriority w:val="9"/>
    <w:qFormat/>
    <w:rsid w:val="00B063F3"/>
    <w:pPr>
      <w:numPr>
        <w:ilvl w:val="3"/>
        <w:numId w:val="1"/>
      </w:numPr>
      <w:spacing w:before="40" w:after="40" w:line="240" w:lineRule="auto"/>
      <w:jc w:val="both"/>
      <w:outlineLvl w:val="3"/>
    </w:pPr>
    <w:rPr>
      <w:rFonts w:ascii="Times New Roman" w:eastAsia="SimSun" w:hAnsi="Times New Roman" w:cs="Times New Roman"/>
      <w:i/>
      <w:iCs/>
      <w:noProo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B063F3"/>
    <w:rPr>
      <w:rFonts w:ascii="Times New Roman" w:eastAsia="SimSun" w:hAnsi="Times New Roman" w:cs="Times New Roman"/>
      <w:smallCaps/>
      <w:noProof/>
      <w:sz w:val="20"/>
      <w:szCs w:val="20"/>
    </w:rPr>
  </w:style>
  <w:style w:type="character" w:customStyle="1" w:styleId="Heading2Char">
    <w:name w:val="Heading 2 Char"/>
    <w:basedOn w:val="DefaultParagraphFont"/>
    <w:link w:val="Heading2"/>
    <w:uiPriority w:val="9"/>
    <w:locked/>
    <w:rsid w:val="00B063F3"/>
    <w:rPr>
      <w:rFonts w:ascii="Times New Roman" w:eastAsia="SimSun" w:hAnsi="Times New Roman" w:cs="Times New Roman"/>
      <w:i/>
      <w:iCs/>
      <w:noProof/>
      <w:sz w:val="20"/>
      <w:szCs w:val="20"/>
    </w:rPr>
  </w:style>
  <w:style w:type="character" w:customStyle="1" w:styleId="Heading3Char">
    <w:name w:val="Heading 3 Char"/>
    <w:basedOn w:val="DefaultParagraphFont"/>
    <w:link w:val="Heading3"/>
    <w:uiPriority w:val="9"/>
    <w:locked/>
    <w:rsid w:val="00B063F3"/>
    <w:rPr>
      <w:rFonts w:ascii="Times New Roman" w:eastAsia="SimSun" w:hAnsi="Times New Roman" w:cs="Times New Roman"/>
      <w:i/>
      <w:iCs/>
      <w:noProof/>
      <w:sz w:val="20"/>
      <w:szCs w:val="20"/>
    </w:rPr>
  </w:style>
  <w:style w:type="character" w:customStyle="1" w:styleId="Heading4Char">
    <w:name w:val="Heading 4 Char"/>
    <w:basedOn w:val="DefaultParagraphFont"/>
    <w:link w:val="Heading4"/>
    <w:uiPriority w:val="9"/>
    <w:locked/>
    <w:rsid w:val="00B063F3"/>
    <w:rPr>
      <w:rFonts w:ascii="Times New Roman" w:eastAsia="SimSun" w:hAnsi="Times New Roman" w:cs="Times New Roman"/>
      <w:i/>
      <w:iCs/>
      <w:noProof/>
      <w:sz w:val="20"/>
      <w:szCs w:val="20"/>
    </w:rPr>
  </w:style>
  <w:style w:type="paragraph" w:styleId="Header">
    <w:name w:val="header"/>
    <w:basedOn w:val="Normal"/>
    <w:link w:val="HeaderChar"/>
    <w:uiPriority w:val="99"/>
    <w:unhideWhenUsed/>
    <w:rsid w:val="00B063F3"/>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B063F3"/>
    <w:rPr>
      <w:rFonts w:ascii="Calibri" w:hAnsi="Calibri" w:cs="Arial"/>
      <w:lang w:val="id-ID"/>
    </w:rPr>
  </w:style>
  <w:style w:type="paragraph" w:styleId="Footer">
    <w:name w:val="footer"/>
    <w:basedOn w:val="Normal"/>
    <w:link w:val="FooterChar"/>
    <w:uiPriority w:val="99"/>
    <w:unhideWhenUsed/>
    <w:rsid w:val="00B063F3"/>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B063F3"/>
    <w:rPr>
      <w:rFonts w:ascii="Calibri" w:hAnsi="Calibri" w:cs="Arial"/>
      <w:lang w:val="id-ID"/>
    </w:rPr>
  </w:style>
  <w:style w:type="paragraph" w:styleId="HTMLPreformatted">
    <w:name w:val="HTML Preformatted"/>
    <w:basedOn w:val="Normal"/>
    <w:link w:val="HTMLPreformattedChar"/>
    <w:uiPriority w:val="99"/>
    <w:unhideWhenUsed/>
    <w:rsid w:val="00B063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id-ID"/>
    </w:rPr>
  </w:style>
  <w:style w:type="character" w:customStyle="1" w:styleId="HTMLPreformattedChar">
    <w:name w:val="HTML Preformatted Char"/>
    <w:basedOn w:val="DefaultParagraphFont"/>
    <w:link w:val="HTMLPreformatted"/>
    <w:uiPriority w:val="99"/>
    <w:locked/>
    <w:rsid w:val="00B063F3"/>
    <w:rPr>
      <w:rFonts w:ascii="Courier New" w:hAnsi="Courier New" w:cs="Courier New"/>
      <w:sz w:val="20"/>
      <w:szCs w:val="20"/>
      <w:lang w:val="id-ID" w:eastAsia="id-ID"/>
    </w:rPr>
  </w:style>
  <w:style w:type="paragraph" w:customStyle="1" w:styleId="StyleAuthorBold">
    <w:name w:val="Style Author + Bold"/>
    <w:basedOn w:val="Normal"/>
    <w:rsid w:val="00B063F3"/>
    <w:pPr>
      <w:spacing w:before="240" w:after="40" w:line="240" w:lineRule="auto"/>
      <w:jc w:val="center"/>
    </w:pPr>
    <w:rPr>
      <w:rFonts w:ascii="Times New Roman" w:eastAsia="SimSun" w:hAnsi="Times New Roman" w:cs="Times New Roman"/>
      <w:b/>
      <w:bCs/>
      <w:noProof/>
      <w:lang w:val="en-US"/>
    </w:rPr>
  </w:style>
  <w:style w:type="paragraph" w:styleId="ListParagraph">
    <w:name w:val="List Paragraph"/>
    <w:aliases w:val="Body of text,List Paragraph1,Body of textCxSp,KEPALA 3,kepala 1,Body of text1,KEPALA 31,Body of text2,KEPALA 32,Body of text3,KEPALA 33,Body of text4,Body of text+1,Body of text+2,Body of text+3,List Paragraph11,Medium Grid 1 - Accent 21"/>
    <w:basedOn w:val="Normal"/>
    <w:link w:val="ListParagraphChar"/>
    <w:uiPriority w:val="34"/>
    <w:qFormat/>
    <w:rsid w:val="00B063F3"/>
    <w:pPr>
      <w:spacing w:after="0" w:line="240" w:lineRule="auto"/>
      <w:ind w:left="720"/>
    </w:pPr>
    <w:rPr>
      <w:rFonts w:ascii="Times New Roman" w:eastAsia="SimSun" w:hAnsi="Times New Roman" w:cs="Times New Roman"/>
      <w:sz w:val="24"/>
      <w:szCs w:val="24"/>
      <w:lang w:val="en-AU" w:eastAsia="zh-CN"/>
    </w:rPr>
  </w:style>
  <w:style w:type="character" w:customStyle="1" w:styleId="ListParagraphChar">
    <w:name w:val="List Paragraph Char"/>
    <w:aliases w:val="Body of text Char,List Paragraph1 Char,Body of textCxSp Char,KEPALA 3 Char,kepala 1 Char,Body of text1 Char,KEPALA 31 Char,Body of text2 Char,KEPALA 32 Char,Body of text3 Char,KEPALA 33 Char,Body of text4 Char,Body of text+1 Char"/>
    <w:link w:val="ListParagraph"/>
    <w:uiPriority w:val="34"/>
    <w:qFormat/>
    <w:locked/>
    <w:rsid w:val="00B063F3"/>
    <w:rPr>
      <w:rFonts w:ascii="Times New Roman" w:eastAsia="SimSun" w:hAnsi="Times New Roman"/>
      <w:sz w:val="24"/>
      <w:lang w:val="en-AU" w:eastAsia="zh-CN"/>
    </w:rPr>
  </w:style>
  <w:style w:type="character" w:customStyle="1" w:styleId="fontstyle01">
    <w:name w:val="fontstyle01"/>
    <w:basedOn w:val="DefaultParagraphFont"/>
    <w:qFormat/>
    <w:rsid w:val="00B063F3"/>
    <w:rPr>
      <w:rFonts w:ascii="Times New Roman" w:hAnsi="Times New Roman" w:cs="Times New Roman"/>
      <w:color w:val="000000"/>
      <w:sz w:val="24"/>
      <w:szCs w:val="24"/>
    </w:rPr>
  </w:style>
  <w:style w:type="paragraph" w:customStyle="1" w:styleId="CPTitle">
    <w:name w:val="CP_Title"/>
    <w:basedOn w:val="Normal"/>
    <w:link w:val="CPTitleChar"/>
    <w:qFormat/>
    <w:rsid w:val="00B063F3"/>
    <w:pPr>
      <w:widowControl w:val="0"/>
      <w:autoSpaceDE w:val="0"/>
      <w:autoSpaceDN w:val="0"/>
      <w:adjustRightInd w:val="0"/>
      <w:spacing w:after="0" w:line="240" w:lineRule="auto"/>
      <w:contextualSpacing/>
      <w:jc w:val="center"/>
    </w:pPr>
    <w:rPr>
      <w:rFonts w:ascii="Times New Roman" w:hAnsi="Times New Roman" w:cs="Times New Roman"/>
      <w:b/>
      <w:bCs/>
      <w:spacing w:val="-5"/>
      <w:sz w:val="24"/>
      <w:lang w:val="en-GB"/>
    </w:rPr>
  </w:style>
  <w:style w:type="character" w:customStyle="1" w:styleId="CPTitleChar">
    <w:name w:val="CP_Title Char"/>
    <w:basedOn w:val="DefaultParagraphFont"/>
    <w:link w:val="CPTitle"/>
    <w:locked/>
    <w:rsid w:val="00B063F3"/>
    <w:rPr>
      <w:rFonts w:ascii="Times New Roman" w:hAnsi="Times New Roman" w:cs="Times New Roman"/>
      <w:b/>
      <w:bCs/>
      <w:spacing w:val="-5"/>
      <w:sz w:val="24"/>
      <w:lang w:val="en-GB"/>
    </w:rPr>
  </w:style>
  <w:style w:type="character" w:customStyle="1" w:styleId="fontstyle31">
    <w:name w:val="fontstyle31"/>
    <w:qFormat/>
    <w:rsid w:val="00B063F3"/>
    <w:rPr>
      <w:rFonts w:ascii="Times New Roman" w:hAnsi="Times New Roman"/>
      <w:i/>
      <w:color w:val="000000"/>
      <w:sz w:val="24"/>
    </w:rPr>
  </w:style>
  <w:style w:type="table" w:styleId="TableGrid">
    <w:name w:val="Table Grid"/>
    <w:basedOn w:val="TableNormal"/>
    <w:uiPriority w:val="59"/>
    <w:qFormat/>
    <w:rsid w:val="00B063F3"/>
    <w:pPr>
      <w:spacing w:after="0" w:line="240" w:lineRule="auto"/>
    </w:pPr>
    <w:rPr>
      <w:rFonts w:cs="Times New Roman"/>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21">
    <w:name w:val="fontstyle21"/>
    <w:qFormat/>
    <w:rsid w:val="00146085"/>
    <w:rPr>
      <w:rFonts w:ascii="Calibri" w:hAnsi="Calibri"/>
      <w:color w:val="000000"/>
      <w:sz w:val="22"/>
    </w:rPr>
  </w:style>
  <w:style w:type="character" w:styleId="Hyperlink">
    <w:name w:val="Hyperlink"/>
    <w:basedOn w:val="DefaultParagraphFont"/>
    <w:uiPriority w:val="99"/>
    <w:unhideWhenUsed/>
    <w:rsid w:val="00BE239B"/>
    <w:rPr>
      <w:rFonts w:cs="Times New Roman"/>
      <w:color w:val="0000FF" w:themeColor="hyperlink"/>
      <w:u w:val="single"/>
    </w:rPr>
  </w:style>
  <w:style w:type="paragraph" w:customStyle="1" w:styleId="CPKeyword">
    <w:name w:val="CP_Keyword"/>
    <w:basedOn w:val="Normal"/>
    <w:link w:val="CPKeywordChar"/>
    <w:qFormat/>
    <w:rsid w:val="00BE239B"/>
    <w:pPr>
      <w:widowControl w:val="0"/>
      <w:autoSpaceDE w:val="0"/>
      <w:autoSpaceDN w:val="0"/>
      <w:adjustRightInd w:val="0"/>
      <w:spacing w:after="0" w:line="240" w:lineRule="auto"/>
      <w:contextualSpacing/>
      <w:jc w:val="both"/>
    </w:pPr>
    <w:rPr>
      <w:rFonts w:ascii="Times New Roman" w:hAnsi="Times New Roman" w:cs="Times New Roman"/>
      <w:b/>
      <w:bCs/>
      <w:i/>
      <w:iCs/>
      <w:sz w:val="24"/>
      <w:lang w:val="en-GB"/>
    </w:rPr>
  </w:style>
  <w:style w:type="character" w:customStyle="1" w:styleId="CPKeywordChar">
    <w:name w:val="CP_Keyword Char"/>
    <w:basedOn w:val="DefaultParagraphFont"/>
    <w:link w:val="CPKeyword"/>
    <w:locked/>
    <w:rsid w:val="00BE239B"/>
    <w:rPr>
      <w:rFonts w:ascii="Times New Roman" w:hAnsi="Times New Roman" w:cs="Times New Roman"/>
      <w:b/>
      <w:bCs/>
      <w:i/>
      <w:iCs/>
      <w:sz w:val="24"/>
      <w:lang w:val="en-GB"/>
    </w:rPr>
  </w:style>
  <w:style w:type="paragraph" w:customStyle="1" w:styleId="abstrak">
    <w:name w:val="abstrak"/>
    <w:basedOn w:val="BodyText"/>
    <w:qFormat/>
    <w:rsid w:val="00BE239B"/>
    <w:pPr>
      <w:spacing w:after="0" w:line="240" w:lineRule="auto"/>
      <w:ind w:left="567" w:right="567"/>
      <w:jc w:val="both"/>
    </w:pPr>
    <w:rPr>
      <w:rFonts w:ascii="Times New Roman" w:eastAsia="SimSun" w:hAnsi="Times New Roman" w:cs="Times New Roman"/>
      <w:spacing w:val="-1"/>
      <w:sz w:val="20"/>
      <w:szCs w:val="24"/>
      <w:lang w:val="en-US"/>
    </w:rPr>
  </w:style>
  <w:style w:type="paragraph" w:styleId="BodyText">
    <w:name w:val="Body Text"/>
    <w:basedOn w:val="Normal"/>
    <w:link w:val="BodyTextChar"/>
    <w:uiPriority w:val="99"/>
    <w:unhideWhenUsed/>
    <w:rsid w:val="00BE239B"/>
    <w:pPr>
      <w:spacing w:after="120"/>
    </w:pPr>
  </w:style>
  <w:style w:type="character" w:customStyle="1" w:styleId="BodyTextChar">
    <w:name w:val="Body Text Char"/>
    <w:basedOn w:val="DefaultParagraphFont"/>
    <w:link w:val="BodyText"/>
    <w:uiPriority w:val="99"/>
    <w:locked/>
    <w:rsid w:val="00BE239B"/>
    <w:rPr>
      <w:rFonts w:ascii="Calibri" w:hAnsi="Calibri" w:cs="Arial"/>
      <w:lang w:val="id-ID"/>
    </w:rPr>
  </w:style>
  <w:style w:type="paragraph" w:customStyle="1" w:styleId="Default">
    <w:name w:val="Default"/>
    <w:rsid w:val="00C952C9"/>
    <w:pPr>
      <w:autoSpaceDE w:val="0"/>
      <w:autoSpaceDN w:val="0"/>
      <w:adjustRightInd w:val="0"/>
      <w:spacing w:after="0" w:line="240" w:lineRule="auto"/>
    </w:pPr>
    <w:rPr>
      <w:rFonts w:ascii="Times New Roman" w:hAnsi="Times New Roman" w:cs="Times New Roman"/>
      <w:color w:val="000000"/>
      <w:sz w:val="24"/>
      <w:szCs w:val="24"/>
      <w:lang w:val="id-ID"/>
    </w:rPr>
  </w:style>
  <w:style w:type="paragraph" w:styleId="BalloonText">
    <w:name w:val="Balloon Text"/>
    <w:basedOn w:val="Normal"/>
    <w:link w:val="BalloonTextChar"/>
    <w:uiPriority w:val="99"/>
    <w:semiHidden/>
    <w:unhideWhenUsed/>
    <w:rsid w:val="00C952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952C9"/>
    <w:rPr>
      <w:rFonts w:ascii="Tahoma" w:hAnsi="Tahoma" w:cs="Tahoma"/>
      <w:sz w:val="16"/>
      <w:szCs w:val="16"/>
      <w:lang w:val="id-ID"/>
    </w:rPr>
  </w:style>
  <w:style w:type="table" w:customStyle="1" w:styleId="TableGridLight1">
    <w:name w:val="Table Grid Light1"/>
    <w:basedOn w:val="TableNormal"/>
    <w:uiPriority w:val="40"/>
    <w:rsid w:val="00F247DB"/>
    <w:pPr>
      <w:spacing w:after="0" w:line="240" w:lineRule="auto"/>
    </w:pPr>
    <w:rPr>
      <w:rFonts w:ascii="Calibri" w:hAnsi="Calibri" w:cs="Calibri"/>
      <w:sz w:val="20"/>
      <w:szCs w:val="20"/>
      <w:lang w:val="id-ID" w:eastAsia="id-ID"/>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tlid-translation">
    <w:name w:val="tlid-translation"/>
    <w:basedOn w:val="DefaultParagraphFont"/>
    <w:rsid w:val="00A137FA"/>
    <w:rPr>
      <w:rFonts w:ascii="Times New Roman" w:hAnsi="Times New Roman" w:cs="Times New Roman"/>
    </w:rPr>
  </w:style>
  <w:style w:type="paragraph" w:styleId="Bibliography">
    <w:name w:val="Bibliography"/>
    <w:basedOn w:val="Normal"/>
    <w:next w:val="Normal"/>
    <w:uiPriority w:val="37"/>
    <w:semiHidden/>
    <w:unhideWhenUsed/>
    <w:rsid w:val="003022C0"/>
  </w:style>
  <w:style w:type="paragraph" w:customStyle="1" w:styleId="Bibliography1">
    <w:name w:val="Bibliography1"/>
    <w:basedOn w:val="Normal"/>
    <w:next w:val="Normal"/>
    <w:uiPriority w:val="37"/>
    <w:unhideWhenUsed/>
    <w:qFormat/>
    <w:rsid w:val="00570FEF"/>
    <w:rPr>
      <w:rFonts w:asciiTheme="minorHAnsi" w:hAnsiTheme="minorHAnsi" w:cs="Times New Roman"/>
      <w:lang w:val="en-US"/>
    </w:rPr>
  </w:style>
  <w:style w:type="character" w:customStyle="1" w:styleId="apple-converted-space">
    <w:name w:val="apple-converted-space"/>
    <w:rsid w:val="006F0452"/>
  </w:style>
  <w:style w:type="paragraph" w:styleId="NoSpacing">
    <w:name w:val="No Spacing"/>
    <w:uiPriority w:val="1"/>
    <w:qFormat/>
    <w:rsid w:val="006F0452"/>
    <w:pPr>
      <w:widowControl w:val="0"/>
      <w:autoSpaceDE w:val="0"/>
      <w:autoSpaceDN w:val="0"/>
      <w:spacing w:after="0" w:line="240" w:lineRule="auto"/>
    </w:pPr>
    <w:rPr>
      <w:rFonts w:ascii="Times New Roman" w:hAnsi="Times New Roman" w:cs="Times New Roman"/>
    </w:rPr>
  </w:style>
  <w:style w:type="paragraph" w:customStyle="1" w:styleId="section">
    <w:name w:val="section"/>
    <w:link w:val="sectionChar"/>
    <w:autoRedefine/>
    <w:rsid w:val="00FD798A"/>
    <w:pPr>
      <w:tabs>
        <w:tab w:val="left" w:pos="270"/>
        <w:tab w:val="left" w:pos="720"/>
        <w:tab w:val="left" w:pos="952"/>
      </w:tabs>
      <w:spacing w:after="0" w:line="240" w:lineRule="auto"/>
      <w:ind w:left="270" w:right="284"/>
      <w:jc w:val="center"/>
    </w:pPr>
    <w:rPr>
      <w:rFonts w:ascii="Times New Roman" w:hAnsi="Times New Roman" w:cs="Times New Roman"/>
      <w:bCs/>
      <w:color w:val="000000"/>
      <w:sz w:val="24"/>
      <w:szCs w:val="24"/>
    </w:rPr>
  </w:style>
  <w:style w:type="character" w:customStyle="1" w:styleId="sectionChar">
    <w:name w:val="section Char"/>
    <w:link w:val="section"/>
    <w:locked/>
    <w:rsid w:val="00FD798A"/>
    <w:rPr>
      <w:rFonts w:ascii="Times New Roman" w:hAnsi="Times New Roman"/>
      <w:color w:val="000000"/>
      <w:sz w:val="24"/>
    </w:rPr>
  </w:style>
  <w:style w:type="character" w:customStyle="1" w:styleId="a">
    <w:name w:val="a"/>
    <w:basedOn w:val="DefaultParagraphFont"/>
    <w:rsid w:val="00BB0848"/>
    <w:rPr>
      <w:rFonts w:cs="Times New Roman"/>
    </w:rPr>
  </w:style>
  <w:style w:type="character" w:styleId="Emphasis">
    <w:name w:val="Emphasis"/>
    <w:basedOn w:val="DefaultParagraphFont"/>
    <w:uiPriority w:val="99"/>
    <w:qFormat/>
    <w:rsid w:val="00DF693C"/>
    <w:rPr>
      <w:rFonts w:cs="Times New Roman"/>
      <w:i/>
      <w:iCs/>
    </w:rPr>
  </w:style>
  <w:style w:type="character" w:customStyle="1" w:styleId="l6">
    <w:name w:val="l6"/>
    <w:basedOn w:val="DefaultParagraphFont"/>
    <w:rsid w:val="00F814B3"/>
    <w:rPr>
      <w:rFonts w:cs="Times New Roman"/>
    </w:rPr>
  </w:style>
  <w:style w:type="character" w:customStyle="1" w:styleId="longtext">
    <w:name w:val="long_text"/>
    <w:basedOn w:val="DefaultParagraphFont"/>
    <w:rsid w:val="00D6372C"/>
    <w:rPr>
      <w:rFonts w:cs="Times New Roman"/>
    </w:rPr>
  </w:style>
  <w:style w:type="paragraph" w:styleId="CommentText">
    <w:name w:val="annotation text"/>
    <w:basedOn w:val="Normal"/>
    <w:link w:val="CommentTextChar"/>
    <w:uiPriority w:val="99"/>
    <w:semiHidden/>
    <w:unhideWhenUsed/>
    <w:rsid w:val="00CA5851"/>
    <w:pPr>
      <w:spacing w:line="240" w:lineRule="auto"/>
    </w:pPr>
    <w:rPr>
      <w:sz w:val="20"/>
      <w:szCs w:val="20"/>
    </w:rPr>
  </w:style>
  <w:style w:type="character" w:customStyle="1" w:styleId="CommentTextChar">
    <w:name w:val="Comment Text Char"/>
    <w:basedOn w:val="DefaultParagraphFont"/>
    <w:link w:val="CommentText"/>
    <w:uiPriority w:val="99"/>
    <w:semiHidden/>
    <w:locked/>
    <w:rsid w:val="00CA5851"/>
    <w:rPr>
      <w:rFonts w:ascii="Calibri" w:hAnsi="Calibri" w:cs="Arial"/>
      <w:sz w:val="20"/>
      <w:szCs w:val="20"/>
      <w:lang w:val="id-ID"/>
    </w:rPr>
  </w:style>
  <w:style w:type="paragraph" w:styleId="CommentSubject">
    <w:name w:val="annotation subject"/>
    <w:basedOn w:val="CommentText"/>
    <w:next w:val="CommentText"/>
    <w:link w:val="CommentSubjectChar"/>
    <w:uiPriority w:val="99"/>
    <w:semiHidden/>
    <w:unhideWhenUsed/>
    <w:rsid w:val="00CA5851"/>
    <w:pPr>
      <w:spacing w:after="0"/>
    </w:pPr>
    <w:rPr>
      <w:rFonts w:ascii="Times New Roman" w:hAnsi="Times New Roman" w:cs="Times New Roman"/>
      <w:b/>
      <w:bCs/>
      <w:lang w:val="en-US"/>
    </w:rPr>
  </w:style>
  <w:style w:type="character" w:customStyle="1" w:styleId="CommentSubjectChar">
    <w:name w:val="Comment Subject Char"/>
    <w:basedOn w:val="CommentTextChar"/>
    <w:link w:val="CommentSubject"/>
    <w:uiPriority w:val="99"/>
    <w:semiHidden/>
    <w:locked/>
    <w:rsid w:val="00CA5851"/>
    <w:rPr>
      <w:rFonts w:ascii="Times New Roman" w:hAnsi="Times New Roman" w:cs="Times New Roman"/>
      <w:b/>
      <w:bCs/>
      <w:sz w:val="20"/>
      <w:szCs w:val="20"/>
      <w:lang w:val="id-ID"/>
    </w:rPr>
  </w:style>
  <w:style w:type="character" w:customStyle="1" w:styleId="st">
    <w:name w:val="st"/>
    <w:basedOn w:val="DefaultParagraphFont"/>
    <w:rsid w:val="00BC1199"/>
    <w:rPr>
      <w:rFonts w:cs="Times New Roman"/>
    </w:rPr>
  </w:style>
  <w:style w:type="paragraph" w:customStyle="1" w:styleId="Afiliasi">
    <w:name w:val="Afiliasi"/>
    <w:basedOn w:val="Normal"/>
    <w:qFormat/>
    <w:rsid w:val="00982EB1"/>
    <w:pPr>
      <w:spacing w:before="40" w:after="40" w:line="240" w:lineRule="auto"/>
      <w:contextualSpacing/>
      <w:jc w:val="center"/>
    </w:pPr>
    <w:rPr>
      <w:rFonts w:ascii="Times New Roman" w:eastAsia="SimSun" w:hAnsi="Times New Roman" w:cs="Times New Roman"/>
      <w:noProof/>
      <w:sz w:val="20"/>
      <w:szCs w:val="20"/>
    </w:rPr>
  </w:style>
  <w:style w:type="character" w:customStyle="1" w:styleId="WahanaauthorChar">
    <w:name w:val="Wahana_author Char"/>
    <w:link w:val="Wahanaauthor"/>
    <w:locked/>
    <w:rsid w:val="00982EB1"/>
    <w:rPr>
      <w:rFonts w:ascii="Cambria" w:hAnsi="Cambria"/>
      <w:b/>
      <w:sz w:val="24"/>
      <w:lang w:eastAsia="tr-TR"/>
    </w:rPr>
  </w:style>
  <w:style w:type="paragraph" w:customStyle="1" w:styleId="Wahanaauthor">
    <w:name w:val="Wahana_author"/>
    <w:basedOn w:val="Normal"/>
    <w:link w:val="WahanaauthorChar"/>
    <w:qFormat/>
    <w:rsid w:val="00982EB1"/>
    <w:pPr>
      <w:spacing w:after="0" w:line="360" w:lineRule="auto"/>
      <w:ind w:right="193"/>
    </w:pPr>
    <w:rPr>
      <w:rFonts w:ascii="Cambria" w:hAnsi="Cambria" w:cs="Times New Roman"/>
      <w:b/>
      <w:sz w:val="24"/>
      <w:szCs w:val="24"/>
      <w:lang w:val="en-US" w:eastAsia="tr-TR"/>
    </w:rPr>
  </w:style>
  <w:style w:type="character" w:styleId="CommentReference">
    <w:name w:val="annotation reference"/>
    <w:basedOn w:val="DefaultParagraphFont"/>
    <w:uiPriority w:val="99"/>
    <w:semiHidden/>
    <w:unhideWhenUsed/>
    <w:rsid w:val="00F11708"/>
    <w:rPr>
      <w:rFonts w:cs="Times New Roman"/>
      <w:sz w:val="16"/>
    </w:rPr>
  </w:style>
  <w:style w:type="paragraph" w:customStyle="1" w:styleId="bulletlist">
    <w:name w:val="bullet list"/>
    <w:basedOn w:val="BodyText"/>
    <w:rsid w:val="00396B36"/>
    <w:pPr>
      <w:numPr>
        <w:numId w:val="41"/>
      </w:numPr>
      <w:spacing w:after="0" w:line="360" w:lineRule="auto"/>
      <w:jc w:val="both"/>
    </w:pPr>
    <w:rPr>
      <w:rFonts w:ascii="Times New Roman" w:eastAsia="SimSun" w:hAnsi="Times New Roman" w:cs="Times New Roman"/>
      <w:spacing w:val="-1"/>
      <w:sz w:val="20"/>
      <w:szCs w:val="20"/>
      <w:lang w:val="en-US"/>
    </w:rPr>
  </w:style>
  <w:style w:type="paragraph" w:customStyle="1" w:styleId="tablecolhead">
    <w:name w:val="table col head"/>
    <w:basedOn w:val="Normal"/>
    <w:rsid w:val="00396B36"/>
    <w:pPr>
      <w:spacing w:after="0" w:line="240" w:lineRule="auto"/>
      <w:jc w:val="center"/>
    </w:pPr>
    <w:rPr>
      <w:rFonts w:ascii="Times New Roman" w:eastAsia="SimSun" w:hAnsi="Times New Roman" w:cs="Times New Roman"/>
      <w:b/>
      <w:bCs/>
      <w:sz w:val="16"/>
      <w:szCs w:val="16"/>
      <w:lang w:val="en-US"/>
    </w:rPr>
  </w:style>
  <w:style w:type="paragraph" w:customStyle="1" w:styleId="tablecolsubhead">
    <w:name w:val="table col subhead"/>
    <w:basedOn w:val="tablecolhead"/>
    <w:rsid w:val="00396B36"/>
    <w:rPr>
      <w:i/>
      <w:iCs/>
      <w:sz w:val="15"/>
      <w:szCs w:val="15"/>
    </w:rPr>
  </w:style>
  <w:style w:type="paragraph" w:customStyle="1" w:styleId="tablecopy">
    <w:name w:val="table copy"/>
    <w:rsid w:val="00396B36"/>
    <w:pPr>
      <w:spacing w:after="0" w:line="240" w:lineRule="auto"/>
      <w:jc w:val="both"/>
    </w:pPr>
    <w:rPr>
      <w:rFonts w:ascii="Times New Roman" w:eastAsia="SimSun" w:hAnsi="Times New Roman" w:cs="Times New Roman"/>
      <w:noProof/>
      <w:sz w:val="16"/>
      <w:szCs w:val="16"/>
    </w:rPr>
  </w:style>
  <w:style w:type="paragraph" w:customStyle="1" w:styleId="DaftarPustaka">
    <w:name w:val="Daftar Pustaka"/>
    <w:basedOn w:val="Title"/>
    <w:qFormat/>
    <w:rsid w:val="00396B36"/>
    <w:pPr>
      <w:pBdr>
        <w:bottom w:val="none" w:sz="0" w:space="0" w:color="auto"/>
      </w:pBdr>
      <w:spacing w:before="120" w:after="120"/>
      <w:ind w:left="284" w:hanging="284"/>
      <w:contextualSpacing w:val="0"/>
      <w:jc w:val="both"/>
    </w:pPr>
    <w:rPr>
      <w:rFonts w:ascii="Times New Roman" w:eastAsia="Times New Roman" w:hAnsi="Times New Roman"/>
      <w:noProof/>
      <w:color w:val="auto"/>
      <w:spacing w:val="0"/>
      <w:kern w:val="0"/>
      <w:sz w:val="20"/>
      <w:szCs w:val="24"/>
      <w:lang w:val="en-US"/>
    </w:rPr>
  </w:style>
  <w:style w:type="paragraph" w:styleId="Title">
    <w:name w:val="Title"/>
    <w:basedOn w:val="Normal"/>
    <w:next w:val="Normal"/>
    <w:link w:val="TitleChar"/>
    <w:uiPriority w:val="10"/>
    <w:qFormat/>
    <w:rsid w:val="00396B36"/>
    <w:pPr>
      <w:pBdr>
        <w:bottom w:val="single" w:sz="8" w:space="4" w:color="4F81BD" w:themeColor="accent1"/>
      </w:pBdr>
      <w:spacing w:after="300" w:line="240" w:lineRule="auto"/>
      <w:contextualSpacing/>
    </w:pPr>
    <w:rPr>
      <w:rFonts w:asciiTheme="majorHAnsi" w:eastAsiaTheme="majorEastAsia" w:hAnsiTheme="majorHAnsi" w:cs="Times New Roman"/>
      <w:color w:val="17365D" w:themeColor="text2" w:themeShade="BF"/>
      <w:spacing w:val="5"/>
      <w:kern w:val="28"/>
      <w:sz w:val="52"/>
      <w:szCs w:val="52"/>
    </w:rPr>
  </w:style>
  <w:style w:type="character" w:customStyle="1" w:styleId="TitleChar">
    <w:name w:val="Title Char"/>
    <w:basedOn w:val="DefaultParagraphFont"/>
    <w:link w:val="Title"/>
    <w:uiPriority w:val="10"/>
    <w:locked/>
    <w:rsid w:val="00396B36"/>
    <w:rPr>
      <w:rFonts w:asciiTheme="majorHAnsi" w:eastAsiaTheme="majorEastAsia" w:hAnsiTheme="majorHAnsi" w:cs="Times New Roman"/>
      <w:color w:val="17365D" w:themeColor="text2" w:themeShade="BF"/>
      <w:spacing w:val="5"/>
      <w:kern w:val="28"/>
      <w:sz w:val="52"/>
      <w:szCs w:val="52"/>
      <w:lang w:val="id-ID"/>
    </w:rPr>
  </w:style>
  <w:style w:type="table" w:customStyle="1" w:styleId="PlainTable21">
    <w:name w:val="Plain Table 21"/>
    <w:basedOn w:val="TableNormal"/>
    <w:next w:val="PlainTable22"/>
    <w:uiPriority w:val="42"/>
    <w:rsid w:val="00AE28E4"/>
    <w:pPr>
      <w:spacing w:after="0" w:line="240" w:lineRule="auto"/>
    </w:pPr>
    <w:rPr>
      <w:rFonts w:eastAsia="Calibri" w:cs="Times New Roman"/>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2">
    <w:name w:val="Plain Table 22"/>
    <w:basedOn w:val="TableNormal"/>
    <w:uiPriority w:val="42"/>
    <w:rsid w:val="00AE28E4"/>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semiHidden="0" w:unhideWhenUsed="0"/>
    <w:lsdException w:name="List 4" w:semiHidden="0" w:unhideWhenUsed="0"/>
    <w:lsdException w:name="List 5" w:semiHidden="0" w:unhideWhenUsed="0"/>
    <w:lsdException w:name="Title" w:semiHidden="0" w:uiPriority="10" w:unhideWhenUsed="0" w:qFormat="1"/>
    <w:lsdException w:name="Default Paragraph Font" w:uiPriority="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63F3"/>
    <w:rPr>
      <w:rFonts w:ascii="Calibri" w:hAnsi="Calibri" w:cs="Arial"/>
      <w:lang w:val="id-ID"/>
    </w:rPr>
  </w:style>
  <w:style w:type="paragraph" w:styleId="Heading1">
    <w:name w:val="heading 1"/>
    <w:basedOn w:val="Normal"/>
    <w:next w:val="Normal"/>
    <w:link w:val="Heading1Char"/>
    <w:uiPriority w:val="9"/>
    <w:qFormat/>
    <w:rsid w:val="00B063F3"/>
    <w:pPr>
      <w:keepNext/>
      <w:keepLines/>
      <w:numPr>
        <w:numId w:val="1"/>
      </w:numPr>
      <w:tabs>
        <w:tab w:val="left" w:pos="216"/>
      </w:tabs>
      <w:spacing w:before="160" w:after="80" w:line="240" w:lineRule="auto"/>
      <w:jc w:val="center"/>
      <w:outlineLvl w:val="0"/>
    </w:pPr>
    <w:rPr>
      <w:rFonts w:ascii="Times New Roman" w:eastAsia="SimSun" w:hAnsi="Times New Roman" w:cs="Times New Roman"/>
      <w:smallCaps/>
      <w:noProof/>
      <w:sz w:val="20"/>
      <w:szCs w:val="20"/>
      <w:lang w:val="en-US"/>
    </w:rPr>
  </w:style>
  <w:style w:type="paragraph" w:styleId="Heading2">
    <w:name w:val="heading 2"/>
    <w:basedOn w:val="Normal"/>
    <w:next w:val="Normal"/>
    <w:link w:val="Heading2Char"/>
    <w:uiPriority w:val="9"/>
    <w:qFormat/>
    <w:rsid w:val="00B063F3"/>
    <w:pPr>
      <w:keepNext/>
      <w:keepLines/>
      <w:numPr>
        <w:ilvl w:val="1"/>
        <w:numId w:val="1"/>
      </w:numPr>
      <w:spacing w:before="120" w:after="60" w:line="240" w:lineRule="auto"/>
      <w:outlineLvl w:val="1"/>
    </w:pPr>
    <w:rPr>
      <w:rFonts w:ascii="Times New Roman" w:eastAsia="SimSun" w:hAnsi="Times New Roman" w:cs="Times New Roman"/>
      <w:i/>
      <w:iCs/>
      <w:noProof/>
      <w:sz w:val="20"/>
      <w:szCs w:val="20"/>
      <w:lang w:val="en-US"/>
    </w:rPr>
  </w:style>
  <w:style w:type="paragraph" w:styleId="Heading3">
    <w:name w:val="heading 3"/>
    <w:basedOn w:val="Normal"/>
    <w:next w:val="Normal"/>
    <w:link w:val="Heading3Char"/>
    <w:uiPriority w:val="9"/>
    <w:qFormat/>
    <w:rsid w:val="00B063F3"/>
    <w:pPr>
      <w:numPr>
        <w:ilvl w:val="2"/>
        <w:numId w:val="1"/>
      </w:numPr>
      <w:spacing w:after="0" w:line="240" w:lineRule="exact"/>
      <w:jc w:val="both"/>
      <w:outlineLvl w:val="2"/>
    </w:pPr>
    <w:rPr>
      <w:rFonts w:ascii="Times New Roman" w:eastAsia="SimSun" w:hAnsi="Times New Roman" w:cs="Times New Roman"/>
      <w:i/>
      <w:iCs/>
      <w:noProof/>
      <w:sz w:val="20"/>
      <w:szCs w:val="20"/>
      <w:lang w:val="en-US"/>
    </w:rPr>
  </w:style>
  <w:style w:type="paragraph" w:styleId="Heading4">
    <w:name w:val="heading 4"/>
    <w:basedOn w:val="Normal"/>
    <w:next w:val="Normal"/>
    <w:link w:val="Heading4Char"/>
    <w:uiPriority w:val="9"/>
    <w:qFormat/>
    <w:rsid w:val="00B063F3"/>
    <w:pPr>
      <w:numPr>
        <w:ilvl w:val="3"/>
        <w:numId w:val="1"/>
      </w:numPr>
      <w:spacing w:before="40" w:after="40" w:line="240" w:lineRule="auto"/>
      <w:jc w:val="both"/>
      <w:outlineLvl w:val="3"/>
    </w:pPr>
    <w:rPr>
      <w:rFonts w:ascii="Times New Roman" w:eastAsia="SimSun" w:hAnsi="Times New Roman" w:cs="Times New Roman"/>
      <w:i/>
      <w:iCs/>
      <w:noProo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B063F3"/>
    <w:rPr>
      <w:rFonts w:ascii="Times New Roman" w:eastAsia="SimSun" w:hAnsi="Times New Roman" w:cs="Times New Roman"/>
      <w:smallCaps/>
      <w:noProof/>
      <w:sz w:val="20"/>
      <w:szCs w:val="20"/>
    </w:rPr>
  </w:style>
  <w:style w:type="character" w:customStyle="1" w:styleId="Heading2Char">
    <w:name w:val="Heading 2 Char"/>
    <w:basedOn w:val="DefaultParagraphFont"/>
    <w:link w:val="Heading2"/>
    <w:uiPriority w:val="9"/>
    <w:locked/>
    <w:rsid w:val="00B063F3"/>
    <w:rPr>
      <w:rFonts w:ascii="Times New Roman" w:eastAsia="SimSun" w:hAnsi="Times New Roman" w:cs="Times New Roman"/>
      <w:i/>
      <w:iCs/>
      <w:noProof/>
      <w:sz w:val="20"/>
      <w:szCs w:val="20"/>
    </w:rPr>
  </w:style>
  <w:style w:type="character" w:customStyle="1" w:styleId="Heading3Char">
    <w:name w:val="Heading 3 Char"/>
    <w:basedOn w:val="DefaultParagraphFont"/>
    <w:link w:val="Heading3"/>
    <w:uiPriority w:val="9"/>
    <w:locked/>
    <w:rsid w:val="00B063F3"/>
    <w:rPr>
      <w:rFonts w:ascii="Times New Roman" w:eastAsia="SimSun" w:hAnsi="Times New Roman" w:cs="Times New Roman"/>
      <w:i/>
      <w:iCs/>
      <w:noProof/>
      <w:sz w:val="20"/>
      <w:szCs w:val="20"/>
    </w:rPr>
  </w:style>
  <w:style w:type="character" w:customStyle="1" w:styleId="Heading4Char">
    <w:name w:val="Heading 4 Char"/>
    <w:basedOn w:val="DefaultParagraphFont"/>
    <w:link w:val="Heading4"/>
    <w:uiPriority w:val="9"/>
    <w:locked/>
    <w:rsid w:val="00B063F3"/>
    <w:rPr>
      <w:rFonts w:ascii="Times New Roman" w:eastAsia="SimSun" w:hAnsi="Times New Roman" w:cs="Times New Roman"/>
      <w:i/>
      <w:iCs/>
      <w:noProof/>
      <w:sz w:val="20"/>
      <w:szCs w:val="20"/>
    </w:rPr>
  </w:style>
  <w:style w:type="paragraph" w:styleId="Header">
    <w:name w:val="header"/>
    <w:basedOn w:val="Normal"/>
    <w:link w:val="HeaderChar"/>
    <w:uiPriority w:val="99"/>
    <w:unhideWhenUsed/>
    <w:rsid w:val="00B063F3"/>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B063F3"/>
    <w:rPr>
      <w:rFonts w:ascii="Calibri" w:hAnsi="Calibri" w:cs="Arial"/>
      <w:lang w:val="id-ID"/>
    </w:rPr>
  </w:style>
  <w:style w:type="paragraph" w:styleId="Footer">
    <w:name w:val="footer"/>
    <w:basedOn w:val="Normal"/>
    <w:link w:val="FooterChar"/>
    <w:uiPriority w:val="99"/>
    <w:unhideWhenUsed/>
    <w:rsid w:val="00B063F3"/>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B063F3"/>
    <w:rPr>
      <w:rFonts w:ascii="Calibri" w:hAnsi="Calibri" w:cs="Arial"/>
      <w:lang w:val="id-ID"/>
    </w:rPr>
  </w:style>
  <w:style w:type="paragraph" w:styleId="HTMLPreformatted">
    <w:name w:val="HTML Preformatted"/>
    <w:basedOn w:val="Normal"/>
    <w:link w:val="HTMLPreformattedChar"/>
    <w:uiPriority w:val="99"/>
    <w:unhideWhenUsed/>
    <w:rsid w:val="00B063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id-ID"/>
    </w:rPr>
  </w:style>
  <w:style w:type="character" w:customStyle="1" w:styleId="HTMLPreformattedChar">
    <w:name w:val="HTML Preformatted Char"/>
    <w:basedOn w:val="DefaultParagraphFont"/>
    <w:link w:val="HTMLPreformatted"/>
    <w:uiPriority w:val="99"/>
    <w:locked/>
    <w:rsid w:val="00B063F3"/>
    <w:rPr>
      <w:rFonts w:ascii="Courier New" w:hAnsi="Courier New" w:cs="Courier New"/>
      <w:sz w:val="20"/>
      <w:szCs w:val="20"/>
      <w:lang w:val="id-ID" w:eastAsia="id-ID"/>
    </w:rPr>
  </w:style>
  <w:style w:type="paragraph" w:customStyle="1" w:styleId="StyleAuthorBold">
    <w:name w:val="Style Author + Bold"/>
    <w:basedOn w:val="Normal"/>
    <w:rsid w:val="00B063F3"/>
    <w:pPr>
      <w:spacing w:before="240" w:after="40" w:line="240" w:lineRule="auto"/>
      <w:jc w:val="center"/>
    </w:pPr>
    <w:rPr>
      <w:rFonts w:ascii="Times New Roman" w:eastAsia="SimSun" w:hAnsi="Times New Roman" w:cs="Times New Roman"/>
      <w:b/>
      <w:bCs/>
      <w:noProof/>
      <w:lang w:val="en-US"/>
    </w:rPr>
  </w:style>
  <w:style w:type="paragraph" w:styleId="ListParagraph">
    <w:name w:val="List Paragraph"/>
    <w:aliases w:val="Body of text,List Paragraph1,Body of textCxSp,KEPALA 3,kepala 1,Body of text1,KEPALA 31,Body of text2,KEPALA 32,Body of text3,KEPALA 33,Body of text4,Body of text+1,Body of text+2,Body of text+3,List Paragraph11,Medium Grid 1 - Accent 21"/>
    <w:basedOn w:val="Normal"/>
    <w:link w:val="ListParagraphChar"/>
    <w:uiPriority w:val="34"/>
    <w:qFormat/>
    <w:rsid w:val="00B063F3"/>
    <w:pPr>
      <w:spacing w:after="0" w:line="240" w:lineRule="auto"/>
      <w:ind w:left="720"/>
    </w:pPr>
    <w:rPr>
      <w:rFonts w:ascii="Times New Roman" w:eastAsia="SimSun" w:hAnsi="Times New Roman" w:cs="Times New Roman"/>
      <w:sz w:val="24"/>
      <w:szCs w:val="24"/>
      <w:lang w:val="en-AU" w:eastAsia="zh-CN"/>
    </w:rPr>
  </w:style>
  <w:style w:type="character" w:customStyle="1" w:styleId="ListParagraphChar">
    <w:name w:val="List Paragraph Char"/>
    <w:aliases w:val="Body of text Char,List Paragraph1 Char,Body of textCxSp Char,KEPALA 3 Char,kepala 1 Char,Body of text1 Char,KEPALA 31 Char,Body of text2 Char,KEPALA 32 Char,Body of text3 Char,KEPALA 33 Char,Body of text4 Char,Body of text+1 Char"/>
    <w:link w:val="ListParagraph"/>
    <w:uiPriority w:val="34"/>
    <w:qFormat/>
    <w:locked/>
    <w:rsid w:val="00B063F3"/>
    <w:rPr>
      <w:rFonts w:ascii="Times New Roman" w:eastAsia="SimSun" w:hAnsi="Times New Roman"/>
      <w:sz w:val="24"/>
      <w:lang w:val="en-AU" w:eastAsia="zh-CN"/>
    </w:rPr>
  </w:style>
  <w:style w:type="character" w:customStyle="1" w:styleId="fontstyle01">
    <w:name w:val="fontstyle01"/>
    <w:basedOn w:val="DefaultParagraphFont"/>
    <w:qFormat/>
    <w:rsid w:val="00B063F3"/>
    <w:rPr>
      <w:rFonts w:ascii="Times New Roman" w:hAnsi="Times New Roman" w:cs="Times New Roman"/>
      <w:color w:val="000000"/>
      <w:sz w:val="24"/>
      <w:szCs w:val="24"/>
    </w:rPr>
  </w:style>
  <w:style w:type="paragraph" w:customStyle="1" w:styleId="CPTitle">
    <w:name w:val="CP_Title"/>
    <w:basedOn w:val="Normal"/>
    <w:link w:val="CPTitleChar"/>
    <w:qFormat/>
    <w:rsid w:val="00B063F3"/>
    <w:pPr>
      <w:widowControl w:val="0"/>
      <w:autoSpaceDE w:val="0"/>
      <w:autoSpaceDN w:val="0"/>
      <w:adjustRightInd w:val="0"/>
      <w:spacing w:after="0" w:line="240" w:lineRule="auto"/>
      <w:contextualSpacing/>
      <w:jc w:val="center"/>
    </w:pPr>
    <w:rPr>
      <w:rFonts w:ascii="Times New Roman" w:hAnsi="Times New Roman" w:cs="Times New Roman"/>
      <w:b/>
      <w:bCs/>
      <w:spacing w:val="-5"/>
      <w:sz w:val="24"/>
      <w:lang w:val="en-GB"/>
    </w:rPr>
  </w:style>
  <w:style w:type="character" w:customStyle="1" w:styleId="CPTitleChar">
    <w:name w:val="CP_Title Char"/>
    <w:basedOn w:val="DefaultParagraphFont"/>
    <w:link w:val="CPTitle"/>
    <w:locked/>
    <w:rsid w:val="00B063F3"/>
    <w:rPr>
      <w:rFonts w:ascii="Times New Roman" w:hAnsi="Times New Roman" w:cs="Times New Roman"/>
      <w:b/>
      <w:bCs/>
      <w:spacing w:val="-5"/>
      <w:sz w:val="24"/>
      <w:lang w:val="en-GB"/>
    </w:rPr>
  </w:style>
  <w:style w:type="character" w:customStyle="1" w:styleId="fontstyle31">
    <w:name w:val="fontstyle31"/>
    <w:qFormat/>
    <w:rsid w:val="00B063F3"/>
    <w:rPr>
      <w:rFonts w:ascii="Times New Roman" w:hAnsi="Times New Roman"/>
      <w:i/>
      <w:color w:val="000000"/>
      <w:sz w:val="24"/>
    </w:rPr>
  </w:style>
  <w:style w:type="table" w:styleId="TableGrid">
    <w:name w:val="Table Grid"/>
    <w:basedOn w:val="TableNormal"/>
    <w:uiPriority w:val="59"/>
    <w:qFormat/>
    <w:rsid w:val="00B063F3"/>
    <w:pPr>
      <w:spacing w:after="0" w:line="240" w:lineRule="auto"/>
    </w:pPr>
    <w:rPr>
      <w:rFonts w:cs="Times New Roman"/>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21">
    <w:name w:val="fontstyle21"/>
    <w:qFormat/>
    <w:rsid w:val="00146085"/>
    <w:rPr>
      <w:rFonts w:ascii="Calibri" w:hAnsi="Calibri"/>
      <w:color w:val="000000"/>
      <w:sz w:val="22"/>
    </w:rPr>
  </w:style>
  <w:style w:type="character" w:styleId="Hyperlink">
    <w:name w:val="Hyperlink"/>
    <w:basedOn w:val="DefaultParagraphFont"/>
    <w:uiPriority w:val="99"/>
    <w:unhideWhenUsed/>
    <w:rsid w:val="00BE239B"/>
    <w:rPr>
      <w:rFonts w:cs="Times New Roman"/>
      <w:color w:val="0000FF" w:themeColor="hyperlink"/>
      <w:u w:val="single"/>
    </w:rPr>
  </w:style>
  <w:style w:type="paragraph" w:customStyle="1" w:styleId="CPKeyword">
    <w:name w:val="CP_Keyword"/>
    <w:basedOn w:val="Normal"/>
    <w:link w:val="CPKeywordChar"/>
    <w:qFormat/>
    <w:rsid w:val="00BE239B"/>
    <w:pPr>
      <w:widowControl w:val="0"/>
      <w:autoSpaceDE w:val="0"/>
      <w:autoSpaceDN w:val="0"/>
      <w:adjustRightInd w:val="0"/>
      <w:spacing w:after="0" w:line="240" w:lineRule="auto"/>
      <w:contextualSpacing/>
      <w:jc w:val="both"/>
    </w:pPr>
    <w:rPr>
      <w:rFonts w:ascii="Times New Roman" w:hAnsi="Times New Roman" w:cs="Times New Roman"/>
      <w:b/>
      <w:bCs/>
      <w:i/>
      <w:iCs/>
      <w:sz w:val="24"/>
      <w:lang w:val="en-GB"/>
    </w:rPr>
  </w:style>
  <w:style w:type="character" w:customStyle="1" w:styleId="CPKeywordChar">
    <w:name w:val="CP_Keyword Char"/>
    <w:basedOn w:val="DefaultParagraphFont"/>
    <w:link w:val="CPKeyword"/>
    <w:locked/>
    <w:rsid w:val="00BE239B"/>
    <w:rPr>
      <w:rFonts w:ascii="Times New Roman" w:hAnsi="Times New Roman" w:cs="Times New Roman"/>
      <w:b/>
      <w:bCs/>
      <w:i/>
      <w:iCs/>
      <w:sz w:val="24"/>
      <w:lang w:val="en-GB"/>
    </w:rPr>
  </w:style>
  <w:style w:type="paragraph" w:customStyle="1" w:styleId="abstrak">
    <w:name w:val="abstrak"/>
    <w:basedOn w:val="BodyText"/>
    <w:qFormat/>
    <w:rsid w:val="00BE239B"/>
    <w:pPr>
      <w:spacing w:after="0" w:line="240" w:lineRule="auto"/>
      <w:ind w:left="567" w:right="567"/>
      <w:jc w:val="both"/>
    </w:pPr>
    <w:rPr>
      <w:rFonts w:ascii="Times New Roman" w:eastAsia="SimSun" w:hAnsi="Times New Roman" w:cs="Times New Roman"/>
      <w:spacing w:val="-1"/>
      <w:sz w:val="20"/>
      <w:szCs w:val="24"/>
      <w:lang w:val="en-US"/>
    </w:rPr>
  </w:style>
  <w:style w:type="paragraph" w:styleId="BodyText">
    <w:name w:val="Body Text"/>
    <w:basedOn w:val="Normal"/>
    <w:link w:val="BodyTextChar"/>
    <w:uiPriority w:val="99"/>
    <w:unhideWhenUsed/>
    <w:rsid w:val="00BE239B"/>
    <w:pPr>
      <w:spacing w:after="120"/>
    </w:pPr>
  </w:style>
  <w:style w:type="character" w:customStyle="1" w:styleId="BodyTextChar">
    <w:name w:val="Body Text Char"/>
    <w:basedOn w:val="DefaultParagraphFont"/>
    <w:link w:val="BodyText"/>
    <w:uiPriority w:val="99"/>
    <w:locked/>
    <w:rsid w:val="00BE239B"/>
    <w:rPr>
      <w:rFonts w:ascii="Calibri" w:hAnsi="Calibri" w:cs="Arial"/>
      <w:lang w:val="id-ID"/>
    </w:rPr>
  </w:style>
  <w:style w:type="paragraph" w:customStyle="1" w:styleId="Default">
    <w:name w:val="Default"/>
    <w:rsid w:val="00C952C9"/>
    <w:pPr>
      <w:autoSpaceDE w:val="0"/>
      <w:autoSpaceDN w:val="0"/>
      <w:adjustRightInd w:val="0"/>
      <w:spacing w:after="0" w:line="240" w:lineRule="auto"/>
    </w:pPr>
    <w:rPr>
      <w:rFonts w:ascii="Times New Roman" w:hAnsi="Times New Roman" w:cs="Times New Roman"/>
      <w:color w:val="000000"/>
      <w:sz w:val="24"/>
      <w:szCs w:val="24"/>
      <w:lang w:val="id-ID"/>
    </w:rPr>
  </w:style>
  <w:style w:type="paragraph" w:styleId="BalloonText">
    <w:name w:val="Balloon Text"/>
    <w:basedOn w:val="Normal"/>
    <w:link w:val="BalloonTextChar"/>
    <w:uiPriority w:val="99"/>
    <w:semiHidden/>
    <w:unhideWhenUsed/>
    <w:rsid w:val="00C952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952C9"/>
    <w:rPr>
      <w:rFonts w:ascii="Tahoma" w:hAnsi="Tahoma" w:cs="Tahoma"/>
      <w:sz w:val="16"/>
      <w:szCs w:val="16"/>
      <w:lang w:val="id-ID"/>
    </w:rPr>
  </w:style>
  <w:style w:type="table" w:customStyle="1" w:styleId="TableGridLight1">
    <w:name w:val="Table Grid Light1"/>
    <w:basedOn w:val="TableNormal"/>
    <w:uiPriority w:val="40"/>
    <w:rsid w:val="00F247DB"/>
    <w:pPr>
      <w:spacing w:after="0" w:line="240" w:lineRule="auto"/>
    </w:pPr>
    <w:rPr>
      <w:rFonts w:ascii="Calibri" w:hAnsi="Calibri" w:cs="Calibri"/>
      <w:sz w:val="20"/>
      <w:szCs w:val="20"/>
      <w:lang w:val="id-ID" w:eastAsia="id-ID"/>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tlid-translation">
    <w:name w:val="tlid-translation"/>
    <w:basedOn w:val="DefaultParagraphFont"/>
    <w:rsid w:val="00A137FA"/>
    <w:rPr>
      <w:rFonts w:ascii="Times New Roman" w:hAnsi="Times New Roman" w:cs="Times New Roman"/>
    </w:rPr>
  </w:style>
  <w:style w:type="paragraph" w:styleId="Bibliography">
    <w:name w:val="Bibliography"/>
    <w:basedOn w:val="Normal"/>
    <w:next w:val="Normal"/>
    <w:uiPriority w:val="37"/>
    <w:semiHidden/>
    <w:unhideWhenUsed/>
    <w:rsid w:val="003022C0"/>
  </w:style>
  <w:style w:type="paragraph" w:customStyle="1" w:styleId="Bibliography1">
    <w:name w:val="Bibliography1"/>
    <w:basedOn w:val="Normal"/>
    <w:next w:val="Normal"/>
    <w:uiPriority w:val="37"/>
    <w:unhideWhenUsed/>
    <w:qFormat/>
    <w:rsid w:val="00570FEF"/>
    <w:rPr>
      <w:rFonts w:asciiTheme="minorHAnsi" w:hAnsiTheme="minorHAnsi" w:cs="Times New Roman"/>
      <w:lang w:val="en-US"/>
    </w:rPr>
  </w:style>
  <w:style w:type="character" w:customStyle="1" w:styleId="apple-converted-space">
    <w:name w:val="apple-converted-space"/>
    <w:rsid w:val="006F0452"/>
  </w:style>
  <w:style w:type="paragraph" w:styleId="NoSpacing">
    <w:name w:val="No Spacing"/>
    <w:uiPriority w:val="1"/>
    <w:qFormat/>
    <w:rsid w:val="006F0452"/>
    <w:pPr>
      <w:widowControl w:val="0"/>
      <w:autoSpaceDE w:val="0"/>
      <w:autoSpaceDN w:val="0"/>
      <w:spacing w:after="0" w:line="240" w:lineRule="auto"/>
    </w:pPr>
    <w:rPr>
      <w:rFonts w:ascii="Times New Roman" w:hAnsi="Times New Roman" w:cs="Times New Roman"/>
    </w:rPr>
  </w:style>
  <w:style w:type="paragraph" w:customStyle="1" w:styleId="section">
    <w:name w:val="section"/>
    <w:link w:val="sectionChar"/>
    <w:autoRedefine/>
    <w:rsid w:val="00FD798A"/>
    <w:pPr>
      <w:tabs>
        <w:tab w:val="left" w:pos="270"/>
        <w:tab w:val="left" w:pos="720"/>
        <w:tab w:val="left" w:pos="952"/>
      </w:tabs>
      <w:spacing w:after="0" w:line="240" w:lineRule="auto"/>
      <w:ind w:left="270" w:right="284"/>
      <w:jc w:val="center"/>
    </w:pPr>
    <w:rPr>
      <w:rFonts w:ascii="Times New Roman" w:hAnsi="Times New Roman" w:cs="Times New Roman"/>
      <w:bCs/>
      <w:color w:val="000000"/>
      <w:sz w:val="24"/>
      <w:szCs w:val="24"/>
    </w:rPr>
  </w:style>
  <w:style w:type="character" w:customStyle="1" w:styleId="sectionChar">
    <w:name w:val="section Char"/>
    <w:link w:val="section"/>
    <w:locked/>
    <w:rsid w:val="00FD798A"/>
    <w:rPr>
      <w:rFonts w:ascii="Times New Roman" w:hAnsi="Times New Roman"/>
      <w:color w:val="000000"/>
      <w:sz w:val="24"/>
    </w:rPr>
  </w:style>
  <w:style w:type="character" w:customStyle="1" w:styleId="a">
    <w:name w:val="a"/>
    <w:basedOn w:val="DefaultParagraphFont"/>
    <w:rsid w:val="00BB0848"/>
    <w:rPr>
      <w:rFonts w:cs="Times New Roman"/>
    </w:rPr>
  </w:style>
  <w:style w:type="character" w:styleId="Emphasis">
    <w:name w:val="Emphasis"/>
    <w:basedOn w:val="DefaultParagraphFont"/>
    <w:uiPriority w:val="99"/>
    <w:qFormat/>
    <w:rsid w:val="00DF693C"/>
    <w:rPr>
      <w:rFonts w:cs="Times New Roman"/>
      <w:i/>
      <w:iCs/>
    </w:rPr>
  </w:style>
  <w:style w:type="character" w:customStyle="1" w:styleId="l6">
    <w:name w:val="l6"/>
    <w:basedOn w:val="DefaultParagraphFont"/>
    <w:rsid w:val="00F814B3"/>
    <w:rPr>
      <w:rFonts w:cs="Times New Roman"/>
    </w:rPr>
  </w:style>
  <w:style w:type="character" w:customStyle="1" w:styleId="longtext">
    <w:name w:val="long_text"/>
    <w:basedOn w:val="DefaultParagraphFont"/>
    <w:rsid w:val="00D6372C"/>
    <w:rPr>
      <w:rFonts w:cs="Times New Roman"/>
    </w:rPr>
  </w:style>
  <w:style w:type="paragraph" w:styleId="CommentText">
    <w:name w:val="annotation text"/>
    <w:basedOn w:val="Normal"/>
    <w:link w:val="CommentTextChar"/>
    <w:uiPriority w:val="99"/>
    <w:semiHidden/>
    <w:unhideWhenUsed/>
    <w:rsid w:val="00CA5851"/>
    <w:pPr>
      <w:spacing w:line="240" w:lineRule="auto"/>
    </w:pPr>
    <w:rPr>
      <w:sz w:val="20"/>
      <w:szCs w:val="20"/>
    </w:rPr>
  </w:style>
  <w:style w:type="character" w:customStyle="1" w:styleId="CommentTextChar">
    <w:name w:val="Comment Text Char"/>
    <w:basedOn w:val="DefaultParagraphFont"/>
    <w:link w:val="CommentText"/>
    <w:uiPriority w:val="99"/>
    <w:semiHidden/>
    <w:locked/>
    <w:rsid w:val="00CA5851"/>
    <w:rPr>
      <w:rFonts w:ascii="Calibri" w:hAnsi="Calibri" w:cs="Arial"/>
      <w:sz w:val="20"/>
      <w:szCs w:val="20"/>
      <w:lang w:val="id-ID"/>
    </w:rPr>
  </w:style>
  <w:style w:type="paragraph" w:styleId="CommentSubject">
    <w:name w:val="annotation subject"/>
    <w:basedOn w:val="CommentText"/>
    <w:next w:val="CommentText"/>
    <w:link w:val="CommentSubjectChar"/>
    <w:uiPriority w:val="99"/>
    <w:semiHidden/>
    <w:unhideWhenUsed/>
    <w:rsid w:val="00CA5851"/>
    <w:pPr>
      <w:spacing w:after="0"/>
    </w:pPr>
    <w:rPr>
      <w:rFonts w:ascii="Times New Roman" w:hAnsi="Times New Roman" w:cs="Times New Roman"/>
      <w:b/>
      <w:bCs/>
      <w:lang w:val="en-US"/>
    </w:rPr>
  </w:style>
  <w:style w:type="character" w:customStyle="1" w:styleId="CommentSubjectChar">
    <w:name w:val="Comment Subject Char"/>
    <w:basedOn w:val="CommentTextChar"/>
    <w:link w:val="CommentSubject"/>
    <w:uiPriority w:val="99"/>
    <w:semiHidden/>
    <w:locked/>
    <w:rsid w:val="00CA5851"/>
    <w:rPr>
      <w:rFonts w:ascii="Times New Roman" w:hAnsi="Times New Roman" w:cs="Times New Roman"/>
      <w:b/>
      <w:bCs/>
      <w:sz w:val="20"/>
      <w:szCs w:val="20"/>
      <w:lang w:val="id-ID"/>
    </w:rPr>
  </w:style>
  <w:style w:type="character" w:customStyle="1" w:styleId="st">
    <w:name w:val="st"/>
    <w:basedOn w:val="DefaultParagraphFont"/>
    <w:rsid w:val="00BC1199"/>
    <w:rPr>
      <w:rFonts w:cs="Times New Roman"/>
    </w:rPr>
  </w:style>
  <w:style w:type="paragraph" w:customStyle="1" w:styleId="Afiliasi">
    <w:name w:val="Afiliasi"/>
    <w:basedOn w:val="Normal"/>
    <w:qFormat/>
    <w:rsid w:val="00982EB1"/>
    <w:pPr>
      <w:spacing w:before="40" w:after="40" w:line="240" w:lineRule="auto"/>
      <w:contextualSpacing/>
      <w:jc w:val="center"/>
    </w:pPr>
    <w:rPr>
      <w:rFonts w:ascii="Times New Roman" w:eastAsia="SimSun" w:hAnsi="Times New Roman" w:cs="Times New Roman"/>
      <w:noProof/>
      <w:sz w:val="20"/>
      <w:szCs w:val="20"/>
    </w:rPr>
  </w:style>
  <w:style w:type="character" w:customStyle="1" w:styleId="WahanaauthorChar">
    <w:name w:val="Wahana_author Char"/>
    <w:link w:val="Wahanaauthor"/>
    <w:locked/>
    <w:rsid w:val="00982EB1"/>
    <w:rPr>
      <w:rFonts w:ascii="Cambria" w:hAnsi="Cambria"/>
      <w:b/>
      <w:sz w:val="24"/>
      <w:lang w:eastAsia="tr-TR"/>
    </w:rPr>
  </w:style>
  <w:style w:type="paragraph" w:customStyle="1" w:styleId="Wahanaauthor">
    <w:name w:val="Wahana_author"/>
    <w:basedOn w:val="Normal"/>
    <w:link w:val="WahanaauthorChar"/>
    <w:qFormat/>
    <w:rsid w:val="00982EB1"/>
    <w:pPr>
      <w:spacing w:after="0" w:line="360" w:lineRule="auto"/>
      <w:ind w:right="193"/>
    </w:pPr>
    <w:rPr>
      <w:rFonts w:ascii="Cambria" w:hAnsi="Cambria" w:cs="Times New Roman"/>
      <w:b/>
      <w:sz w:val="24"/>
      <w:szCs w:val="24"/>
      <w:lang w:val="en-US" w:eastAsia="tr-TR"/>
    </w:rPr>
  </w:style>
  <w:style w:type="character" w:styleId="CommentReference">
    <w:name w:val="annotation reference"/>
    <w:basedOn w:val="DefaultParagraphFont"/>
    <w:uiPriority w:val="99"/>
    <w:semiHidden/>
    <w:unhideWhenUsed/>
    <w:rsid w:val="00F11708"/>
    <w:rPr>
      <w:rFonts w:cs="Times New Roman"/>
      <w:sz w:val="16"/>
    </w:rPr>
  </w:style>
  <w:style w:type="paragraph" w:customStyle="1" w:styleId="bulletlist">
    <w:name w:val="bullet list"/>
    <w:basedOn w:val="BodyText"/>
    <w:rsid w:val="00396B36"/>
    <w:pPr>
      <w:numPr>
        <w:numId w:val="41"/>
      </w:numPr>
      <w:spacing w:after="0" w:line="360" w:lineRule="auto"/>
      <w:jc w:val="both"/>
    </w:pPr>
    <w:rPr>
      <w:rFonts w:ascii="Times New Roman" w:eastAsia="SimSun" w:hAnsi="Times New Roman" w:cs="Times New Roman"/>
      <w:spacing w:val="-1"/>
      <w:sz w:val="20"/>
      <w:szCs w:val="20"/>
      <w:lang w:val="en-US"/>
    </w:rPr>
  </w:style>
  <w:style w:type="paragraph" w:customStyle="1" w:styleId="tablecolhead">
    <w:name w:val="table col head"/>
    <w:basedOn w:val="Normal"/>
    <w:rsid w:val="00396B36"/>
    <w:pPr>
      <w:spacing w:after="0" w:line="240" w:lineRule="auto"/>
      <w:jc w:val="center"/>
    </w:pPr>
    <w:rPr>
      <w:rFonts w:ascii="Times New Roman" w:eastAsia="SimSun" w:hAnsi="Times New Roman" w:cs="Times New Roman"/>
      <w:b/>
      <w:bCs/>
      <w:sz w:val="16"/>
      <w:szCs w:val="16"/>
      <w:lang w:val="en-US"/>
    </w:rPr>
  </w:style>
  <w:style w:type="paragraph" w:customStyle="1" w:styleId="tablecolsubhead">
    <w:name w:val="table col subhead"/>
    <w:basedOn w:val="tablecolhead"/>
    <w:rsid w:val="00396B36"/>
    <w:rPr>
      <w:i/>
      <w:iCs/>
      <w:sz w:val="15"/>
      <w:szCs w:val="15"/>
    </w:rPr>
  </w:style>
  <w:style w:type="paragraph" w:customStyle="1" w:styleId="tablecopy">
    <w:name w:val="table copy"/>
    <w:rsid w:val="00396B36"/>
    <w:pPr>
      <w:spacing w:after="0" w:line="240" w:lineRule="auto"/>
      <w:jc w:val="both"/>
    </w:pPr>
    <w:rPr>
      <w:rFonts w:ascii="Times New Roman" w:eastAsia="SimSun" w:hAnsi="Times New Roman" w:cs="Times New Roman"/>
      <w:noProof/>
      <w:sz w:val="16"/>
      <w:szCs w:val="16"/>
    </w:rPr>
  </w:style>
  <w:style w:type="paragraph" w:customStyle="1" w:styleId="DaftarPustaka">
    <w:name w:val="Daftar Pustaka"/>
    <w:basedOn w:val="Title"/>
    <w:qFormat/>
    <w:rsid w:val="00396B36"/>
    <w:pPr>
      <w:pBdr>
        <w:bottom w:val="none" w:sz="0" w:space="0" w:color="auto"/>
      </w:pBdr>
      <w:spacing w:before="120" w:after="120"/>
      <w:ind w:left="284" w:hanging="284"/>
      <w:contextualSpacing w:val="0"/>
      <w:jc w:val="both"/>
    </w:pPr>
    <w:rPr>
      <w:rFonts w:ascii="Times New Roman" w:eastAsia="Times New Roman" w:hAnsi="Times New Roman"/>
      <w:noProof/>
      <w:color w:val="auto"/>
      <w:spacing w:val="0"/>
      <w:kern w:val="0"/>
      <w:sz w:val="20"/>
      <w:szCs w:val="24"/>
      <w:lang w:val="en-US"/>
    </w:rPr>
  </w:style>
  <w:style w:type="paragraph" w:styleId="Title">
    <w:name w:val="Title"/>
    <w:basedOn w:val="Normal"/>
    <w:next w:val="Normal"/>
    <w:link w:val="TitleChar"/>
    <w:uiPriority w:val="10"/>
    <w:qFormat/>
    <w:rsid w:val="00396B36"/>
    <w:pPr>
      <w:pBdr>
        <w:bottom w:val="single" w:sz="8" w:space="4" w:color="4F81BD" w:themeColor="accent1"/>
      </w:pBdr>
      <w:spacing w:after="300" w:line="240" w:lineRule="auto"/>
      <w:contextualSpacing/>
    </w:pPr>
    <w:rPr>
      <w:rFonts w:asciiTheme="majorHAnsi" w:eastAsiaTheme="majorEastAsia" w:hAnsiTheme="majorHAnsi" w:cs="Times New Roman"/>
      <w:color w:val="17365D" w:themeColor="text2" w:themeShade="BF"/>
      <w:spacing w:val="5"/>
      <w:kern w:val="28"/>
      <w:sz w:val="52"/>
      <w:szCs w:val="52"/>
    </w:rPr>
  </w:style>
  <w:style w:type="character" w:customStyle="1" w:styleId="TitleChar">
    <w:name w:val="Title Char"/>
    <w:basedOn w:val="DefaultParagraphFont"/>
    <w:link w:val="Title"/>
    <w:uiPriority w:val="10"/>
    <w:locked/>
    <w:rsid w:val="00396B36"/>
    <w:rPr>
      <w:rFonts w:asciiTheme="majorHAnsi" w:eastAsiaTheme="majorEastAsia" w:hAnsiTheme="majorHAnsi" w:cs="Times New Roman"/>
      <w:color w:val="17365D" w:themeColor="text2" w:themeShade="BF"/>
      <w:spacing w:val="5"/>
      <w:kern w:val="28"/>
      <w:sz w:val="52"/>
      <w:szCs w:val="52"/>
      <w:lang w:val="id-ID"/>
    </w:rPr>
  </w:style>
  <w:style w:type="table" w:customStyle="1" w:styleId="PlainTable21">
    <w:name w:val="Plain Table 21"/>
    <w:basedOn w:val="TableNormal"/>
    <w:next w:val="PlainTable22"/>
    <w:uiPriority w:val="42"/>
    <w:rsid w:val="00AE28E4"/>
    <w:pPr>
      <w:spacing w:after="0" w:line="240" w:lineRule="auto"/>
    </w:pPr>
    <w:rPr>
      <w:rFonts w:eastAsia="Calibri" w:cs="Times New Roman"/>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2">
    <w:name w:val="Plain Table 22"/>
    <w:basedOn w:val="TableNormal"/>
    <w:uiPriority w:val="42"/>
    <w:rsid w:val="00AE28E4"/>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0092117">
      <w:marLeft w:val="0"/>
      <w:marRight w:val="0"/>
      <w:marTop w:val="0"/>
      <w:marBottom w:val="0"/>
      <w:divBdr>
        <w:top w:val="none" w:sz="0" w:space="0" w:color="auto"/>
        <w:left w:val="none" w:sz="0" w:space="0" w:color="auto"/>
        <w:bottom w:val="none" w:sz="0" w:space="0" w:color="auto"/>
        <w:right w:val="none" w:sz="0" w:space="0" w:color="auto"/>
      </w:divBdr>
    </w:div>
    <w:div w:id="290092118">
      <w:marLeft w:val="0"/>
      <w:marRight w:val="0"/>
      <w:marTop w:val="0"/>
      <w:marBottom w:val="0"/>
      <w:divBdr>
        <w:top w:val="none" w:sz="0" w:space="0" w:color="auto"/>
        <w:left w:val="none" w:sz="0" w:space="0" w:color="auto"/>
        <w:bottom w:val="none" w:sz="0" w:space="0" w:color="auto"/>
        <w:right w:val="none" w:sz="0" w:space="0" w:color="auto"/>
      </w:divBdr>
    </w:div>
    <w:div w:id="290092119">
      <w:marLeft w:val="0"/>
      <w:marRight w:val="0"/>
      <w:marTop w:val="0"/>
      <w:marBottom w:val="0"/>
      <w:divBdr>
        <w:top w:val="none" w:sz="0" w:space="0" w:color="auto"/>
        <w:left w:val="none" w:sz="0" w:space="0" w:color="auto"/>
        <w:bottom w:val="none" w:sz="0" w:space="0" w:color="auto"/>
        <w:right w:val="none" w:sz="0" w:space="0" w:color="auto"/>
      </w:divBdr>
    </w:div>
    <w:div w:id="290092120">
      <w:marLeft w:val="0"/>
      <w:marRight w:val="0"/>
      <w:marTop w:val="0"/>
      <w:marBottom w:val="0"/>
      <w:divBdr>
        <w:top w:val="none" w:sz="0" w:space="0" w:color="auto"/>
        <w:left w:val="none" w:sz="0" w:space="0" w:color="auto"/>
        <w:bottom w:val="none" w:sz="0" w:space="0" w:color="auto"/>
        <w:right w:val="none" w:sz="0" w:space="0" w:color="auto"/>
      </w:divBdr>
    </w:div>
    <w:div w:id="290092121">
      <w:marLeft w:val="0"/>
      <w:marRight w:val="0"/>
      <w:marTop w:val="0"/>
      <w:marBottom w:val="0"/>
      <w:divBdr>
        <w:top w:val="none" w:sz="0" w:space="0" w:color="auto"/>
        <w:left w:val="none" w:sz="0" w:space="0" w:color="auto"/>
        <w:bottom w:val="none" w:sz="0" w:space="0" w:color="auto"/>
        <w:right w:val="none" w:sz="0" w:space="0" w:color="auto"/>
      </w:divBdr>
    </w:div>
    <w:div w:id="290092122">
      <w:marLeft w:val="0"/>
      <w:marRight w:val="0"/>
      <w:marTop w:val="0"/>
      <w:marBottom w:val="0"/>
      <w:divBdr>
        <w:top w:val="none" w:sz="0" w:space="0" w:color="auto"/>
        <w:left w:val="none" w:sz="0" w:space="0" w:color="auto"/>
        <w:bottom w:val="none" w:sz="0" w:space="0" w:color="auto"/>
        <w:right w:val="none" w:sz="0" w:space="0" w:color="auto"/>
      </w:divBdr>
    </w:div>
    <w:div w:id="290092123">
      <w:marLeft w:val="0"/>
      <w:marRight w:val="0"/>
      <w:marTop w:val="0"/>
      <w:marBottom w:val="0"/>
      <w:divBdr>
        <w:top w:val="none" w:sz="0" w:space="0" w:color="auto"/>
        <w:left w:val="none" w:sz="0" w:space="0" w:color="auto"/>
        <w:bottom w:val="none" w:sz="0" w:space="0" w:color="auto"/>
        <w:right w:val="none" w:sz="0" w:space="0" w:color="auto"/>
      </w:divBdr>
    </w:div>
    <w:div w:id="290092124">
      <w:marLeft w:val="0"/>
      <w:marRight w:val="0"/>
      <w:marTop w:val="0"/>
      <w:marBottom w:val="0"/>
      <w:divBdr>
        <w:top w:val="none" w:sz="0" w:space="0" w:color="auto"/>
        <w:left w:val="none" w:sz="0" w:space="0" w:color="auto"/>
        <w:bottom w:val="none" w:sz="0" w:space="0" w:color="auto"/>
        <w:right w:val="none" w:sz="0" w:space="0" w:color="auto"/>
      </w:divBdr>
    </w:div>
    <w:div w:id="290092125">
      <w:marLeft w:val="0"/>
      <w:marRight w:val="0"/>
      <w:marTop w:val="0"/>
      <w:marBottom w:val="0"/>
      <w:divBdr>
        <w:top w:val="none" w:sz="0" w:space="0" w:color="auto"/>
        <w:left w:val="none" w:sz="0" w:space="0" w:color="auto"/>
        <w:bottom w:val="none" w:sz="0" w:space="0" w:color="auto"/>
        <w:right w:val="none" w:sz="0" w:space="0" w:color="auto"/>
      </w:divBdr>
    </w:div>
    <w:div w:id="290092126">
      <w:marLeft w:val="0"/>
      <w:marRight w:val="0"/>
      <w:marTop w:val="0"/>
      <w:marBottom w:val="0"/>
      <w:divBdr>
        <w:top w:val="none" w:sz="0" w:space="0" w:color="auto"/>
        <w:left w:val="none" w:sz="0" w:space="0" w:color="auto"/>
        <w:bottom w:val="none" w:sz="0" w:space="0" w:color="auto"/>
        <w:right w:val="none" w:sz="0" w:space="0" w:color="auto"/>
      </w:divBdr>
    </w:div>
    <w:div w:id="290092127">
      <w:marLeft w:val="0"/>
      <w:marRight w:val="0"/>
      <w:marTop w:val="0"/>
      <w:marBottom w:val="0"/>
      <w:divBdr>
        <w:top w:val="none" w:sz="0" w:space="0" w:color="auto"/>
        <w:left w:val="none" w:sz="0" w:space="0" w:color="auto"/>
        <w:bottom w:val="none" w:sz="0" w:space="0" w:color="auto"/>
        <w:right w:val="none" w:sz="0" w:space="0" w:color="auto"/>
      </w:divBdr>
    </w:div>
    <w:div w:id="290092128">
      <w:marLeft w:val="0"/>
      <w:marRight w:val="0"/>
      <w:marTop w:val="0"/>
      <w:marBottom w:val="0"/>
      <w:divBdr>
        <w:top w:val="none" w:sz="0" w:space="0" w:color="auto"/>
        <w:left w:val="none" w:sz="0" w:space="0" w:color="auto"/>
        <w:bottom w:val="none" w:sz="0" w:space="0" w:color="auto"/>
        <w:right w:val="none" w:sz="0" w:space="0" w:color="auto"/>
      </w:divBdr>
    </w:div>
    <w:div w:id="290092129">
      <w:marLeft w:val="0"/>
      <w:marRight w:val="0"/>
      <w:marTop w:val="0"/>
      <w:marBottom w:val="0"/>
      <w:divBdr>
        <w:top w:val="none" w:sz="0" w:space="0" w:color="auto"/>
        <w:left w:val="none" w:sz="0" w:space="0" w:color="auto"/>
        <w:bottom w:val="none" w:sz="0" w:space="0" w:color="auto"/>
        <w:right w:val="none" w:sz="0" w:space="0" w:color="auto"/>
      </w:divBdr>
    </w:div>
    <w:div w:id="290092130">
      <w:marLeft w:val="0"/>
      <w:marRight w:val="0"/>
      <w:marTop w:val="0"/>
      <w:marBottom w:val="0"/>
      <w:divBdr>
        <w:top w:val="none" w:sz="0" w:space="0" w:color="auto"/>
        <w:left w:val="none" w:sz="0" w:space="0" w:color="auto"/>
        <w:bottom w:val="none" w:sz="0" w:space="0" w:color="auto"/>
        <w:right w:val="none" w:sz="0" w:space="0" w:color="auto"/>
      </w:divBdr>
    </w:div>
    <w:div w:id="290092131">
      <w:marLeft w:val="0"/>
      <w:marRight w:val="0"/>
      <w:marTop w:val="0"/>
      <w:marBottom w:val="0"/>
      <w:divBdr>
        <w:top w:val="none" w:sz="0" w:space="0" w:color="auto"/>
        <w:left w:val="none" w:sz="0" w:space="0" w:color="auto"/>
        <w:bottom w:val="none" w:sz="0" w:space="0" w:color="auto"/>
        <w:right w:val="none" w:sz="0" w:space="0" w:color="auto"/>
      </w:divBdr>
    </w:div>
    <w:div w:id="290092132">
      <w:marLeft w:val="0"/>
      <w:marRight w:val="0"/>
      <w:marTop w:val="0"/>
      <w:marBottom w:val="0"/>
      <w:divBdr>
        <w:top w:val="none" w:sz="0" w:space="0" w:color="auto"/>
        <w:left w:val="none" w:sz="0" w:space="0" w:color="auto"/>
        <w:bottom w:val="none" w:sz="0" w:space="0" w:color="auto"/>
        <w:right w:val="none" w:sz="0" w:space="0" w:color="auto"/>
      </w:divBdr>
    </w:div>
    <w:div w:id="290092133">
      <w:marLeft w:val="0"/>
      <w:marRight w:val="0"/>
      <w:marTop w:val="0"/>
      <w:marBottom w:val="0"/>
      <w:divBdr>
        <w:top w:val="none" w:sz="0" w:space="0" w:color="auto"/>
        <w:left w:val="none" w:sz="0" w:space="0" w:color="auto"/>
        <w:bottom w:val="none" w:sz="0" w:space="0" w:color="auto"/>
        <w:right w:val="none" w:sz="0" w:space="0" w:color="auto"/>
      </w:divBdr>
    </w:div>
    <w:div w:id="290092134">
      <w:marLeft w:val="0"/>
      <w:marRight w:val="0"/>
      <w:marTop w:val="0"/>
      <w:marBottom w:val="0"/>
      <w:divBdr>
        <w:top w:val="none" w:sz="0" w:space="0" w:color="auto"/>
        <w:left w:val="none" w:sz="0" w:space="0" w:color="auto"/>
        <w:bottom w:val="none" w:sz="0" w:space="0" w:color="auto"/>
        <w:right w:val="none" w:sz="0" w:space="0" w:color="auto"/>
      </w:divBdr>
    </w:div>
    <w:div w:id="290092135">
      <w:marLeft w:val="0"/>
      <w:marRight w:val="0"/>
      <w:marTop w:val="0"/>
      <w:marBottom w:val="0"/>
      <w:divBdr>
        <w:top w:val="none" w:sz="0" w:space="0" w:color="auto"/>
        <w:left w:val="none" w:sz="0" w:space="0" w:color="auto"/>
        <w:bottom w:val="none" w:sz="0" w:space="0" w:color="auto"/>
        <w:right w:val="none" w:sz="0" w:space="0" w:color="auto"/>
      </w:divBdr>
    </w:div>
    <w:div w:id="290092136">
      <w:marLeft w:val="0"/>
      <w:marRight w:val="0"/>
      <w:marTop w:val="0"/>
      <w:marBottom w:val="0"/>
      <w:divBdr>
        <w:top w:val="none" w:sz="0" w:space="0" w:color="auto"/>
        <w:left w:val="none" w:sz="0" w:space="0" w:color="auto"/>
        <w:bottom w:val="none" w:sz="0" w:space="0" w:color="auto"/>
        <w:right w:val="none" w:sz="0" w:space="0" w:color="auto"/>
      </w:divBdr>
    </w:div>
    <w:div w:id="290092137">
      <w:marLeft w:val="0"/>
      <w:marRight w:val="0"/>
      <w:marTop w:val="0"/>
      <w:marBottom w:val="0"/>
      <w:divBdr>
        <w:top w:val="none" w:sz="0" w:space="0" w:color="auto"/>
        <w:left w:val="none" w:sz="0" w:space="0" w:color="auto"/>
        <w:bottom w:val="none" w:sz="0" w:space="0" w:color="auto"/>
        <w:right w:val="none" w:sz="0" w:space="0" w:color="auto"/>
      </w:divBdr>
    </w:div>
    <w:div w:id="290092138">
      <w:marLeft w:val="0"/>
      <w:marRight w:val="0"/>
      <w:marTop w:val="0"/>
      <w:marBottom w:val="0"/>
      <w:divBdr>
        <w:top w:val="none" w:sz="0" w:space="0" w:color="auto"/>
        <w:left w:val="none" w:sz="0" w:space="0" w:color="auto"/>
        <w:bottom w:val="none" w:sz="0" w:space="0" w:color="auto"/>
        <w:right w:val="none" w:sz="0" w:space="0" w:color="auto"/>
      </w:divBdr>
    </w:div>
    <w:div w:id="290092139">
      <w:marLeft w:val="0"/>
      <w:marRight w:val="0"/>
      <w:marTop w:val="0"/>
      <w:marBottom w:val="0"/>
      <w:divBdr>
        <w:top w:val="none" w:sz="0" w:space="0" w:color="auto"/>
        <w:left w:val="none" w:sz="0" w:space="0" w:color="auto"/>
        <w:bottom w:val="none" w:sz="0" w:space="0" w:color="auto"/>
        <w:right w:val="none" w:sz="0" w:space="0" w:color="auto"/>
      </w:divBdr>
    </w:div>
    <w:div w:id="290092140">
      <w:marLeft w:val="0"/>
      <w:marRight w:val="0"/>
      <w:marTop w:val="0"/>
      <w:marBottom w:val="0"/>
      <w:divBdr>
        <w:top w:val="none" w:sz="0" w:space="0" w:color="auto"/>
        <w:left w:val="none" w:sz="0" w:space="0" w:color="auto"/>
        <w:bottom w:val="none" w:sz="0" w:space="0" w:color="auto"/>
        <w:right w:val="none" w:sz="0" w:space="0" w:color="auto"/>
      </w:divBdr>
    </w:div>
    <w:div w:id="290092141">
      <w:marLeft w:val="0"/>
      <w:marRight w:val="0"/>
      <w:marTop w:val="0"/>
      <w:marBottom w:val="0"/>
      <w:divBdr>
        <w:top w:val="none" w:sz="0" w:space="0" w:color="auto"/>
        <w:left w:val="none" w:sz="0" w:space="0" w:color="auto"/>
        <w:bottom w:val="none" w:sz="0" w:space="0" w:color="auto"/>
        <w:right w:val="none" w:sz="0" w:space="0" w:color="auto"/>
      </w:divBdr>
    </w:div>
    <w:div w:id="290092142">
      <w:marLeft w:val="0"/>
      <w:marRight w:val="0"/>
      <w:marTop w:val="0"/>
      <w:marBottom w:val="0"/>
      <w:divBdr>
        <w:top w:val="none" w:sz="0" w:space="0" w:color="auto"/>
        <w:left w:val="none" w:sz="0" w:space="0" w:color="auto"/>
        <w:bottom w:val="none" w:sz="0" w:space="0" w:color="auto"/>
        <w:right w:val="none" w:sz="0" w:space="0" w:color="auto"/>
      </w:divBdr>
    </w:div>
    <w:div w:id="290092143">
      <w:marLeft w:val="0"/>
      <w:marRight w:val="0"/>
      <w:marTop w:val="0"/>
      <w:marBottom w:val="0"/>
      <w:divBdr>
        <w:top w:val="none" w:sz="0" w:space="0" w:color="auto"/>
        <w:left w:val="none" w:sz="0" w:space="0" w:color="auto"/>
        <w:bottom w:val="none" w:sz="0" w:space="0" w:color="auto"/>
        <w:right w:val="none" w:sz="0" w:space="0" w:color="auto"/>
      </w:divBdr>
    </w:div>
    <w:div w:id="290092144">
      <w:marLeft w:val="0"/>
      <w:marRight w:val="0"/>
      <w:marTop w:val="0"/>
      <w:marBottom w:val="0"/>
      <w:divBdr>
        <w:top w:val="none" w:sz="0" w:space="0" w:color="auto"/>
        <w:left w:val="none" w:sz="0" w:space="0" w:color="auto"/>
        <w:bottom w:val="none" w:sz="0" w:space="0" w:color="auto"/>
        <w:right w:val="none" w:sz="0" w:space="0" w:color="auto"/>
      </w:divBdr>
    </w:div>
    <w:div w:id="290092145">
      <w:marLeft w:val="0"/>
      <w:marRight w:val="0"/>
      <w:marTop w:val="0"/>
      <w:marBottom w:val="0"/>
      <w:divBdr>
        <w:top w:val="none" w:sz="0" w:space="0" w:color="auto"/>
        <w:left w:val="none" w:sz="0" w:space="0" w:color="auto"/>
        <w:bottom w:val="none" w:sz="0" w:space="0" w:color="auto"/>
        <w:right w:val="none" w:sz="0" w:space="0" w:color="auto"/>
      </w:divBdr>
    </w:div>
    <w:div w:id="290092146">
      <w:marLeft w:val="0"/>
      <w:marRight w:val="0"/>
      <w:marTop w:val="0"/>
      <w:marBottom w:val="0"/>
      <w:divBdr>
        <w:top w:val="none" w:sz="0" w:space="0" w:color="auto"/>
        <w:left w:val="none" w:sz="0" w:space="0" w:color="auto"/>
        <w:bottom w:val="none" w:sz="0" w:space="0" w:color="auto"/>
        <w:right w:val="none" w:sz="0" w:space="0" w:color="auto"/>
      </w:divBdr>
    </w:div>
    <w:div w:id="290092147">
      <w:marLeft w:val="0"/>
      <w:marRight w:val="0"/>
      <w:marTop w:val="0"/>
      <w:marBottom w:val="0"/>
      <w:divBdr>
        <w:top w:val="none" w:sz="0" w:space="0" w:color="auto"/>
        <w:left w:val="none" w:sz="0" w:space="0" w:color="auto"/>
        <w:bottom w:val="none" w:sz="0" w:space="0" w:color="auto"/>
        <w:right w:val="none" w:sz="0" w:space="0" w:color="auto"/>
      </w:divBdr>
    </w:div>
    <w:div w:id="290092148">
      <w:marLeft w:val="0"/>
      <w:marRight w:val="0"/>
      <w:marTop w:val="0"/>
      <w:marBottom w:val="0"/>
      <w:divBdr>
        <w:top w:val="none" w:sz="0" w:space="0" w:color="auto"/>
        <w:left w:val="none" w:sz="0" w:space="0" w:color="auto"/>
        <w:bottom w:val="none" w:sz="0" w:space="0" w:color="auto"/>
        <w:right w:val="none" w:sz="0" w:space="0" w:color="auto"/>
      </w:divBdr>
    </w:div>
    <w:div w:id="290092149">
      <w:marLeft w:val="0"/>
      <w:marRight w:val="0"/>
      <w:marTop w:val="0"/>
      <w:marBottom w:val="0"/>
      <w:divBdr>
        <w:top w:val="none" w:sz="0" w:space="0" w:color="auto"/>
        <w:left w:val="none" w:sz="0" w:space="0" w:color="auto"/>
        <w:bottom w:val="none" w:sz="0" w:space="0" w:color="auto"/>
        <w:right w:val="none" w:sz="0" w:space="0" w:color="auto"/>
      </w:divBdr>
    </w:div>
    <w:div w:id="290092150">
      <w:marLeft w:val="0"/>
      <w:marRight w:val="0"/>
      <w:marTop w:val="0"/>
      <w:marBottom w:val="0"/>
      <w:divBdr>
        <w:top w:val="none" w:sz="0" w:space="0" w:color="auto"/>
        <w:left w:val="none" w:sz="0" w:space="0" w:color="auto"/>
        <w:bottom w:val="none" w:sz="0" w:space="0" w:color="auto"/>
        <w:right w:val="none" w:sz="0" w:space="0" w:color="auto"/>
      </w:divBdr>
    </w:div>
    <w:div w:id="290092151">
      <w:marLeft w:val="0"/>
      <w:marRight w:val="0"/>
      <w:marTop w:val="0"/>
      <w:marBottom w:val="0"/>
      <w:divBdr>
        <w:top w:val="none" w:sz="0" w:space="0" w:color="auto"/>
        <w:left w:val="none" w:sz="0" w:space="0" w:color="auto"/>
        <w:bottom w:val="none" w:sz="0" w:space="0" w:color="auto"/>
        <w:right w:val="none" w:sz="0" w:space="0" w:color="auto"/>
      </w:divBdr>
    </w:div>
    <w:div w:id="290092152">
      <w:marLeft w:val="0"/>
      <w:marRight w:val="0"/>
      <w:marTop w:val="0"/>
      <w:marBottom w:val="0"/>
      <w:divBdr>
        <w:top w:val="none" w:sz="0" w:space="0" w:color="auto"/>
        <w:left w:val="none" w:sz="0" w:space="0" w:color="auto"/>
        <w:bottom w:val="none" w:sz="0" w:space="0" w:color="auto"/>
        <w:right w:val="none" w:sz="0" w:space="0" w:color="auto"/>
      </w:divBdr>
    </w:div>
    <w:div w:id="290092153">
      <w:marLeft w:val="0"/>
      <w:marRight w:val="0"/>
      <w:marTop w:val="0"/>
      <w:marBottom w:val="0"/>
      <w:divBdr>
        <w:top w:val="none" w:sz="0" w:space="0" w:color="auto"/>
        <w:left w:val="none" w:sz="0" w:space="0" w:color="auto"/>
        <w:bottom w:val="none" w:sz="0" w:space="0" w:color="auto"/>
        <w:right w:val="none" w:sz="0" w:space="0" w:color="auto"/>
      </w:divBdr>
    </w:div>
    <w:div w:id="290092154">
      <w:marLeft w:val="0"/>
      <w:marRight w:val="0"/>
      <w:marTop w:val="0"/>
      <w:marBottom w:val="0"/>
      <w:divBdr>
        <w:top w:val="none" w:sz="0" w:space="0" w:color="auto"/>
        <w:left w:val="none" w:sz="0" w:space="0" w:color="auto"/>
        <w:bottom w:val="none" w:sz="0" w:space="0" w:color="auto"/>
        <w:right w:val="none" w:sz="0" w:space="0" w:color="auto"/>
      </w:divBdr>
    </w:div>
    <w:div w:id="290092155">
      <w:marLeft w:val="0"/>
      <w:marRight w:val="0"/>
      <w:marTop w:val="0"/>
      <w:marBottom w:val="0"/>
      <w:divBdr>
        <w:top w:val="none" w:sz="0" w:space="0" w:color="auto"/>
        <w:left w:val="none" w:sz="0" w:space="0" w:color="auto"/>
        <w:bottom w:val="none" w:sz="0" w:space="0" w:color="auto"/>
        <w:right w:val="none" w:sz="0" w:space="0" w:color="auto"/>
      </w:divBdr>
    </w:div>
    <w:div w:id="290092156">
      <w:marLeft w:val="0"/>
      <w:marRight w:val="0"/>
      <w:marTop w:val="0"/>
      <w:marBottom w:val="0"/>
      <w:divBdr>
        <w:top w:val="none" w:sz="0" w:space="0" w:color="auto"/>
        <w:left w:val="none" w:sz="0" w:space="0" w:color="auto"/>
        <w:bottom w:val="none" w:sz="0" w:space="0" w:color="auto"/>
        <w:right w:val="none" w:sz="0" w:space="0" w:color="auto"/>
      </w:divBdr>
    </w:div>
    <w:div w:id="290092157">
      <w:marLeft w:val="0"/>
      <w:marRight w:val="0"/>
      <w:marTop w:val="0"/>
      <w:marBottom w:val="0"/>
      <w:divBdr>
        <w:top w:val="none" w:sz="0" w:space="0" w:color="auto"/>
        <w:left w:val="none" w:sz="0" w:space="0" w:color="auto"/>
        <w:bottom w:val="none" w:sz="0" w:space="0" w:color="auto"/>
        <w:right w:val="none" w:sz="0" w:space="0" w:color="auto"/>
      </w:divBdr>
    </w:div>
    <w:div w:id="290092158">
      <w:marLeft w:val="0"/>
      <w:marRight w:val="0"/>
      <w:marTop w:val="0"/>
      <w:marBottom w:val="0"/>
      <w:divBdr>
        <w:top w:val="none" w:sz="0" w:space="0" w:color="auto"/>
        <w:left w:val="none" w:sz="0" w:space="0" w:color="auto"/>
        <w:bottom w:val="none" w:sz="0" w:space="0" w:color="auto"/>
        <w:right w:val="none" w:sz="0" w:space="0" w:color="auto"/>
      </w:divBdr>
    </w:div>
    <w:div w:id="290092159">
      <w:marLeft w:val="0"/>
      <w:marRight w:val="0"/>
      <w:marTop w:val="0"/>
      <w:marBottom w:val="0"/>
      <w:divBdr>
        <w:top w:val="none" w:sz="0" w:space="0" w:color="auto"/>
        <w:left w:val="none" w:sz="0" w:space="0" w:color="auto"/>
        <w:bottom w:val="none" w:sz="0" w:space="0" w:color="auto"/>
        <w:right w:val="none" w:sz="0" w:space="0" w:color="auto"/>
      </w:divBdr>
    </w:div>
    <w:div w:id="290092160">
      <w:marLeft w:val="0"/>
      <w:marRight w:val="0"/>
      <w:marTop w:val="0"/>
      <w:marBottom w:val="0"/>
      <w:divBdr>
        <w:top w:val="none" w:sz="0" w:space="0" w:color="auto"/>
        <w:left w:val="none" w:sz="0" w:space="0" w:color="auto"/>
        <w:bottom w:val="none" w:sz="0" w:space="0" w:color="auto"/>
        <w:right w:val="none" w:sz="0" w:space="0" w:color="auto"/>
      </w:divBdr>
    </w:div>
    <w:div w:id="290092161">
      <w:marLeft w:val="0"/>
      <w:marRight w:val="0"/>
      <w:marTop w:val="0"/>
      <w:marBottom w:val="0"/>
      <w:divBdr>
        <w:top w:val="none" w:sz="0" w:space="0" w:color="auto"/>
        <w:left w:val="none" w:sz="0" w:space="0" w:color="auto"/>
        <w:bottom w:val="none" w:sz="0" w:space="0" w:color="auto"/>
        <w:right w:val="none" w:sz="0" w:space="0" w:color="auto"/>
      </w:divBdr>
    </w:div>
    <w:div w:id="290092162">
      <w:marLeft w:val="0"/>
      <w:marRight w:val="0"/>
      <w:marTop w:val="0"/>
      <w:marBottom w:val="0"/>
      <w:divBdr>
        <w:top w:val="none" w:sz="0" w:space="0" w:color="auto"/>
        <w:left w:val="none" w:sz="0" w:space="0" w:color="auto"/>
        <w:bottom w:val="none" w:sz="0" w:space="0" w:color="auto"/>
        <w:right w:val="none" w:sz="0" w:space="0" w:color="auto"/>
      </w:divBdr>
    </w:div>
    <w:div w:id="290092163">
      <w:marLeft w:val="0"/>
      <w:marRight w:val="0"/>
      <w:marTop w:val="0"/>
      <w:marBottom w:val="0"/>
      <w:divBdr>
        <w:top w:val="none" w:sz="0" w:space="0" w:color="auto"/>
        <w:left w:val="none" w:sz="0" w:space="0" w:color="auto"/>
        <w:bottom w:val="none" w:sz="0" w:space="0" w:color="auto"/>
        <w:right w:val="none" w:sz="0" w:space="0" w:color="auto"/>
      </w:divBdr>
    </w:div>
    <w:div w:id="290092164">
      <w:marLeft w:val="0"/>
      <w:marRight w:val="0"/>
      <w:marTop w:val="0"/>
      <w:marBottom w:val="0"/>
      <w:divBdr>
        <w:top w:val="none" w:sz="0" w:space="0" w:color="auto"/>
        <w:left w:val="none" w:sz="0" w:space="0" w:color="auto"/>
        <w:bottom w:val="none" w:sz="0" w:space="0" w:color="auto"/>
        <w:right w:val="none" w:sz="0" w:space="0" w:color="auto"/>
      </w:divBdr>
    </w:div>
    <w:div w:id="290092165">
      <w:marLeft w:val="0"/>
      <w:marRight w:val="0"/>
      <w:marTop w:val="0"/>
      <w:marBottom w:val="0"/>
      <w:divBdr>
        <w:top w:val="none" w:sz="0" w:space="0" w:color="auto"/>
        <w:left w:val="none" w:sz="0" w:space="0" w:color="auto"/>
        <w:bottom w:val="none" w:sz="0" w:space="0" w:color="auto"/>
        <w:right w:val="none" w:sz="0" w:space="0" w:color="auto"/>
      </w:divBdr>
    </w:div>
    <w:div w:id="290092166">
      <w:marLeft w:val="0"/>
      <w:marRight w:val="0"/>
      <w:marTop w:val="0"/>
      <w:marBottom w:val="0"/>
      <w:divBdr>
        <w:top w:val="none" w:sz="0" w:space="0" w:color="auto"/>
        <w:left w:val="none" w:sz="0" w:space="0" w:color="auto"/>
        <w:bottom w:val="none" w:sz="0" w:space="0" w:color="auto"/>
        <w:right w:val="none" w:sz="0" w:space="0" w:color="auto"/>
      </w:divBdr>
    </w:div>
    <w:div w:id="290092167">
      <w:marLeft w:val="0"/>
      <w:marRight w:val="0"/>
      <w:marTop w:val="0"/>
      <w:marBottom w:val="0"/>
      <w:divBdr>
        <w:top w:val="none" w:sz="0" w:space="0" w:color="auto"/>
        <w:left w:val="none" w:sz="0" w:space="0" w:color="auto"/>
        <w:bottom w:val="none" w:sz="0" w:space="0" w:color="auto"/>
        <w:right w:val="none" w:sz="0" w:space="0" w:color="auto"/>
      </w:divBdr>
    </w:div>
    <w:div w:id="290092168">
      <w:marLeft w:val="0"/>
      <w:marRight w:val="0"/>
      <w:marTop w:val="0"/>
      <w:marBottom w:val="0"/>
      <w:divBdr>
        <w:top w:val="none" w:sz="0" w:space="0" w:color="auto"/>
        <w:left w:val="none" w:sz="0" w:space="0" w:color="auto"/>
        <w:bottom w:val="none" w:sz="0" w:space="0" w:color="auto"/>
        <w:right w:val="none" w:sz="0" w:space="0" w:color="auto"/>
      </w:divBdr>
    </w:div>
    <w:div w:id="29009216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vinola.adiestypratami@gmail.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0.jpe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Fit13</b:Tag>
    <b:SourceType>JournalArticle</b:SourceType>
    <b:Guid>{52861630-0203-44C8-811A-7D8F37401A99}</b:Guid>
    <b:LCID>uz-Cyrl-UZ</b:LCID>
    <b:Author>
      <b:Author>
        <b:NameList>
          <b:Person>
            <b:Last>Ruslamiarti</b:Last>
            <b:First>Fitria</b:First>
            <b:Middle>Rizky</b:Middle>
          </b:Person>
        </b:NameList>
      </b:Author>
    </b:Author>
    <b:Title>
		</b:Title>
    <b:JournalName>Hubungan Gaya Belajar dengan Hasil Belajar Bahasa Indonesia Siswa Kelas 5 SDN 17 Kota Bengkulu</b:JournalName>
    <b:Year>2013</b:Year>
    <b:Pages>30</b:Pages>
    <b:RefOrder>2</b:RefOrder>
  </b:Source>
  <b:Source>
    <b:Tag>Sam</b:Tag>
    <b:SourceType>Book</b:SourceType>
    <b:Guid>{029D2505-49EC-4306-BFD5-1E5FEDC18635}</b:Guid>
    <b:Year>2010</b:Year>
    <b:RefOrder>1</b:RefOrder>
  </b:Source>
  <b:Source>
    <b:Tag>San10</b:Tag>
    <b:SourceType>Book</b:SourceType>
    <b:Guid>{2B3BB245-177E-433A-A0FB-B41E2B245CEB}</b:Guid>
    <b:Author>
      <b:Author>
        <b:NameList>
          <b:Person>
            <b:Last>Sanjaya</b:Last>
          </b:Person>
        </b:NameList>
      </b:Author>
    </b:Author>
    <b:Title>Strategi Pembelajaran Berorientasi Standar Proses Pendidikan</b:Title>
    <b:Year>2010</b:Year>
    <b:City>Jakarta</b:City>
    <b:Publisher>Kencana Prenada Media Group</b:Publisher>
    <b:RefOrder>2</b:RefOrder>
  </b:Source>
  <b:Source>
    <b:Tag>Mul08</b:Tag>
    <b:SourceType>Book</b:SourceType>
    <b:Guid>{BF8D4C8A-7705-43F1-87F5-03916999469B}</b:Guid>
    <b:Author>
      <b:Author>
        <b:NameList>
          <b:Person>
            <b:Last>Mulyasa</b:Last>
          </b:Person>
        </b:NameList>
      </b:Author>
    </b:Author>
    <b:Title>Implementasi Kurikulum Tingkat Satuan Pendidikan</b:Title>
    <b:Year>2008</b:Year>
    <b:City>Bandung</b:City>
    <b:Publisher>PT Bumi Aksara</b:Publisher>
    <b:RefOrder>3</b:RefOrder>
  </b:Source>
  <b:Source>
    <b:Tag>Joy09</b:Tag>
    <b:SourceType>Book</b:SourceType>
    <b:Guid>{757D5FB3-BB74-4E33-9BA7-22DA47744E6E}</b:Guid>
    <b:Author>
      <b:Author>
        <b:NameList>
          <b:Person>
            <b:Last>Joyce</b:Last>
            <b:First>B.,</b:First>
            <b:Middle>Calhoun, E., &amp; Weil, M.</b:Middle>
          </b:Person>
        </b:NameList>
      </b:Author>
    </b:Author>
    <b:Title>Model of Teaching (Terjemahan)</b:Title>
    <b:Year>2009</b:Year>
    <b:City>Yogyakarta</b:City>
    <b:Publisher>Pustaka Pelajar</b:Publisher>
    <b:RefOrder>4</b:RefOrder>
  </b:Source>
  <b:Source>
    <b:Tag>ari16</b:Tag>
    <b:SourceType>JournalArticle</b:SourceType>
    <b:Guid>{EA4D944D-5202-4440-9EAA-F71F88626AF6}</b:Guid>
    <b:Title>Penerapan Model Pembelajaran Inquiry Terbimbing pada Materi Pecahan Sederhana Kelas III SD Prosiding Seminar Nasional Pendidikan Dasar 2016 Peningkatan Kualitas Pendidikan Dasar dalam Menghadapi Daya Saing Regional (ASEAN)</b:Title>
    <b:Year>2016</b:Year>
    <b:Author>
      <b:Author>
        <b:Corporate>Ariani, N. F., S'dijah, C., dan Subandi</b:Corporate>
      </b:Author>
    </b:Author>
    <b:Pages>608-615</b:Pages>
    <b:LCID>id-ID</b:LCID>
    <b:RefOrder>5</b:RefOrder>
  </b:Source>
  <b:Source>
    <b:Tag>Ahm14</b:Tag>
    <b:SourceType>JournalArticle</b:SourceType>
    <b:Guid>{60846F41-649D-4CAC-9DEC-23EC88C7634B}</b:Guid>
    <b:Title>Problematika Kurikulum 2013 dan Kepemimpinan Intruksional Kepala Sekolah</b:Title>
    <b:Year>2014</b:Year>
    <b:Author>
      <b:Author>
        <b:NameList>
          <b:Person>
            <b:Last>Ahmad</b:Last>
            <b:First>Syarwan</b:First>
          </b:Person>
        </b:NameList>
      </b:Author>
    </b:Author>
    <b:JournalName>Jurnal Pencerahan</b:JournalName>
    <b:Pages>98</b:Pages>
    <b:RefOrder>6</b:RefOrder>
  </b:Source>
  <b:Source>
    <b:Tag>Mul13</b:Tag>
    <b:SourceType>Book</b:SourceType>
    <b:Guid>{580FFEA2-BBD5-4064-AF5B-484D3467ABA8}</b:Guid>
    <b:Title>Pengembangan dan Implementasi Kurikulum 2013</b:Title>
    <b:Year>2013</b:Year>
    <b:Author>
      <b:Author>
        <b:NameList>
          <b:Person>
            <b:Last>Mulyasa</b:Last>
            <b:First>E.</b:First>
          </b:Person>
        </b:NameList>
      </b:Author>
    </b:Author>
    <b:City>Bandung</b:City>
    <b:Publisher>PT Remaja Rosdakarya</b:Publisher>
    <b:RefOrder>7</b:RefOrder>
  </b:Source>
  <b:Source>
    <b:Tag>Abd18</b:Tag>
    <b:SourceType>JournalArticle</b:SourceType>
    <b:Guid>{A78DCD1C-88E0-4974-BBED-8A023EE003D8}</b:Guid>
    <b:Title>Peranan Guru dalam Implementasi Kurikulum 2013 di Madrasah Ibtidaiyah Negeri 1 Jombang</b:Title>
    <b:Year>2018</b:Year>
    <b:Author>
      <b:Author>
        <b:NameList>
          <b:Person>
            <b:Last>Lufita</b:Last>
            <b:First>Abdul</b:First>
            <b:Middle>Rouf dan Raghda</b:Middle>
          </b:Person>
        </b:NameList>
      </b:Author>
    </b:Author>
    <b:JournalName>Sumbula</b:JournalName>
    <b:Pages>903-926</b:Pages>
    <b:RefOrder>8</b:RefOrder>
  </b:Source>
  <b:Source>
    <b:Tag>Placeholder2</b:Tag>
    <b:SourceType>JournalArticle</b:SourceType>
    <b:Guid>{B103B56E-713F-4DCD-99B1-F710E4074700}</b:Guid>
    <b:Title>Peranan Guru dalam Implementasi Kurikulum 2013 di Madrasah Ibtidaiyah Negeri 1 Jombang</b:Title>
    <b:Year>2018</b:Year>
    <b:Author>
      <b:Author>
        <b:Corporate>Abdul Rouf dan Lufita Raghda</b:Corporate>
      </b:Author>
    </b:Author>
    <b:JournalName>Sumbula</b:JournalName>
    <b:Pages>903-926</b:Pages>
    <b:RefOrder>9</b:RefOrder>
  </b:Source>
  <b:Source>
    <b:Tag>Abd14</b:Tag>
    <b:SourceType>Book</b:SourceType>
    <b:Guid>{BC12C9F1-BEC8-4917-8ECB-BE73166F5516}</b:Guid>
    <b:Author>
      <b:Author>
        <b:NameList>
          <b:Person>
            <b:Last>Madjid</b:Last>
            <b:First>Abdul</b:First>
          </b:Person>
        </b:NameList>
      </b:Author>
    </b:Author>
    <b:Title>Pembelajaran Tematik Terpadu</b:Title>
    <b:Year>2014</b:Year>
    <b:City>Bandung</b:City>
    <b:Publisher>Remaja Rosdakarya</b:Publisher>
    <b:RefOrder>10</b:RefOrder>
  </b:Source>
  <b:Source>
    <b:Tag>Und</b:Tag>
    <b:SourceType>Report</b:SourceType>
    <b:Guid>{BDD827BD-18D5-45BC-82E5-4BBD79DAE5AC}</b:Guid>
    <b:Author>
      <b:Author>
        <b:Corporate>Undang-Undang Republik Indonesia No. 20 Tahun 2003 tentang Sistem Pendidikan Nasional</b:Corporate>
      </b:Author>
    </b:Author>
    <b:Publisher>Departemen Pendidikan Nasional Republik Indonesia</b:Publisher>
    <b:City>Jakarta</b:City>
    <b:RefOrder>11</b:RefOrder>
  </b:Source>
  <b:Source>
    <b:Tag>BAH13</b:Tag>
    <b:SourceType>Book</b:SourceType>
    <b:Guid>{D8DFF377-BBFE-41C0-8172-0B0B8CD1B116}</b:Guid>
    <b:Author>
      <b:Author>
        <b:NameList>
          <b:Person>
            <b:Last>Bahrudin Ardi</b:Last>
            <b:First>A.</b:First>
            <b:Middle>M.</b:Middle>
          </b:Person>
        </b:NameList>
      </b:Author>
    </b:Author>
    <b:Title>Penerapan Metode Inkuiri Untuk Meningkatkan Kualitas Pembelajaran IPA Pada Siswa Kelas V SDN 5 Mayonglor Kabupaten Jepara</b:Title>
    <b:Year>2013</b:Year>
    <b:City>Universitas Negeri Semarang</b:City>
    <b:Publisher>Doctoral Dissertation</b:Publisher>
    <b:RefOrder>12</b:RefOrder>
  </b:Source>
  <b:Source>
    <b:Tag>14Ke</b:Tag>
    <b:SourceType>Book</b:SourceType>
    <b:Guid>{C2C77FB8-BC19-45F5-9DE4-F17D1DD523AD}</b:Guid>
    <b:Year>2014</b:Year>
    <b:Publisher>Kemendikbud</b:Publisher>
    <b:Author>
      <b:Author>
        <b:NameList>
          <b:Person>
            <b:Last>Kemendikbud</b:Last>
          </b:Person>
        </b:NameList>
      </b:Author>
    </b:Author>
    <b:Title>Permendikbud No. 103 tentang pedoman pelaksanaan pembelajaran</b:Title>
    <b:City>Jakarta</b:City>
    <b:RefOrder>13</b:RefOrder>
  </b:Source>
  <b:Source>
    <b:Tag>Kri10</b:Tag>
    <b:SourceType>Book</b:SourceType>
    <b:Guid>{99BE1FA1-C803-42D5-AE65-C525233FFFBF}</b:Guid>
    <b:Title>Analisis Awal Implementasi Tempat Pengolahan Sampah Terpadu.</b:Title>
    <b:Year>2010</b:Year>
    <b:Author>
      <b:Author>
        <b:Corporate>Kristian, Y., &amp; Chaerul, M.</b:Corporate>
      </b:Author>
    </b:Author>
    <b:RefOrder>14</b:RefOrder>
  </b:Source>
  <b:Source>
    <b:Tag>Placeholder3</b:Tag>
    <b:SourceType>Book</b:SourceType>
    <b:Guid>{0CED49BF-D7F0-4B50-808C-E4546FF44E95}</b:Guid>
    <b:Author>
      <b:Author>
        <b:Corporate>Joyce, B., Calhoun, E., &amp; Weil, M.</b:Corporate>
      </b:Author>
    </b:Author>
    <b:Title>Model of Teaching (Terjemahan)</b:Title>
    <b:Year>2009</b:Year>
    <b:City>Yogyakarta</b:City>
    <b:Publisher>Pustaka Pelajar</b:Publisher>
    <b:RefOrder>15</b:RefOrder>
  </b:Source>
  <b:Source>
    <b:Tag>Nur16</b:Tag>
    <b:SourceType>JournalArticle</b:SourceType>
    <b:Guid>{C2CDEACB-96E9-48FA-AE1E-4F81B4705D53}</b:Guid>
    <b:Author>
      <b:Author>
        <b:NameList>
          <b:Person>
            <b:Last>Nurjanah</b:Last>
            <b:First>N.</b:First>
          </b:Person>
        </b:NameList>
      </b:Author>
    </b:Author>
    <b:Title>Peningkatan Hasil Belajar IPA Dengan Menerapkan Metode Inkuiri Siswa Kelas V SD Negeri 68 Kec. Bacukiki Kota Parepare</b:Title>
    <b:Year>2016</b:Year>
    <b:JournalName>Publikasi Pendidikan</b:JournalName>
    <b:Pages>107-110</b:Pages>
    <b:RefOrder>16</b:RefOrder>
  </b:Source>
  <b:Source>
    <b:Tag>Ahm13</b:Tag>
    <b:SourceType>Book</b:SourceType>
    <b:Guid>{6E9F3F2E-4712-405C-A593-BCADDE1BB1F6}</b:Guid>
    <b:Author>
      <b:Author>
        <b:NameList>
          <b:Person>
            <b:Last>Susanto</b:Last>
            <b:First>Ahmad</b:First>
          </b:Person>
        </b:NameList>
      </b:Author>
    </b:Author>
    <b:Title>Teori Belajar dan Pembelajaran di Sekolah Dasar</b:Title>
    <b:Year>2013</b:Year>
    <b:City>Jakarta</b:City>
    <b:Publisher>Prenada Media Group</b:Publisher>
    <b:RefOrder>17</b:RefOrder>
  </b:Source>
  <b:Source>
    <b:Tag>Wid18</b:Tag>
    <b:SourceType>JournalArticle</b:SourceType>
    <b:Guid>{034F16FC-2CDD-4FAF-B795-DAE7C6C7BE3A}</b:Guid>
    <b:Title>Peningkatan Hasil Belajar Siswa Kelas 4 SD Melalui Model Pembelajaran Inquiry Learning</b:Title>
    <b:Year>2018</b:Year>
    <b:Author>
      <b:Author>
        <b:NameList>
          <b:Person>
            <b:Last>Widyastuti</b:Last>
            <b:First>F.</b:First>
            <b:Middle>P.</b:Middle>
          </b:Person>
        </b:NameList>
      </b:Author>
    </b:Author>
    <b:JournalName>Jurnal Kiprah</b:JournalName>
    <b:Pages>1-13</b:Pages>
    <b:RefOrder>18</b:RefOrder>
  </b:Source>
  <b:Source>
    <b:Tag>Mei13</b:Tag>
    <b:SourceType>JournalArticle</b:SourceType>
    <b:Guid>{26EE3FD8-F82C-40C2-A026-F8396C0E7B55}</b:Guid>
    <b:Author>
      <b:Author>
        <b:Corporate>Meinita, M. D. N., Marhaeni, B., Winanto, T., Jeong, G. T., Khan, M. N. A., &amp; Hong, Y. K.</b:Corporate>
      </b:Author>
    </b:Author>
    <b:Title>Comparison of agarophytes (Gelidium, Gracilaria, and Gracilariopsis) as potential resources for bioethanol production</b:Title>
    <b:Year>2013</b:Year>
    <b:JournalName>Journal of applied phycology</b:JournalName>
    <b:Pages>25(6), 1957-1961.</b:Pages>
    <b:RefOrder>1</b:RefOrder>
  </b:Source>
</b:Sources>
</file>

<file path=customXml/itemProps1.xml><?xml version="1.0" encoding="utf-8"?>
<ds:datastoreItem xmlns:ds="http://schemas.openxmlformats.org/officeDocument/2006/customXml" ds:itemID="{052CC20B-5016-401D-9859-025170F5D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8873</Words>
  <Characters>50577</Characters>
  <Application>Microsoft Office Word</Application>
  <DocSecurity>0</DocSecurity>
  <Lines>421</Lines>
  <Paragraphs>118</Paragraphs>
  <ScaleCrop>false</ScaleCrop>
  <HeadingPairs>
    <vt:vector size="2" baseType="variant">
      <vt:variant>
        <vt:lpstr>Title</vt:lpstr>
      </vt:variant>
      <vt:variant>
        <vt:i4>1</vt:i4>
      </vt:variant>
    </vt:vector>
  </HeadingPairs>
  <TitlesOfParts>
    <vt:vector size="1" baseType="lpstr">
      <vt:lpstr/>
    </vt:vector>
  </TitlesOfParts>
  <Company>by adguard</Company>
  <LinksUpToDate>false</LinksUpToDate>
  <CharactersWithSpaces>59332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LENOVO</cp:lastModifiedBy>
  <cp:revision>2</cp:revision>
  <cp:lastPrinted>2023-05-31T08:22:00Z</cp:lastPrinted>
  <dcterms:created xsi:type="dcterms:W3CDTF">2023-10-30T09:22:00Z</dcterms:created>
  <dcterms:modified xsi:type="dcterms:W3CDTF">2023-10-30T09:22:00Z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9a5836fc-aec4-3248-8f72-91da69bc5a74</vt:lpwstr>
  </property>
  <property fmtid="{D5CDD505-2E9C-101B-9397-08002B2CF9AE}" pid="4" name="Mendeley Citation Style_1">
    <vt:lpwstr>http://www.zotero.org/styles/apa</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 edition</vt:lpwstr>
  </property>
  <property fmtid="{D5CDD505-2E9C-101B-9397-08002B2CF9AE}" pid="11" name="Mendeley Recent Style Id 3_1">
    <vt:lpwstr>http://www.zotero.org/styles/harvard-cite-them-right</vt:lpwstr>
  </property>
  <property fmtid="{D5CDD505-2E9C-101B-9397-08002B2CF9AE}" pid="12" name="Mendeley Recent Style Name 3_1">
    <vt:lpwstr>Cite Them Right 10th edition - Harvard</vt:lpwstr>
  </property>
  <property fmtid="{D5CDD505-2E9C-101B-9397-08002B2CF9AE}" pid="13" name="Mendeley Recent Style Id 4_1">
    <vt:lpwstr>http://www.zotero.org/styles/ieee</vt:lpwstr>
  </property>
  <property fmtid="{D5CDD505-2E9C-101B-9397-08002B2CF9AE}" pid="14" name="Mendeley Recent Style Name 4_1">
    <vt:lpwstr>IEEE</vt:lpwstr>
  </property>
  <property fmtid="{D5CDD505-2E9C-101B-9397-08002B2CF9AE}" pid="15" name="Mendeley Recent Style Id 5_1">
    <vt:lpwstr>http://www.zotero.org/styles/modern-humanities-research-association</vt:lpwstr>
  </property>
  <property fmtid="{D5CDD505-2E9C-101B-9397-08002B2CF9AE}" pid="16" name="Mendeley Recent Style Name 5_1">
    <vt:lpwstr>Modern Humanities Research Association 3rd edition (note with bibliography)</vt:lpwstr>
  </property>
  <property fmtid="{D5CDD505-2E9C-101B-9397-08002B2CF9AE}" pid="17" name="Mendeley Recent Style Id 6_1">
    <vt:lpwstr>http://www.zotero.org/styles/modern-language-association</vt:lpwstr>
  </property>
  <property fmtid="{D5CDD505-2E9C-101B-9397-08002B2CF9AE}" pid="18" name="Mendeley Recent Style Name 6_1">
    <vt:lpwstr>Modern Language Association 8th edition</vt:lpwstr>
  </property>
  <property fmtid="{D5CDD505-2E9C-101B-9397-08002B2CF9AE}" pid="19" name="Mendeley Recent Style Id 7_1">
    <vt:lpwstr>http://www.zotero.org/styles/nature</vt:lpwstr>
  </property>
  <property fmtid="{D5CDD505-2E9C-101B-9397-08002B2CF9AE}" pid="20" name="Mendeley Recent Style Name 7_1">
    <vt:lpwstr>Nature</vt:lpwstr>
  </property>
  <property fmtid="{D5CDD505-2E9C-101B-9397-08002B2CF9AE}" pid="21" name="Mendeley Recent Style Id 8_1">
    <vt:lpwstr>http://www.zotero.org/styles/vancouver</vt:lpwstr>
  </property>
  <property fmtid="{D5CDD505-2E9C-101B-9397-08002B2CF9AE}" pid="22" name="Mendeley Recent Style Name 8_1">
    <vt:lpwstr>Vancouver</vt:lpwstr>
  </property>
  <property fmtid="{D5CDD505-2E9C-101B-9397-08002B2CF9AE}" pid="23" name="Mendeley Recent Style Id 9_1">
    <vt:lpwstr>http://www.zotero.org/styles/vancouver-superscript</vt:lpwstr>
  </property>
  <property fmtid="{D5CDD505-2E9C-101B-9397-08002B2CF9AE}" pid="24" name="Mendeley Recent Style Name 9_1">
    <vt:lpwstr>Vancouver (superscript)</vt:lpwstr>
  </property>
</Properties>
</file>