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8BC2B" w14:textId="577314C9" w:rsidR="008349CF" w:rsidRPr="00C20EA7" w:rsidRDefault="008349CF" w:rsidP="008349CF">
      <w:pPr>
        <w:tabs>
          <w:tab w:val="left" w:pos="12510"/>
        </w:tabs>
        <w:jc w:val="center"/>
        <w:rPr>
          <w:sz w:val="24"/>
          <w:szCs w:val="24"/>
        </w:rPr>
      </w:pPr>
      <w:r>
        <w:rPr>
          <w:noProof/>
          <w:sz w:val="24"/>
          <w:szCs w:val="24"/>
        </w:rPr>
        <w:drawing>
          <wp:anchor distT="0" distB="0" distL="114300" distR="114300" simplePos="0" relativeHeight="251663360" behindDoc="0" locked="0" layoutInCell="1" allowOverlap="1" wp14:anchorId="6DFC8439" wp14:editId="0B69783F">
            <wp:simplePos x="0" y="0"/>
            <wp:positionH relativeFrom="column">
              <wp:posOffset>-50800</wp:posOffset>
            </wp:positionH>
            <wp:positionV relativeFrom="paragraph">
              <wp:posOffset>-64770</wp:posOffset>
            </wp:positionV>
            <wp:extent cx="923925" cy="800100"/>
            <wp:effectExtent l="0" t="0" r="9525" b="0"/>
            <wp:wrapNone/>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240543">
        <w:rPr>
          <w:noProof/>
        </w:rPr>
        <w:drawing>
          <wp:anchor distT="0" distB="0" distL="114300" distR="114300" simplePos="0" relativeHeight="251664384" behindDoc="0" locked="0" layoutInCell="1" allowOverlap="1" wp14:anchorId="6836ADD3" wp14:editId="14B7668D">
            <wp:simplePos x="0" y="0"/>
            <wp:positionH relativeFrom="column">
              <wp:posOffset>5417072</wp:posOffset>
            </wp:positionH>
            <wp:positionV relativeFrom="paragraph">
              <wp:posOffset>-127000</wp:posOffset>
            </wp:positionV>
            <wp:extent cx="641985" cy="796290"/>
            <wp:effectExtent l="0" t="0" r="5715" b="3810"/>
            <wp:wrapNone/>
            <wp:docPr id="22" name="Picture 1"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6E0D78">
        <w:rPr>
          <w:sz w:val="24"/>
          <w:szCs w:val="24"/>
        </w:rPr>
        <w:t xml:space="preserve"> </w:t>
      </w:r>
      <w:r w:rsidRPr="008548A8">
        <w:rPr>
          <w:sz w:val="24"/>
          <w:szCs w:val="24"/>
        </w:rPr>
        <w:t xml:space="preserve">Jurnal </w:t>
      </w:r>
      <w:r>
        <w:rPr>
          <w:sz w:val="24"/>
          <w:szCs w:val="24"/>
        </w:rPr>
        <w:t>Ners</w:t>
      </w:r>
      <w:r w:rsidRPr="008548A8">
        <w:rPr>
          <w:sz w:val="24"/>
          <w:szCs w:val="24"/>
        </w:rPr>
        <w:t xml:space="preserve"> Volume </w:t>
      </w:r>
      <w:r>
        <w:rPr>
          <w:sz w:val="24"/>
          <w:szCs w:val="24"/>
        </w:rPr>
        <w:t>9</w:t>
      </w:r>
      <w:r w:rsidRPr="008548A8">
        <w:rPr>
          <w:sz w:val="24"/>
          <w:szCs w:val="24"/>
        </w:rPr>
        <w:t xml:space="preserve"> Nomor </w:t>
      </w:r>
      <w:r>
        <w:rPr>
          <w:sz w:val="24"/>
          <w:szCs w:val="24"/>
        </w:rPr>
        <w:t xml:space="preserve">3 Tahun 2025 Halaman </w:t>
      </w:r>
      <w:r>
        <w:rPr>
          <w:sz w:val="24"/>
          <w:szCs w:val="24"/>
        </w:rPr>
        <w:t>4683 - 4685</w:t>
      </w:r>
      <w:bookmarkStart w:id="0" w:name="_GoBack"/>
      <w:bookmarkEnd w:id="0"/>
    </w:p>
    <w:p w14:paraId="6DE7950F" w14:textId="77777777" w:rsidR="008349CF" w:rsidRPr="00620806" w:rsidRDefault="008349CF" w:rsidP="008349CF">
      <w:pPr>
        <w:tabs>
          <w:tab w:val="left" w:pos="12510"/>
        </w:tabs>
        <w:jc w:val="center"/>
        <w:rPr>
          <w:sz w:val="24"/>
          <w:szCs w:val="24"/>
        </w:rPr>
      </w:pPr>
      <w:r>
        <w:rPr>
          <w:b/>
          <w:bCs/>
          <w:sz w:val="24"/>
          <w:szCs w:val="24"/>
        </w:rPr>
        <w:t>JURNAL NERS</w:t>
      </w:r>
    </w:p>
    <w:p w14:paraId="684E5FAD" w14:textId="77777777" w:rsidR="008349CF" w:rsidRPr="00D4780F" w:rsidRDefault="008349CF" w:rsidP="008349CF">
      <w:pPr>
        <w:jc w:val="center"/>
        <w:rPr>
          <w:sz w:val="24"/>
          <w:szCs w:val="24"/>
        </w:rPr>
      </w:pPr>
      <w:r w:rsidRPr="008548A8">
        <w:rPr>
          <w:sz w:val="24"/>
          <w:szCs w:val="24"/>
        </w:rPr>
        <w:t xml:space="preserve">Research &amp; Learning in </w:t>
      </w:r>
      <w:r>
        <w:rPr>
          <w:sz w:val="24"/>
          <w:szCs w:val="24"/>
        </w:rPr>
        <w:t>Nursing Science</w:t>
      </w:r>
    </w:p>
    <w:p w14:paraId="21B95A06" w14:textId="77777777" w:rsidR="008349CF" w:rsidRPr="00D54E37" w:rsidRDefault="008349CF" w:rsidP="008349CF">
      <w:pPr>
        <w:pBdr>
          <w:bottom w:val="double" w:sz="6" w:space="0" w:color="auto"/>
        </w:pBdr>
        <w:jc w:val="center"/>
        <w:rPr>
          <w:sz w:val="24"/>
        </w:rPr>
      </w:pPr>
      <w:r w:rsidRPr="000264D7">
        <w:rPr>
          <w:sz w:val="24"/>
        </w:rPr>
        <w:t>http://</w:t>
      </w:r>
      <w:r w:rsidRPr="00092E12">
        <w:rPr>
          <w:sz w:val="24"/>
        </w:rPr>
        <w:t>journal.universitaspahlawan.ac.id/index.php/ners</w:t>
      </w:r>
    </w:p>
    <w:p w14:paraId="18A39646" w14:textId="77777777" w:rsidR="008349CF" w:rsidRDefault="008349CF" w:rsidP="00F65616">
      <w:pPr>
        <w:pStyle w:val="BodyText"/>
        <w:spacing w:before="149"/>
        <w:jc w:val="center"/>
        <w:rPr>
          <w:b/>
          <w:sz w:val="28"/>
          <w:szCs w:val="28"/>
        </w:rPr>
      </w:pPr>
    </w:p>
    <w:p w14:paraId="2244D263" w14:textId="70548E22" w:rsidR="00FE4CBC" w:rsidRPr="008349CF" w:rsidRDefault="008349CF" w:rsidP="008349CF">
      <w:pPr>
        <w:pStyle w:val="BodyText"/>
        <w:spacing w:before="149"/>
        <w:jc w:val="center"/>
        <w:rPr>
          <w:b/>
          <w:sz w:val="28"/>
          <w:szCs w:val="28"/>
        </w:rPr>
      </w:pPr>
      <w:r w:rsidRPr="00846625">
        <w:rPr>
          <w:b/>
          <w:sz w:val="28"/>
          <w:szCs w:val="28"/>
        </w:rPr>
        <w:t>ANALISIS FAKTOR SANITASI LINGKUNGAN DAN PERILAKU PENGHUNI TERHADAP KEBERADAAN TIKUS DI PERMUKIMAN PADAT</w:t>
      </w:r>
      <w:r>
        <w:rPr>
          <w:b/>
          <w:sz w:val="28"/>
          <w:szCs w:val="28"/>
        </w:rPr>
        <w:t xml:space="preserve"> </w:t>
      </w:r>
      <w:r w:rsidRPr="00846625">
        <w:rPr>
          <w:b/>
          <w:sz w:val="28"/>
          <w:szCs w:val="28"/>
        </w:rPr>
        <w:t>KOTA BATAM</w:t>
      </w:r>
    </w:p>
    <w:p w14:paraId="4547E7AC" w14:textId="77777777" w:rsidR="00FE4CBC" w:rsidRPr="004B3DA2" w:rsidRDefault="00FE4CBC" w:rsidP="00F65616">
      <w:pPr>
        <w:spacing w:line="343" w:lineRule="auto"/>
        <w:ind w:left="2880" w:right="3210"/>
        <w:jc w:val="center"/>
        <w:rPr>
          <w:b/>
          <w:sz w:val="24"/>
          <w:szCs w:val="24"/>
        </w:rPr>
      </w:pPr>
    </w:p>
    <w:p w14:paraId="35BD9D49" w14:textId="420C5520" w:rsidR="00FE4CBC" w:rsidRPr="008349CF" w:rsidRDefault="00FE4CBC" w:rsidP="00F65616">
      <w:pPr>
        <w:spacing w:line="343" w:lineRule="auto"/>
        <w:ind w:right="237"/>
        <w:jc w:val="center"/>
        <w:rPr>
          <w:b/>
          <w:sz w:val="24"/>
          <w:szCs w:val="24"/>
          <w:vertAlign w:val="superscript"/>
        </w:rPr>
      </w:pPr>
      <w:r w:rsidRPr="008349CF">
        <w:rPr>
          <w:b/>
          <w:sz w:val="24"/>
          <w:szCs w:val="24"/>
        </w:rPr>
        <w:t>Hengky Oktarizal</w:t>
      </w:r>
      <w:r w:rsidR="008349CF" w:rsidRPr="008349CF">
        <w:rPr>
          <w:b/>
          <w:sz w:val="24"/>
          <w:szCs w:val="24"/>
          <w:vertAlign w:val="superscript"/>
        </w:rPr>
        <w:t>1</w:t>
      </w:r>
      <w:r w:rsidR="00D563A9" w:rsidRPr="008349CF">
        <w:rPr>
          <w:b/>
          <w:sz w:val="24"/>
          <w:szCs w:val="24"/>
        </w:rPr>
        <w:t xml:space="preserve">, </w:t>
      </w:r>
      <w:r w:rsidRPr="008349CF">
        <w:rPr>
          <w:b/>
          <w:sz w:val="24"/>
          <w:szCs w:val="24"/>
        </w:rPr>
        <w:t>Anita</w:t>
      </w:r>
      <w:r w:rsidRPr="008349CF">
        <w:rPr>
          <w:b/>
          <w:spacing w:val="-12"/>
          <w:sz w:val="24"/>
          <w:szCs w:val="24"/>
        </w:rPr>
        <w:t xml:space="preserve"> </w:t>
      </w:r>
      <w:r w:rsidRPr="008349CF">
        <w:rPr>
          <w:b/>
          <w:sz w:val="24"/>
          <w:szCs w:val="24"/>
        </w:rPr>
        <w:t>Pramawati</w:t>
      </w:r>
      <w:r w:rsidR="008349CF" w:rsidRPr="008349CF">
        <w:rPr>
          <w:b/>
          <w:sz w:val="24"/>
          <w:szCs w:val="24"/>
          <w:vertAlign w:val="superscript"/>
        </w:rPr>
        <w:t>2</w:t>
      </w:r>
      <w:r w:rsidR="00D563A9" w:rsidRPr="008349CF">
        <w:rPr>
          <w:b/>
          <w:sz w:val="24"/>
          <w:szCs w:val="24"/>
        </w:rPr>
        <w:t xml:space="preserve">, </w:t>
      </w:r>
      <w:r w:rsidRPr="008349CF">
        <w:rPr>
          <w:b/>
          <w:sz w:val="24"/>
          <w:szCs w:val="24"/>
        </w:rPr>
        <w:t>Nurdia Putri Aminah</w:t>
      </w:r>
      <w:r w:rsidR="008349CF" w:rsidRPr="008349CF">
        <w:rPr>
          <w:b/>
          <w:sz w:val="24"/>
          <w:szCs w:val="24"/>
          <w:vertAlign w:val="superscript"/>
        </w:rPr>
        <w:t>3</w:t>
      </w:r>
      <w:r w:rsidR="00D563A9" w:rsidRPr="008349CF">
        <w:rPr>
          <w:b/>
          <w:sz w:val="24"/>
          <w:szCs w:val="24"/>
        </w:rPr>
        <w:t xml:space="preserve">, </w:t>
      </w:r>
      <w:r w:rsidRPr="008349CF">
        <w:rPr>
          <w:b/>
          <w:sz w:val="24"/>
          <w:szCs w:val="24"/>
        </w:rPr>
        <w:t>Diandra Khairunnisa</w:t>
      </w:r>
      <w:r w:rsidR="008349CF" w:rsidRPr="008349CF">
        <w:rPr>
          <w:b/>
          <w:sz w:val="24"/>
          <w:szCs w:val="24"/>
          <w:vertAlign w:val="superscript"/>
        </w:rPr>
        <w:t>4</w:t>
      </w:r>
      <w:r w:rsidR="00D563A9" w:rsidRPr="008349CF">
        <w:rPr>
          <w:b/>
          <w:sz w:val="24"/>
          <w:szCs w:val="24"/>
        </w:rPr>
        <w:t xml:space="preserve">, </w:t>
      </w:r>
      <w:r w:rsidRPr="008349CF">
        <w:rPr>
          <w:b/>
          <w:sz w:val="24"/>
          <w:szCs w:val="24"/>
        </w:rPr>
        <w:t>Mohdan Zyahrul</w:t>
      </w:r>
      <w:r w:rsidR="008349CF" w:rsidRPr="008349CF">
        <w:rPr>
          <w:b/>
          <w:sz w:val="24"/>
          <w:szCs w:val="24"/>
          <w:vertAlign w:val="superscript"/>
        </w:rPr>
        <w:t>5</w:t>
      </w:r>
    </w:p>
    <w:p w14:paraId="483D135E" w14:textId="445416F9" w:rsidR="00FE4CBC" w:rsidRPr="008349CF" w:rsidRDefault="00D563A9" w:rsidP="00F65616">
      <w:pPr>
        <w:pStyle w:val="BodyText"/>
        <w:jc w:val="center"/>
        <w:rPr>
          <w:sz w:val="22"/>
        </w:rPr>
      </w:pPr>
      <w:r w:rsidRPr="008349CF">
        <w:rPr>
          <w:sz w:val="22"/>
          <w:vertAlign w:val="superscript"/>
        </w:rPr>
        <w:t>1</w:t>
      </w:r>
      <w:proofErr w:type="gramStart"/>
      <w:r w:rsidR="008349CF" w:rsidRPr="008349CF">
        <w:rPr>
          <w:sz w:val="22"/>
          <w:vertAlign w:val="superscript"/>
        </w:rPr>
        <w:t>,2,3,4,5</w:t>
      </w:r>
      <w:r w:rsidRPr="008349CF">
        <w:rPr>
          <w:sz w:val="22"/>
        </w:rPr>
        <w:t>Program</w:t>
      </w:r>
      <w:proofErr w:type="gramEnd"/>
      <w:r w:rsidRPr="008349CF">
        <w:rPr>
          <w:sz w:val="22"/>
        </w:rPr>
        <w:t xml:space="preserve"> Studi Kesehatan Lingkugan, Fakultas Ilmu Kesehatan, Universitas Ibnu Sina, Batam, Indonesia</w:t>
      </w:r>
    </w:p>
    <w:p w14:paraId="6A1CD3C3" w14:textId="673882F6" w:rsidR="00FE4CBC" w:rsidRPr="008349CF" w:rsidRDefault="00F65616" w:rsidP="008349CF">
      <w:pPr>
        <w:pStyle w:val="BodyText"/>
        <w:jc w:val="center"/>
        <w:rPr>
          <w:sz w:val="22"/>
        </w:rPr>
      </w:pPr>
      <w:r w:rsidRPr="008349CF">
        <w:rPr>
          <w:sz w:val="22"/>
        </w:rPr>
        <w:t>hengky.oktarizal@uis.ac.id</w:t>
      </w:r>
      <w:r w:rsidR="008349CF" w:rsidRPr="008349CF">
        <w:rPr>
          <w:noProof/>
          <w:sz w:val="22"/>
        </w:rPr>
        <mc:AlternateContent>
          <mc:Choice Requires="wps">
            <w:drawing>
              <wp:anchor distT="0" distB="0" distL="114300" distR="114300" simplePos="0" relativeHeight="251661312" behindDoc="1" locked="0" layoutInCell="1" allowOverlap="1" wp14:anchorId="5B502372" wp14:editId="2C6CA0DC">
                <wp:simplePos x="0" y="0"/>
                <wp:positionH relativeFrom="page">
                  <wp:posOffset>666750</wp:posOffset>
                </wp:positionH>
                <wp:positionV relativeFrom="paragraph">
                  <wp:posOffset>190500</wp:posOffset>
                </wp:positionV>
                <wp:extent cx="6229350" cy="8890"/>
                <wp:effectExtent l="0" t="0" r="0" b="635"/>
                <wp:wrapTopAndBottom/>
                <wp:docPr id="18437347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2.5pt;margin-top:15pt;width:490.5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cdfQIAAAMF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" fillcolor="black" stroked="f">
                <w10:wrap type="topAndBottom" anchorx="page"/>
              </v:rect>
            </w:pict>
          </mc:Fallback>
        </mc:AlternateContent>
      </w:r>
    </w:p>
    <w:p w14:paraId="322B2E9D" w14:textId="32F7D312" w:rsidR="00FE4CBC" w:rsidRPr="008349CF" w:rsidRDefault="008349CF" w:rsidP="008349CF">
      <w:pPr>
        <w:pStyle w:val="p1"/>
        <w:spacing w:before="120" w:beforeAutospacing="0" w:after="120" w:afterAutospacing="0"/>
        <w:jc w:val="both"/>
        <w:rPr>
          <w:b/>
          <w:bCs/>
          <w:sz w:val="22"/>
          <w:szCs w:val="20"/>
        </w:rPr>
      </w:pPr>
      <w:r w:rsidRPr="008349CF">
        <w:rPr>
          <w:b/>
          <w:bCs/>
          <w:sz w:val="22"/>
          <w:szCs w:val="20"/>
        </w:rPr>
        <w:t>Abstrak</w:t>
      </w:r>
    </w:p>
    <w:p w14:paraId="5A777BF7" w14:textId="77777777" w:rsidR="00F65616" w:rsidRPr="008349CF" w:rsidRDefault="00FE4CBC" w:rsidP="008349CF">
      <w:pPr>
        <w:pStyle w:val="p1"/>
        <w:spacing w:before="120" w:beforeAutospacing="0" w:after="120" w:afterAutospacing="0"/>
        <w:jc w:val="both"/>
        <w:rPr>
          <w:sz w:val="22"/>
          <w:szCs w:val="20"/>
        </w:rPr>
      </w:pPr>
      <w:proofErr w:type="gramStart"/>
      <w:r w:rsidRPr="008349CF">
        <w:rPr>
          <w:sz w:val="22"/>
          <w:szCs w:val="20"/>
        </w:rPr>
        <w:t>Keberadaan tikus dapat dipengaruhi dari kondisi sanitasi lingkungan rumah yang Perilaku penghuni rumah yang dapat menyebabkan keberadaan tikus.</w:t>
      </w:r>
      <w:proofErr w:type="gramEnd"/>
      <w:r w:rsidRPr="008349CF">
        <w:rPr>
          <w:sz w:val="22"/>
          <w:szCs w:val="20"/>
        </w:rPr>
        <w:t xml:space="preserve"> </w:t>
      </w:r>
      <w:proofErr w:type="gramStart"/>
      <w:r w:rsidRPr="008349CF">
        <w:rPr>
          <w:sz w:val="22"/>
          <w:szCs w:val="20"/>
        </w:rPr>
        <w:t>Peneliti ini bertujuan untuk mengetahui Hubungan Sanitasi Lingkungan Rumah Dan Perilaku Penghuni Rumah Dengan Keberadaan Tikus di Kampung Agas RW 04 RT 01 Kota Batam Tahun 2024.Jenis penelitian yang digunakan adalah kuantitatif.</w:t>
      </w:r>
      <w:proofErr w:type="gramEnd"/>
      <w:r w:rsidRPr="008349CF">
        <w:rPr>
          <w:sz w:val="22"/>
          <w:szCs w:val="20"/>
        </w:rPr>
        <w:t xml:space="preserve"> Desain yang digunakan dalam penelitian ini adalah cross sectional. </w:t>
      </w:r>
      <w:proofErr w:type="gramStart"/>
      <w:r w:rsidRPr="008349CF">
        <w:rPr>
          <w:sz w:val="22"/>
          <w:szCs w:val="20"/>
        </w:rPr>
        <w:t>Penelitian ini dilakukan untuk mengetahui hubungan Sanitasi Lingkungan Rumah dan Perilaku Penghuni Rumah dengan Keberadaan Tikus.</w:t>
      </w:r>
      <w:proofErr w:type="gramEnd"/>
      <w:r w:rsidRPr="008349CF">
        <w:rPr>
          <w:sz w:val="22"/>
          <w:szCs w:val="20"/>
        </w:rPr>
        <w:t xml:space="preserve"> </w:t>
      </w:r>
      <w:proofErr w:type="gramStart"/>
      <w:r w:rsidRPr="008349CF">
        <w:rPr>
          <w:sz w:val="22"/>
          <w:szCs w:val="20"/>
        </w:rPr>
        <w:t>Sampel penelitian adalah seluruh warga di Kampung Agas RT 01 yang berjumlah 100 responden.</w:t>
      </w:r>
      <w:proofErr w:type="gramEnd"/>
      <w:r w:rsidRPr="008349CF">
        <w:rPr>
          <w:sz w:val="22"/>
          <w:szCs w:val="20"/>
        </w:rPr>
        <w:t xml:space="preserve"> Teknik sampel yang digunakan adalah total sampling</w:t>
      </w:r>
      <w:r w:rsidR="00F65616" w:rsidRPr="008349CF">
        <w:rPr>
          <w:sz w:val="22"/>
          <w:szCs w:val="20"/>
        </w:rPr>
        <w:t xml:space="preserve">. </w:t>
      </w:r>
      <w:r w:rsidRPr="008349CF">
        <w:rPr>
          <w:sz w:val="22"/>
          <w:szCs w:val="20"/>
        </w:rPr>
        <w:t>Hasil analisis uji Chi Square menunjukkan bahwa adanya hubungan pencahayaan dengan keberadaan tikus (p value = 0,021), kondisi tempat pembuangan sampah dengan keberadaan tikus (p value = 0,002), kondisi saluran pembuangan air limbah (SPAL) dengan keberadaan tikus (p value = 0,027), perilaku penghuni rumah dengan keberadaan tikus (p value = 0,007).</w:t>
      </w:r>
      <w:r w:rsidR="00F65616" w:rsidRPr="008349CF">
        <w:rPr>
          <w:sz w:val="22"/>
          <w:szCs w:val="20"/>
        </w:rPr>
        <w:t xml:space="preserve"> </w:t>
      </w:r>
      <w:proofErr w:type="gramStart"/>
      <w:r w:rsidRPr="008349CF">
        <w:rPr>
          <w:sz w:val="22"/>
          <w:szCs w:val="20"/>
        </w:rPr>
        <w:t>Kesimpulan dari penelitian terdapat hubungan antara sanitasi lingkungan rumah dan perilaku penghuni rumah dengan keberadaan tikus.</w:t>
      </w:r>
      <w:proofErr w:type="gramEnd"/>
      <w:r w:rsidRPr="008349CF">
        <w:rPr>
          <w:sz w:val="22"/>
          <w:szCs w:val="20"/>
        </w:rPr>
        <w:t xml:space="preserve"> </w:t>
      </w:r>
      <w:proofErr w:type="gramStart"/>
      <w:r w:rsidRPr="008349CF">
        <w:rPr>
          <w:sz w:val="22"/>
          <w:szCs w:val="20"/>
        </w:rPr>
        <w:t>Saran dari hasil penelitian ini diharapkan masyarakat lebih memperhatikan sanitasi lingkungan sekitar dan mengurangi kebiasaan yang dapat mengundang keberadaan tikus.</w:t>
      </w:r>
      <w:proofErr w:type="gramEnd"/>
    </w:p>
    <w:p w14:paraId="2314AE35" w14:textId="34DB92B7" w:rsidR="00FE4CBC" w:rsidRPr="008349CF" w:rsidRDefault="00FE4CBC" w:rsidP="008349CF">
      <w:pPr>
        <w:pStyle w:val="p1"/>
        <w:spacing w:before="120" w:beforeAutospacing="0" w:after="120" w:afterAutospacing="0"/>
        <w:jc w:val="both"/>
        <w:rPr>
          <w:sz w:val="22"/>
          <w:szCs w:val="20"/>
        </w:rPr>
      </w:pPr>
      <w:r w:rsidRPr="008349CF">
        <w:rPr>
          <w:b/>
          <w:sz w:val="22"/>
          <w:szCs w:val="20"/>
        </w:rPr>
        <w:t>Kata Kunci</w:t>
      </w:r>
      <w:r w:rsidRPr="008349CF">
        <w:rPr>
          <w:sz w:val="22"/>
          <w:szCs w:val="20"/>
        </w:rPr>
        <w:t>: Sanitasi Lingkungan Rumah, Perilaku Penghuni Rumah</w:t>
      </w:r>
      <w:proofErr w:type="gramStart"/>
      <w:r w:rsidRPr="008349CF">
        <w:rPr>
          <w:sz w:val="22"/>
          <w:szCs w:val="20"/>
        </w:rPr>
        <w:t>,Keberadaan</w:t>
      </w:r>
      <w:proofErr w:type="gramEnd"/>
      <w:r w:rsidRPr="008349CF">
        <w:rPr>
          <w:sz w:val="22"/>
          <w:szCs w:val="20"/>
        </w:rPr>
        <w:t xml:space="preserve"> Tikus</w:t>
      </w:r>
    </w:p>
    <w:p w14:paraId="658C8AF8" w14:textId="77777777" w:rsidR="00F65616" w:rsidRPr="008349CF" w:rsidRDefault="00F65616" w:rsidP="008349CF">
      <w:pPr>
        <w:pStyle w:val="p1"/>
        <w:spacing w:before="120" w:beforeAutospacing="0" w:after="120" w:afterAutospacing="0"/>
        <w:jc w:val="both"/>
        <w:rPr>
          <w:sz w:val="22"/>
          <w:szCs w:val="20"/>
        </w:rPr>
      </w:pPr>
    </w:p>
    <w:p w14:paraId="401B2EB8" w14:textId="23F3C3CC" w:rsidR="00FE4CBC" w:rsidRPr="008349CF" w:rsidRDefault="008349CF" w:rsidP="008349CF">
      <w:pPr>
        <w:pStyle w:val="p1"/>
        <w:spacing w:before="120" w:beforeAutospacing="0" w:after="120" w:afterAutospacing="0"/>
        <w:jc w:val="both"/>
        <w:rPr>
          <w:b/>
          <w:spacing w:val="-2"/>
          <w:sz w:val="22"/>
          <w:szCs w:val="20"/>
        </w:rPr>
      </w:pPr>
      <w:r w:rsidRPr="008349CF">
        <w:rPr>
          <w:b/>
          <w:spacing w:val="-2"/>
          <w:sz w:val="22"/>
          <w:szCs w:val="20"/>
        </w:rPr>
        <w:t>Abstract</w:t>
      </w:r>
    </w:p>
    <w:p w14:paraId="155AFBE4" w14:textId="3119AA16" w:rsidR="00FE4CBC" w:rsidRPr="008349CF" w:rsidRDefault="00FE4CBC" w:rsidP="008349CF">
      <w:pPr>
        <w:pStyle w:val="p1"/>
        <w:spacing w:before="120" w:beforeAutospacing="0" w:after="120" w:afterAutospacing="0"/>
        <w:jc w:val="both"/>
        <w:rPr>
          <w:sz w:val="22"/>
          <w:szCs w:val="20"/>
        </w:rPr>
      </w:pPr>
      <w:r w:rsidRPr="008349CF">
        <w:rPr>
          <w:sz w:val="22"/>
          <w:szCs w:val="20"/>
        </w:rPr>
        <w:t>The existence of rats can be influenced by the sanitary conditions of the home environment</w:t>
      </w:r>
      <w:r w:rsidRPr="008349CF">
        <w:rPr>
          <w:spacing w:val="-2"/>
          <w:sz w:val="22"/>
          <w:szCs w:val="20"/>
        </w:rPr>
        <w:t xml:space="preserve"> </w:t>
      </w:r>
      <w:proofErr w:type="gramStart"/>
      <w:r w:rsidRPr="008349CF">
        <w:rPr>
          <w:sz w:val="22"/>
          <w:szCs w:val="20"/>
        </w:rPr>
        <w:t>The</w:t>
      </w:r>
      <w:proofErr w:type="gramEnd"/>
      <w:r w:rsidRPr="008349CF">
        <w:rPr>
          <w:sz w:val="22"/>
          <w:szCs w:val="20"/>
        </w:rPr>
        <w:t xml:space="preserve"> behavior of</w:t>
      </w:r>
      <w:r w:rsidRPr="008349CF">
        <w:rPr>
          <w:spacing w:val="-3"/>
          <w:sz w:val="22"/>
          <w:szCs w:val="20"/>
        </w:rPr>
        <w:t xml:space="preserve"> </w:t>
      </w:r>
      <w:r w:rsidRPr="008349CF">
        <w:rPr>
          <w:sz w:val="22"/>
          <w:szCs w:val="20"/>
        </w:rPr>
        <w:t>the</w:t>
      </w:r>
      <w:r w:rsidRPr="008349CF">
        <w:rPr>
          <w:spacing w:val="-2"/>
          <w:sz w:val="22"/>
          <w:szCs w:val="20"/>
        </w:rPr>
        <w:t xml:space="preserve"> </w:t>
      </w:r>
      <w:r w:rsidRPr="008349CF">
        <w:rPr>
          <w:sz w:val="22"/>
          <w:szCs w:val="20"/>
        </w:rPr>
        <w:t>occupants</w:t>
      </w:r>
      <w:r w:rsidRPr="008349CF">
        <w:rPr>
          <w:spacing w:val="-1"/>
          <w:sz w:val="22"/>
          <w:szCs w:val="20"/>
        </w:rPr>
        <w:t xml:space="preserve"> </w:t>
      </w:r>
      <w:r w:rsidRPr="008349CF">
        <w:rPr>
          <w:sz w:val="22"/>
          <w:szCs w:val="20"/>
        </w:rPr>
        <w:t>of the house</w:t>
      </w:r>
      <w:r w:rsidRPr="008349CF">
        <w:rPr>
          <w:spacing w:val="-2"/>
          <w:sz w:val="22"/>
          <w:szCs w:val="20"/>
        </w:rPr>
        <w:t xml:space="preserve"> </w:t>
      </w:r>
      <w:r w:rsidRPr="008349CF">
        <w:rPr>
          <w:sz w:val="22"/>
          <w:szCs w:val="20"/>
        </w:rPr>
        <w:t>that can cause the presence</w:t>
      </w:r>
      <w:r w:rsidRPr="008349CF">
        <w:rPr>
          <w:spacing w:val="-2"/>
          <w:sz w:val="22"/>
          <w:szCs w:val="20"/>
        </w:rPr>
        <w:t xml:space="preserve"> </w:t>
      </w:r>
      <w:r w:rsidRPr="008349CF">
        <w:rPr>
          <w:sz w:val="22"/>
          <w:szCs w:val="20"/>
        </w:rPr>
        <w:t>of rats. This</w:t>
      </w:r>
      <w:r w:rsidRPr="008349CF">
        <w:rPr>
          <w:spacing w:val="-12"/>
          <w:sz w:val="22"/>
          <w:szCs w:val="20"/>
        </w:rPr>
        <w:t xml:space="preserve"> </w:t>
      </w:r>
      <w:r w:rsidRPr="008349CF">
        <w:rPr>
          <w:sz w:val="22"/>
          <w:szCs w:val="20"/>
        </w:rPr>
        <w:t>researcher</w:t>
      </w:r>
      <w:r w:rsidRPr="008349CF">
        <w:rPr>
          <w:spacing w:val="-10"/>
          <w:sz w:val="22"/>
          <w:szCs w:val="20"/>
        </w:rPr>
        <w:t xml:space="preserve"> </w:t>
      </w:r>
      <w:r w:rsidRPr="008349CF">
        <w:rPr>
          <w:sz w:val="22"/>
          <w:szCs w:val="20"/>
        </w:rPr>
        <w:t>aims</w:t>
      </w:r>
      <w:r w:rsidRPr="008349CF">
        <w:rPr>
          <w:spacing w:val="-12"/>
          <w:sz w:val="22"/>
          <w:szCs w:val="20"/>
        </w:rPr>
        <w:t xml:space="preserve"> </w:t>
      </w:r>
      <w:r w:rsidRPr="008349CF">
        <w:rPr>
          <w:sz w:val="22"/>
          <w:szCs w:val="20"/>
        </w:rPr>
        <w:t>to</w:t>
      </w:r>
      <w:r w:rsidRPr="008349CF">
        <w:rPr>
          <w:spacing w:val="-10"/>
          <w:sz w:val="22"/>
          <w:szCs w:val="20"/>
        </w:rPr>
        <w:t xml:space="preserve"> </w:t>
      </w:r>
      <w:r w:rsidRPr="008349CF">
        <w:rPr>
          <w:sz w:val="22"/>
          <w:szCs w:val="20"/>
        </w:rPr>
        <w:t>determine</w:t>
      </w:r>
      <w:r w:rsidRPr="008349CF">
        <w:rPr>
          <w:spacing w:val="-9"/>
          <w:sz w:val="22"/>
          <w:szCs w:val="20"/>
        </w:rPr>
        <w:t xml:space="preserve"> </w:t>
      </w:r>
      <w:r w:rsidRPr="008349CF">
        <w:rPr>
          <w:sz w:val="22"/>
          <w:szCs w:val="20"/>
        </w:rPr>
        <w:t>the</w:t>
      </w:r>
      <w:r w:rsidRPr="008349CF">
        <w:rPr>
          <w:spacing w:val="-9"/>
          <w:sz w:val="22"/>
          <w:szCs w:val="20"/>
        </w:rPr>
        <w:t xml:space="preserve"> </w:t>
      </w:r>
      <w:r w:rsidRPr="008349CF">
        <w:rPr>
          <w:sz w:val="22"/>
          <w:szCs w:val="20"/>
        </w:rPr>
        <w:t>Relationship</w:t>
      </w:r>
      <w:r w:rsidRPr="008349CF">
        <w:rPr>
          <w:spacing w:val="-10"/>
          <w:sz w:val="22"/>
          <w:szCs w:val="20"/>
        </w:rPr>
        <w:t xml:space="preserve"> </w:t>
      </w:r>
      <w:r w:rsidRPr="008349CF">
        <w:rPr>
          <w:sz w:val="22"/>
          <w:szCs w:val="20"/>
        </w:rPr>
        <w:t>between</w:t>
      </w:r>
      <w:r w:rsidRPr="008349CF">
        <w:rPr>
          <w:spacing w:val="-10"/>
          <w:sz w:val="22"/>
          <w:szCs w:val="20"/>
        </w:rPr>
        <w:t xml:space="preserve"> </w:t>
      </w:r>
      <w:r w:rsidRPr="008349CF">
        <w:rPr>
          <w:sz w:val="22"/>
          <w:szCs w:val="20"/>
        </w:rPr>
        <w:t>Home</w:t>
      </w:r>
      <w:r w:rsidRPr="008349CF">
        <w:rPr>
          <w:spacing w:val="-9"/>
          <w:sz w:val="22"/>
          <w:szCs w:val="20"/>
        </w:rPr>
        <w:t xml:space="preserve"> </w:t>
      </w:r>
      <w:r w:rsidRPr="008349CF">
        <w:rPr>
          <w:sz w:val="22"/>
          <w:szCs w:val="20"/>
        </w:rPr>
        <w:t>Environmental</w:t>
      </w:r>
      <w:r w:rsidRPr="008349CF">
        <w:rPr>
          <w:spacing w:val="-9"/>
          <w:sz w:val="22"/>
          <w:szCs w:val="20"/>
        </w:rPr>
        <w:t xml:space="preserve"> </w:t>
      </w:r>
      <w:r w:rsidRPr="008349CF">
        <w:rPr>
          <w:sz w:val="22"/>
          <w:szCs w:val="20"/>
        </w:rPr>
        <w:t>Sanitation and Behavior of House Residents with the Presence of Rats in</w:t>
      </w:r>
      <w:r w:rsidRPr="008349CF">
        <w:rPr>
          <w:spacing w:val="-3"/>
          <w:sz w:val="22"/>
          <w:szCs w:val="20"/>
        </w:rPr>
        <w:t xml:space="preserve"> </w:t>
      </w:r>
      <w:r w:rsidRPr="008349CF">
        <w:rPr>
          <w:sz w:val="22"/>
          <w:szCs w:val="20"/>
        </w:rPr>
        <w:t>Agas Village RW 04 RT 01 Batam City in 2024.</w:t>
      </w:r>
      <w:r w:rsidR="00F65616" w:rsidRPr="008349CF">
        <w:rPr>
          <w:sz w:val="22"/>
          <w:szCs w:val="20"/>
        </w:rPr>
        <w:t xml:space="preserve"> </w:t>
      </w:r>
      <w:r w:rsidRPr="008349CF">
        <w:rPr>
          <w:sz w:val="22"/>
          <w:szCs w:val="20"/>
        </w:rPr>
        <w:t xml:space="preserve">The type of research used is quantitative. The design used in this study is </w:t>
      </w:r>
      <w:r w:rsidRPr="008349CF">
        <w:rPr>
          <w:i/>
          <w:sz w:val="22"/>
          <w:szCs w:val="20"/>
        </w:rPr>
        <w:t>cross sectional</w:t>
      </w:r>
      <w:r w:rsidRPr="008349CF">
        <w:rPr>
          <w:sz w:val="22"/>
          <w:szCs w:val="20"/>
        </w:rPr>
        <w:t>. This research was conducted to determine the relationship between Home Environmental Sanitation and Behavior of House Residents and the Presence of Rats. The research</w:t>
      </w:r>
      <w:r w:rsidRPr="008349CF">
        <w:rPr>
          <w:spacing w:val="-15"/>
          <w:sz w:val="22"/>
          <w:szCs w:val="20"/>
        </w:rPr>
        <w:t xml:space="preserve"> </w:t>
      </w:r>
      <w:r w:rsidRPr="008349CF">
        <w:rPr>
          <w:sz w:val="22"/>
          <w:szCs w:val="20"/>
        </w:rPr>
        <w:t>sample</w:t>
      </w:r>
      <w:r w:rsidRPr="008349CF">
        <w:rPr>
          <w:spacing w:val="-15"/>
          <w:sz w:val="22"/>
          <w:szCs w:val="20"/>
        </w:rPr>
        <w:t xml:space="preserve"> </w:t>
      </w:r>
      <w:r w:rsidRPr="008349CF">
        <w:rPr>
          <w:sz w:val="22"/>
          <w:szCs w:val="20"/>
        </w:rPr>
        <w:t>was</w:t>
      </w:r>
      <w:r w:rsidRPr="008349CF">
        <w:rPr>
          <w:spacing w:val="-15"/>
          <w:sz w:val="22"/>
          <w:szCs w:val="20"/>
        </w:rPr>
        <w:t xml:space="preserve"> </w:t>
      </w:r>
      <w:r w:rsidRPr="008349CF">
        <w:rPr>
          <w:sz w:val="22"/>
          <w:szCs w:val="20"/>
        </w:rPr>
        <w:t>all</w:t>
      </w:r>
      <w:r w:rsidRPr="008349CF">
        <w:rPr>
          <w:spacing w:val="-15"/>
          <w:sz w:val="22"/>
          <w:szCs w:val="20"/>
        </w:rPr>
        <w:t xml:space="preserve"> </w:t>
      </w:r>
      <w:r w:rsidRPr="008349CF">
        <w:rPr>
          <w:sz w:val="22"/>
          <w:szCs w:val="20"/>
        </w:rPr>
        <w:t>residents</w:t>
      </w:r>
      <w:r w:rsidRPr="008349CF">
        <w:rPr>
          <w:spacing w:val="-15"/>
          <w:sz w:val="22"/>
          <w:szCs w:val="20"/>
        </w:rPr>
        <w:t xml:space="preserve"> </w:t>
      </w:r>
      <w:r w:rsidRPr="008349CF">
        <w:rPr>
          <w:sz w:val="22"/>
          <w:szCs w:val="20"/>
        </w:rPr>
        <w:t>in</w:t>
      </w:r>
      <w:r w:rsidRPr="008349CF">
        <w:rPr>
          <w:spacing w:val="-15"/>
          <w:sz w:val="22"/>
          <w:szCs w:val="20"/>
        </w:rPr>
        <w:t xml:space="preserve"> </w:t>
      </w:r>
      <w:r w:rsidRPr="008349CF">
        <w:rPr>
          <w:sz w:val="22"/>
          <w:szCs w:val="20"/>
        </w:rPr>
        <w:t>Agas</w:t>
      </w:r>
      <w:r w:rsidRPr="008349CF">
        <w:rPr>
          <w:spacing w:val="-15"/>
          <w:sz w:val="22"/>
          <w:szCs w:val="20"/>
        </w:rPr>
        <w:t xml:space="preserve"> </w:t>
      </w:r>
      <w:r w:rsidRPr="008349CF">
        <w:rPr>
          <w:sz w:val="22"/>
          <w:szCs w:val="20"/>
        </w:rPr>
        <w:t>Village</w:t>
      </w:r>
      <w:r w:rsidRPr="008349CF">
        <w:rPr>
          <w:spacing w:val="-15"/>
          <w:sz w:val="22"/>
          <w:szCs w:val="20"/>
        </w:rPr>
        <w:t xml:space="preserve"> </w:t>
      </w:r>
      <w:r w:rsidRPr="008349CF">
        <w:rPr>
          <w:sz w:val="22"/>
          <w:szCs w:val="20"/>
        </w:rPr>
        <w:t>RT</w:t>
      </w:r>
      <w:r w:rsidRPr="008349CF">
        <w:rPr>
          <w:spacing w:val="-15"/>
          <w:sz w:val="22"/>
          <w:szCs w:val="20"/>
        </w:rPr>
        <w:t xml:space="preserve"> </w:t>
      </w:r>
      <w:r w:rsidRPr="008349CF">
        <w:rPr>
          <w:sz w:val="22"/>
          <w:szCs w:val="20"/>
        </w:rPr>
        <w:t>01</w:t>
      </w:r>
      <w:r w:rsidRPr="008349CF">
        <w:rPr>
          <w:spacing w:val="-15"/>
          <w:sz w:val="22"/>
          <w:szCs w:val="20"/>
        </w:rPr>
        <w:t xml:space="preserve"> </w:t>
      </w:r>
      <w:r w:rsidRPr="008349CF">
        <w:rPr>
          <w:sz w:val="22"/>
          <w:szCs w:val="20"/>
        </w:rPr>
        <w:t>which</w:t>
      </w:r>
      <w:r w:rsidRPr="008349CF">
        <w:rPr>
          <w:spacing w:val="-13"/>
          <w:sz w:val="22"/>
          <w:szCs w:val="20"/>
        </w:rPr>
        <w:t xml:space="preserve"> </w:t>
      </w:r>
      <w:r w:rsidRPr="008349CF">
        <w:rPr>
          <w:sz w:val="22"/>
          <w:szCs w:val="20"/>
        </w:rPr>
        <w:t>amounted</w:t>
      </w:r>
      <w:r w:rsidRPr="008349CF">
        <w:rPr>
          <w:spacing w:val="-15"/>
          <w:sz w:val="22"/>
          <w:szCs w:val="20"/>
        </w:rPr>
        <w:t xml:space="preserve"> </w:t>
      </w:r>
      <w:r w:rsidRPr="008349CF">
        <w:rPr>
          <w:sz w:val="22"/>
          <w:szCs w:val="20"/>
        </w:rPr>
        <w:t>to</w:t>
      </w:r>
      <w:r w:rsidRPr="008349CF">
        <w:rPr>
          <w:spacing w:val="-12"/>
          <w:sz w:val="22"/>
          <w:szCs w:val="20"/>
        </w:rPr>
        <w:t xml:space="preserve"> </w:t>
      </w:r>
      <w:r w:rsidRPr="008349CF">
        <w:rPr>
          <w:sz w:val="22"/>
          <w:szCs w:val="20"/>
        </w:rPr>
        <w:t>100</w:t>
      </w:r>
      <w:r w:rsidRPr="008349CF">
        <w:rPr>
          <w:spacing w:val="-13"/>
          <w:sz w:val="22"/>
          <w:szCs w:val="20"/>
        </w:rPr>
        <w:t xml:space="preserve"> </w:t>
      </w:r>
      <w:r w:rsidRPr="008349CF">
        <w:rPr>
          <w:sz w:val="22"/>
          <w:szCs w:val="20"/>
        </w:rPr>
        <w:t xml:space="preserve">respondents. The sample techniques used are </w:t>
      </w:r>
      <w:r w:rsidRPr="008349CF">
        <w:rPr>
          <w:i/>
          <w:sz w:val="22"/>
          <w:szCs w:val="20"/>
        </w:rPr>
        <w:t>Total Sampling</w:t>
      </w:r>
      <w:r w:rsidR="00F65616" w:rsidRPr="008349CF">
        <w:rPr>
          <w:i/>
          <w:sz w:val="22"/>
          <w:szCs w:val="20"/>
        </w:rPr>
        <w:t xml:space="preserve">. </w:t>
      </w:r>
      <w:r w:rsidRPr="008349CF">
        <w:rPr>
          <w:sz w:val="22"/>
          <w:szCs w:val="20"/>
        </w:rPr>
        <w:t>Test</w:t>
      </w:r>
      <w:r w:rsidRPr="008349CF">
        <w:rPr>
          <w:spacing w:val="-15"/>
          <w:sz w:val="22"/>
          <w:szCs w:val="20"/>
        </w:rPr>
        <w:t xml:space="preserve"> </w:t>
      </w:r>
      <w:r w:rsidRPr="008349CF">
        <w:rPr>
          <w:sz w:val="22"/>
          <w:szCs w:val="20"/>
        </w:rPr>
        <w:t>analysis</w:t>
      </w:r>
      <w:r w:rsidRPr="008349CF">
        <w:rPr>
          <w:spacing w:val="-15"/>
          <w:sz w:val="22"/>
          <w:szCs w:val="20"/>
        </w:rPr>
        <w:t xml:space="preserve"> </w:t>
      </w:r>
      <w:r w:rsidRPr="008349CF">
        <w:rPr>
          <w:sz w:val="22"/>
          <w:szCs w:val="20"/>
        </w:rPr>
        <w:t>results</w:t>
      </w:r>
      <w:r w:rsidRPr="008349CF">
        <w:rPr>
          <w:spacing w:val="-15"/>
          <w:sz w:val="22"/>
          <w:szCs w:val="20"/>
        </w:rPr>
        <w:t xml:space="preserve"> </w:t>
      </w:r>
      <w:r w:rsidRPr="008349CF">
        <w:rPr>
          <w:i/>
          <w:sz w:val="22"/>
          <w:szCs w:val="20"/>
        </w:rPr>
        <w:t>Only</w:t>
      </w:r>
      <w:r w:rsidRPr="008349CF">
        <w:rPr>
          <w:i/>
          <w:spacing w:val="-15"/>
          <w:sz w:val="22"/>
          <w:szCs w:val="20"/>
        </w:rPr>
        <w:t xml:space="preserve"> </w:t>
      </w:r>
      <w:r w:rsidRPr="008349CF">
        <w:rPr>
          <w:i/>
          <w:sz w:val="22"/>
          <w:szCs w:val="20"/>
        </w:rPr>
        <w:t>Square</w:t>
      </w:r>
      <w:r w:rsidRPr="008349CF">
        <w:rPr>
          <w:i/>
          <w:spacing w:val="-15"/>
          <w:sz w:val="22"/>
          <w:szCs w:val="20"/>
        </w:rPr>
        <w:t xml:space="preserve"> </w:t>
      </w:r>
      <w:r w:rsidRPr="008349CF">
        <w:rPr>
          <w:sz w:val="22"/>
          <w:szCs w:val="20"/>
        </w:rPr>
        <w:t>suggests</w:t>
      </w:r>
      <w:r w:rsidRPr="008349CF">
        <w:rPr>
          <w:spacing w:val="-15"/>
          <w:sz w:val="22"/>
          <w:szCs w:val="20"/>
        </w:rPr>
        <w:t xml:space="preserve"> </w:t>
      </w:r>
      <w:r w:rsidRPr="008349CF">
        <w:rPr>
          <w:sz w:val="22"/>
          <w:szCs w:val="20"/>
        </w:rPr>
        <w:t>that</w:t>
      </w:r>
      <w:r w:rsidRPr="008349CF">
        <w:rPr>
          <w:spacing w:val="-15"/>
          <w:sz w:val="22"/>
          <w:szCs w:val="20"/>
        </w:rPr>
        <w:t xml:space="preserve"> </w:t>
      </w:r>
      <w:r w:rsidRPr="008349CF">
        <w:rPr>
          <w:sz w:val="22"/>
          <w:szCs w:val="20"/>
        </w:rPr>
        <w:t>there</w:t>
      </w:r>
      <w:r w:rsidRPr="008349CF">
        <w:rPr>
          <w:spacing w:val="-15"/>
          <w:sz w:val="22"/>
          <w:szCs w:val="20"/>
        </w:rPr>
        <w:t xml:space="preserve"> </w:t>
      </w:r>
      <w:r w:rsidRPr="008349CF">
        <w:rPr>
          <w:sz w:val="22"/>
          <w:szCs w:val="20"/>
        </w:rPr>
        <w:t>is</w:t>
      </w:r>
      <w:r w:rsidRPr="008349CF">
        <w:rPr>
          <w:spacing w:val="-15"/>
          <w:sz w:val="22"/>
          <w:szCs w:val="20"/>
        </w:rPr>
        <w:t xml:space="preserve"> </w:t>
      </w:r>
      <w:r w:rsidRPr="008349CF">
        <w:rPr>
          <w:sz w:val="22"/>
          <w:szCs w:val="20"/>
        </w:rPr>
        <w:t>a</w:t>
      </w:r>
      <w:r w:rsidRPr="008349CF">
        <w:rPr>
          <w:spacing w:val="-15"/>
          <w:sz w:val="22"/>
          <w:szCs w:val="20"/>
        </w:rPr>
        <w:t xml:space="preserve"> </w:t>
      </w:r>
      <w:r w:rsidRPr="008349CF">
        <w:rPr>
          <w:sz w:val="22"/>
          <w:szCs w:val="20"/>
        </w:rPr>
        <w:t>relationship</w:t>
      </w:r>
      <w:r w:rsidRPr="008349CF">
        <w:rPr>
          <w:spacing w:val="-15"/>
          <w:sz w:val="22"/>
          <w:szCs w:val="20"/>
        </w:rPr>
        <w:t xml:space="preserve"> </w:t>
      </w:r>
      <w:r w:rsidRPr="008349CF">
        <w:rPr>
          <w:sz w:val="22"/>
          <w:szCs w:val="20"/>
        </w:rPr>
        <w:t>between</w:t>
      </w:r>
      <w:r w:rsidRPr="008349CF">
        <w:rPr>
          <w:spacing w:val="-15"/>
          <w:sz w:val="22"/>
          <w:szCs w:val="20"/>
        </w:rPr>
        <w:t xml:space="preserve"> </w:t>
      </w:r>
      <w:r w:rsidRPr="008349CF">
        <w:rPr>
          <w:sz w:val="22"/>
          <w:szCs w:val="20"/>
        </w:rPr>
        <w:t>lighting and the presence of rats (</w:t>
      </w:r>
      <w:r w:rsidRPr="008349CF">
        <w:rPr>
          <w:i/>
          <w:sz w:val="22"/>
          <w:szCs w:val="20"/>
        </w:rPr>
        <w:t xml:space="preserve">P value </w:t>
      </w:r>
      <w:r w:rsidRPr="008349CF">
        <w:rPr>
          <w:sz w:val="22"/>
          <w:szCs w:val="20"/>
        </w:rPr>
        <w:t>= 0.021), the condition of the landfill with the presence of rats (</w:t>
      </w:r>
      <w:r w:rsidRPr="008349CF">
        <w:rPr>
          <w:i/>
          <w:sz w:val="22"/>
          <w:szCs w:val="20"/>
        </w:rPr>
        <w:t xml:space="preserve">P value </w:t>
      </w:r>
      <w:r w:rsidRPr="008349CF">
        <w:rPr>
          <w:sz w:val="22"/>
          <w:szCs w:val="20"/>
        </w:rPr>
        <w:t>= 0.002), the condition of the wastewater discharge (SPAL) with the presence of</w:t>
      </w:r>
      <w:r w:rsidRPr="008349CF">
        <w:rPr>
          <w:spacing w:val="-7"/>
          <w:sz w:val="22"/>
          <w:szCs w:val="20"/>
        </w:rPr>
        <w:t xml:space="preserve"> </w:t>
      </w:r>
      <w:r w:rsidRPr="008349CF">
        <w:rPr>
          <w:sz w:val="22"/>
          <w:szCs w:val="20"/>
        </w:rPr>
        <w:t>rats</w:t>
      </w:r>
      <w:r w:rsidRPr="008349CF">
        <w:rPr>
          <w:spacing w:val="-9"/>
          <w:sz w:val="22"/>
          <w:szCs w:val="20"/>
        </w:rPr>
        <w:t xml:space="preserve"> </w:t>
      </w:r>
      <w:r w:rsidRPr="008349CF">
        <w:rPr>
          <w:sz w:val="22"/>
          <w:szCs w:val="20"/>
        </w:rPr>
        <w:t>(</w:t>
      </w:r>
      <w:r w:rsidRPr="008349CF">
        <w:rPr>
          <w:i/>
          <w:sz w:val="22"/>
          <w:szCs w:val="20"/>
        </w:rPr>
        <w:t>P</w:t>
      </w:r>
      <w:r w:rsidRPr="008349CF">
        <w:rPr>
          <w:i/>
          <w:spacing w:val="-14"/>
          <w:sz w:val="22"/>
          <w:szCs w:val="20"/>
        </w:rPr>
        <w:t xml:space="preserve"> </w:t>
      </w:r>
      <w:r w:rsidRPr="008349CF">
        <w:rPr>
          <w:i/>
          <w:sz w:val="22"/>
          <w:szCs w:val="20"/>
        </w:rPr>
        <w:t>value</w:t>
      </w:r>
      <w:r w:rsidRPr="008349CF">
        <w:rPr>
          <w:i/>
          <w:spacing w:val="-5"/>
          <w:sz w:val="22"/>
          <w:szCs w:val="20"/>
        </w:rPr>
        <w:t xml:space="preserve"> </w:t>
      </w:r>
      <w:r w:rsidRPr="008349CF">
        <w:rPr>
          <w:sz w:val="22"/>
          <w:szCs w:val="20"/>
        </w:rPr>
        <w:t>=</w:t>
      </w:r>
      <w:r w:rsidRPr="008349CF">
        <w:rPr>
          <w:spacing w:val="-7"/>
          <w:sz w:val="22"/>
          <w:szCs w:val="20"/>
        </w:rPr>
        <w:t xml:space="preserve"> </w:t>
      </w:r>
      <w:r w:rsidRPr="008349CF">
        <w:rPr>
          <w:sz w:val="22"/>
          <w:szCs w:val="20"/>
        </w:rPr>
        <w:t>0.027),</w:t>
      </w:r>
      <w:r w:rsidRPr="008349CF">
        <w:rPr>
          <w:spacing w:val="-11"/>
          <w:sz w:val="22"/>
          <w:szCs w:val="20"/>
        </w:rPr>
        <w:t xml:space="preserve"> </w:t>
      </w:r>
      <w:r w:rsidRPr="008349CF">
        <w:rPr>
          <w:sz w:val="22"/>
          <w:szCs w:val="20"/>
        </w:rPr>
        <w:t>the</w:t>
      </w:r>
      <w:r w:rsidRPr="008349CF">
        <w:rPr>
          <w:spacing w:val="-10"/>
          <w:sz w:val="22"/>
          <w:szCs w:val="20"/>
        </w:rPr>
        <w:t xml:space="preserve"> </w:t>
      </w:r>
      <w:r w:rsidRPr="008349CF">
        <w:rPr>
          <w:sz w:val="22"/>
          <w:szCs w:val="20"/>
        </w:rPr>
        <w:t>behavior</w:t>
      </w:r>
      <w:r w:rsidRPr="008349CF">
        <w:rPr>
          <w:spacing w:val="-7"/>
          <w:sz w:val="22"/>
          <w:szCs w:val="20"/>
        </w:rPr>
        <w:t xml:space="preserve"> </w:t>
      </w:r>
      <w:r w:rsidRPr="008349CF">
        <w:rPr>
          <w:sz w:val="22"/>
          <w:szCs w:val="20"/>
        </w:rPr>
        <w:t>of</w:t>
      </w:r>
      <w:r w:rsidRPr="008349CF">
        <w:rPr>
          <w:spacing w:val="-7"/>
          <w:sz w:val="22"/>
          <w:szCs w:val="20"/>
        </w:rPr>
        <w:t xml:space="preserve"> </w:t>
      </w:r>
      <w:r w:rsidRPr="008349CF">
        <w:rPr>
          <w:sz w:val="22"/>
          <w:szCs w:val="20"/>
        </w:rPr>
        <w:t>the</w:t>
      </w:r>
      <w:r w:rsidRPr="008349CF">
        <w:rPr>
          <w:spacing w:val="-6"/>
          <w:sz w:val="22"/>
          <w:szCs w:val="20"/>
        </w:rPr>
        <w:t xml:space="preserve"> </w:t>
      </w:r>
      <w:r w:rsidRPr="008349CF">
        <w:rPr>
          <w:sz w:val="22"/>
          <w:szCs w:val="20"/>
        </w:rPr>
        <w:t>occupants</w:t>
      </w:r>
      <w:r w:rsidRPr="008349CF">
        <w:rPr>
          <w:spacing w:val="-9"/>
          <w:sz w:val="22"/>
          <w:szCs w:val="20"/>
        </w:rPr>
        <w:t xml:space="preserve"> </w:t>
      </w:r>
      <w:r w:rsidRPr="008349CF">
        <w:rPr>
          <w:sz w:val="22"/>
          <w:szCs w:val="20"/>
        </w:rPr>
        <w:t>of</w:t>
      </w:r>
      <w:r w:rsidRPr="008349CF">
        <w:rPr>
          <w:spacing w:val="-11"/>
          <w:sz w:val="22"/>
          <w:szCs w:val="20"/>
        </w:rPr>
        <w:t xml:space="preserve"> </w:t>
      </w:r>
      <w:r w:rsidRPr="008349CF">
        <w:rPr>
          <w:sz w:val="22"/>
          <w:szCs w:val="20"/>
        </w:rPr>
        <w:t>the</w:t>
      </w:r>
      <w:r w:rsidRPr="008349CF">
        <w:rPr>
          <w:spacing w:val="-6"/>
          <w:sz w:val="22"/>
          <w:szCs w:val="20"/>
        </w:rPr>
        <w:t xml:space="preserve"> </w:t>
      </w:r>
      <w:r w:rsidRPr="008349CF">
        <w:rPr>
          <w:sz w:val="22"/>
          <w:szCs w:val="20"/>
        </w:rPr>
        <w:t>house</w:t>
      </w:r>
      <w:r w:rsidRPr="008349CF">
        <w:rPr>
          <w:spacing w:val="-6"/>
          <w:sz w:val="22"/>
          <w:szCs w:val="20"/>
        </w:rPr>
        <w:t xml:space="preserve"> </w:t>
      </w:r>
      <w:r w:rsidRPr="008349CF">
        <w:rPr>
          <w:sz w:val="22"/>
          <w:szCs w:val="20"/>
        </w:rPr>
        <w:t>with</w:t>
      </w:r>
      <w:r w:rsidRPr="008349CF">
        <w:rPr>
          <w:spacing w:val="-8"/>
          <w:sz w:val="22"/>
          <w:szCs w:val="20"/>
        </w:rPr>
        <w:t xml:space="preserve"> </w:t>
      </w:r>
      <w:r w:rsidRPr="008349CF">
        <w:rPr>
          <w:sz w:val="22"/>
          <w:szCs w:val="20"/>
        </w:rPr>
        <w:t>the</w:t>
      </w:r>
      <w:r w:rsidRPr="008349CF">
        <w:rPr>
          <w:spacing w:val="-6"/>
          <w:sz w:val="22"/>
          <w:szCs w:val="20"/>
        </w:rPr>
        <w:t xml:space="preserve"> </w:t>
      </w:r>
      <w:r w:rsidRPr="008349CF">
        <w:rPr>
          <w:sz w:val="22"/>
          <w:szCs w:val="20"/>
        </w:rPr>
        <w:t>presence</w:t>
      </w:r>
      <w:r w:rsidRPr="008349CF">
        <w:rPr>
          <w:spacing w:val="-6"/>
          <w:sz w:val="22"/>
          <w:szCs w:val="20"/>
        </w:rPr>
        <w:t xml:space="preserve"> </w:t>
      </w:r>
      <w:r w:rsidRPr="008349CF">
        <w:rPr>
          <w:sz w:val="22"/>
          <w:szCs w:val="20"/>
        </w:rPr>
        <w:t>of</w:t>
      </w:r>
      <w:r w:rsidRPr="008349CF">
        <w:rPr>
          <w:spacing w:val="-7"/>
          <w:sz w:val="22"/>
          <w:szCs w:val="20"/>
        </w:rPr>
        <w:t xml:space="preserve"> </w:t>
      </w:r>
      <w:r w:rsidRPr="008349CF">
        <w:rPr>
          <w:sz w:val="22"/>
          <w:szCs w:val="20"/>
        </w:rPr>
        <w:t>rats (</w:t>
      </w:r>
      <w:r w:rsidRPr="008349CF">
        <w:rPr>
          <w:i/>
          <w:sz w:val="22"/>
          <w:szCs w:val="20"/>
        </w:rPr>
        <w:t xml:space="preserve">P value </w:t>
      </w:r>
      <w:r w:rsidRPr="008349CF">
        <w:rPr>
          <w:sz w:val="22"/>
          <w:szCs w:val="20"/>
        </w:rPr>
        <w:t>= 0.007).</w:t>
      </w:r>
      <w:r w:rsidR="00F65616" w:rsidRPr="008349CF">
        <w:rPr>
          <w:sz w:val="22"/>
          <w:szCs w:val="20"/>
        </w:rPr>
        <w:t xml:space="preserve"> </w:t>
      </w:r>
      <w:r w:rsidRPr="008349CF">
        <w:rPr>
          <w:sz w:val="22"/>
          <w:szCs w:val="20"/>
        </w:rPr>
        <w:t>The conclusion of the study is that there is a relationship between home environmental sanitation and the behavior of home residents and the presence of rats. The suggestion from the results of this study is that the community is expected to pay more attention to the sanitation of the surrounding environment and reduce habits that can invite the presence of rats.</w:t>
      </w:r>
    </w:p>
    <w:p w14:paraId="5F27FCCE" w14:textId="1AD5C107" w:rsidR="00FE4CBC" w:rsidRPr="008349CF" w:rsidRDefault="00FE4CBC" w:rsidP="008349CF">
      <w:pPr>
        <w:pStyle w:val="p1"/>
        <w:spacing w:before="120" w:beforeAutospacing="0" w:after="120" w:afterAutospacing="0"/>
        <w:jc w:val="both"/>
        <w:rPr>
          <w:sz w:val="22"/>
          <w:szCs w:val="20"/>
        </w:rPr>
      </w:pPr>
      <w:r w:rsidRPr="008349CF">
        <w:rPr>
          <w:b/>
          <w:sz w:val="22"/>
          <w:szCs w:val="20"/>
        </w:rPr>
        <w:t>Keywords</w:t>
      </w:r>
      <w:r w:rsidRPr="008349CF">
        <w:rPr>
          <w:sz w:val="22"/>
          <w:szCs w:val="20"/>
        </w:rPr>
        <w:t>:</w:t>
      </w:r>
      <w:r w:rsidRPr="008349CF">
        <w:rPr>
          <w:spacing w:val="-15"/>
          <w:sz w:val="22"/>
          <w:szCs w:val="20"/>
        </w:rPr>
        <w:t xml:space="preserve"> </w:t>
      </w:r>
      <w:r w:rsidRPr="008349CF">
        <w:rPr>
          <w:sz w:val="22"/>
          <w:szCs w:val="20"/>
        </w:rPr>
        <w:t>Home</w:t>
      </w:r>
      <w:r w:rsidRPr="008349CF">
        <w:rPr>
          <w:spacing w:val="-15"/>
          <w:sz w:val="22"/>
          <w:szCs w:val="20"/>
        </w:rPr>
        <w:t xml:space="preserve"> </w:t>
      </w:r>
      <w:r w:rsidRPr="008349CF">
        <w:rPr>
          <w:sz w:val="22"/>
          <w:szCs w:val="20"/>
        </w:rPr>
        <w:t>Environmental</w:t>
      </w:r>
      <w:r w:rsidRPr="008349CF">
        <w:rPr>
          <w:spacing w:val="-15"/>
          <w:sz w:val="22"/>
          <w:szCs w:val="20"/>
        </w:rPr>
        <w:t xml:space="preserve"> </w:t>
      </w:r>
      <w:r w:rsidRPr="008349CF">
        <w:rPr>
          <w:sz w:val="22"/>
          <w:szCs w:val="20"/>
        </w:rPr>
        <w:t>Sanitation,</w:t>
      </w:r>
      <w:r w:rsidRPr="008349CF">
        <w:rPr>
          <w:spacing w:val="-14"/>
          <w:sz w:val="22"/>
          <w:szCs w:val="20"/>
        </w:rPr>
        <w:t xml:space="preserve"> </w:t>
      </w:r>
      <w:r w:rsidRPr="008349CF">
        <w:rPr>
          <w:sz w:val="22"/>
          <w:szCs w:val="20"/>
        </w:rPr>
        <w:t>Behavior</w:t>
      </w:r>
      <w:r w:rsidRPr="008349CF">
        <w:rPr>
          <w:spacing w:val="-15"/>
          <w:sz w:val="22"/>
          <w:szCs w:val="20"/>
        </w:rPr>
        <w:t xml:space="preserve"> </w:t>
      </w:r>
      <w:r w:rsidRPr="008349CF">
        <w:rPr>
          <w:sz w:val="22"/>
          <w:szCs w:val="20"/>
        </w:rPr>
        <w:t>of</w:t>
      </w:r>
      <w:r w:rsidRPr="008349CF">
        <w:rPr>
          <w:spacing w:val="-15"/>
          <w:sz w:val="22"/>
          <w:szCs w:val="20"/>
        </w:rPr>
        <w:t xml:space="preserve"> </w:t>
      </w:r>
      <w:r w:rsidRPr="008349CF">
        <w:rPr>
          <w:sz w:val="22"/>
          <w:szCs w:val="20"/>
        </w:rPr>
        <w:t>House</w:t>
      </w:r>
      <w:r w:rsidRPr="008349CF">
        <w:rPr>
          <w:spacing w:val="-14"/>
          <w:sz w:val="22"/>
          <w:szCs w:val="20"/>
        </w:rPr>
        <w:t xml:space="preserve"> </w:t>
      </w:r>
      <w:r w:rsidRPr="008349CF">
        <w:rPr>
          <w:sz w:val="22"/>
          <w:szCs w:val="20"/>
        </w:rPr>
        <w:t>Residents,</w:t>
      </w:r>
      <w:r w:rsidRPr="008349CF">
        <w:rPr>
          <w:spacing w:val="-14"/>
          <w:sz w:val="22"/>
          <w:szCs w:val="20"/>
        </w:rPr>
        <w:t xml:space="preserve"> </w:t>
      </w:r>
      <w:r w:rsidRPr="008349CF">
        <w:rPr>
          <w:sz w:val="22"/>
          <w:szCs w:val="20"/>
        </w:rPr>
        <w:t>Existence</w:t>
      </w:r>
      <w:r w:rsidRPr="008349CF">
        <w:rPr>
          <w:spacing w:val="-14"/>
          <w:sz w:val="22"/>
          <w:szCs w:val="20"/>
        </w:rPr>
        <w:t xml:space="preserve"> </w:t>
      </w:r>
      <w:r w:rsidRPr="008349CF">
        <w:rPr>
          <w:sz w:val="22"/>
          <w:szCs w:val="20"/>
        </w:rPr>
        <w:t xml:space="preserve">of </w:t>
      </w:r>
      <w:r w:rsidRPr="008349CF">
        <w:rPr>
          <w:spacing w:val="-4"/>
          <w:sz w:val="22"/>
          <w:szCs w:val="20"/>
        </w:rPr>
        <w:t>Rats</w:t>
      </w:r>
    </w:p>
    <w:p w14:paraId="7E9F0BEF" w14:textId="77777777" w:rsidR="008349CF" w:rsidRPr="008349CF" w:rsidRDefault="008349CF" w:rsidP="008349CF">
      <w:pPr>
        <w:spacing w:before="120" w:after="120"/>
        <w:ind w:left="3686"/>
        <w:jc w:val="both"/>
        <w:rPr>
          <w:szCs w:val="20"/>
        </w:rPr>
      </w:pPr>
    </w:p>
    <w:p w14:paraId="3699CBE8" w14:textId="77777777" w:rsidR="008349CF" w:rsidRPr="008349CF" w:rsidRDefault="008349CF" w:rsidP="008349CF">
      <w:pPr>
        <w:spacing w:before="120" w:after="120"/>
        <w:ind w:left="3686"/>
        <w:jc w:val="both"/>
        <w:rPr>
          <w:szCs w:val="20"/>
        </w:rPr>
      </w:pPr>
    </w:p>
    <w:p w14:paraId="45305554" w14:textId="77777777" w:rsidR="008349CF" w:rsidRDefault="008349CF" w:rsidP="008349CF">
      <w:pPr>
        <w:ind w:left="3686"/>
        <w:jc w:val="both"/>
        <w:rPr>
          <w:sz w:val="20"/>
          <w:szCs w:val="20"/>
        </w:rPr>
      </w:pPr>
    </w:p>
    <w:p w14:paraId="4AFF773B" w14:textId="77777777" w:rsidR="008349CF" w:rsidRPr="00A83DC0" w:rsidRDefault="008349CF" w:rsidP="008349CF">
      <w:pPr>
        <w:ind w:left="3686"/>
        <w:jc w:val="both"/>
        <w:rPr>
          <w:sz w:val="20"/>
          <w:szCs w:val="20"/>
        </w:rPr>
      </w:pPr>
      <w:r w:rsidRPr="00A83DC0">
        <w:rPr>
          <w:sz w:val="20"/>
          <w:szCs w:val="20"/>
        </w:rPr>
        <w:t>@Jurnal Ners Prodi Sarjana Keperawatan &amp; Profesi Ners FIK UP 2025</w:t>
      </w:r>
    </w:p>
    <w:p w14:paraId="458DEAED" w14:textId="77777777" w:rsidR="008349CF" w:rsidRPr="00A83DC0" w:rsidRDefault="008349CF" w:rsidP="008349CF">
      <w:pPr>
        <w:ind w:left="5040"/>
        <w:jc w:val="both"/>
        <w:rPr>
          <w:sz w:val="20"/>
          <w:szCs w:val="20"/>
        </w:rPr>
      </w:pPr>
      <w:r w:rsidRPr="00A83DC0">
        <w:rPr>
          <w:noProof/>
        </w:rPr>
        <mc:AlternateContent>
          <mc:Choice Requires="wps">
            <w:drawing>
              <wp:anchor distT="0" distB="0" distL="114300" distR="114300" simplePos="0" relativeHeight="251659264" behindDoc="0" locked="0" layoutInCell="1" allowOverlap="1" wp14:anchorId="2FECCF63" wp14:editId="2ADCC881">
                <wp:simplePos x="0" y="0"/>
                <wp:positionH relativeFrom="column">
                  <wp:posOffset>0</wp:posOffset>
                </wp:positionH>
                <wp:positionV relativeFrom="paragraph">
                  <wp:posOffset>55245</wp:posOffset>
                </wp:positionV>
                <wp:extent cx="6200775" cy="0"/>
                <wp:effectExtent l="9525" t="7620" r="9525" b="1143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4.35pt;width:48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6Qq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"/>
            </w:pict>
          </mc:Fallback>
        </mc:AlternateContent>
      </w:r>
    </w:p>
    <w:p w14:paraId="1EF94BCE" w14:textId="26138896" w:rsidR="008349CF" w:rsidRPr="008349CF" w:rsidRDefault="008349CF" w:rsidP="008349CF">
      <w:pPr>
        <w:pStyle w:val="BodyText"/>
        <w:ind w:right="24"/>
        <w:rPr>
          <w:spacing w:val="-8"/>
          <w:sz w:val="22"/>
          <w:szCs w:val="22"/>
        </w:rPr>
        <w:sectPr w:rsidR="008349CF" w:rsidRPr="008349CF" w:rsidSect="008349CF">
          <w:footerReference w:type="default" r:id="rId10"/>
          <w:type w:val="continuous"/>
          <w:pgSz w:w="12240" w:h="20160" w:code="5"/>
          <w:pgMar w:top="1418" w:right="1134" w:bottom="1418" w:left="1134" w:header="720" w:footer="720" w:gutter="0"/>
          <w:cols w:space="720"/>
        </w:sectPr>
      </w:pPr>
      <w:r w:rsidRPr="008349CF">
        <w:rPr>
          <w:sz w:val="22"/>
          <w:szCs w:val="22"/>
        </w:rPr>
        <w:sym w:font="Wingdings" w:char="F02A"/>
      </w:r>
      <w:r w:rsidRPr="008349CF">
        <w:rPr>
          <w:sz w:val="22"/>
          <w:szCs w:val="22"/>
        </w:rPr>
        <w:t xml:space="preserve"> Corresponding </w:t>
      </w:r>
      <w:proofErr w:type="gramStart"/>
      <w:r w:rsidRPr="008349CF">
        <w:rPr>
          <w:sz w:val="22"/>
          <w:szCs w:val="22"/>
        </w:rPr>
        <w:t>author :</w:t>
      </w:r>
      <w:r w:rsidRPr="008349CF">
        <w:rPr>
          <w:spacing w:val="-8"/>
          <w:sz w:val="22"/>
          <w:szCs w:val="22"/>
        </w:rPr>
        <w:t>Oksfriani</w:t>
      </w:r>
      <w:proofErr w:type="gramEnd"/>
      <w:r w:rsidRPr="008349CF">
        <w:rPr>
          <w:spacing w:val="-8"/>
          <w:sz w:val="22"/>
          <w:szCs w:val="22"/>
        </w:rPr>
        <w:t xml:space="preserve"> Sumampouw</w:t>
      </w:r>
    </w:p>
    <w:p w14:paraId="75ABB8B6" w14:textId="77777777" w:rsidR="008349CF" w:rsidRDefault="008349CF" w:rsidP="008349CF">
      <w:proofErr w:type="gramStart"/>
      <w:r w:rsidRPr="008349CF">
        <w:lastRenderedPageBreak/>
        <w:t>Address :</w:t>
      </w:r>
      <w:proofErr w:type="gramEnd"/>
      <w:r w:rsidRPr="008349CF">
        <w:t xml:space="preserve"> Universitas Ibnu Sina, Batam</w:t>
      </w:r>
      <w:r w:rsidRPr="008349CF">
        <w:t xml:space="preserve"> </w:t>
      </w:r>
    </w:p>
    <w:p w14:paraId="244A9777" w14:textId="57DA2536" w:rsidR="008349CF" w:rsidRDefault="008349CF" w:rsidP="008349CF">
      <w:r w:rsidRPr="008349CF">
        <w:t>Email</w:t>
      </w:r>
      <w:r w:rsidRPr="008349CF">
        <w:tab/>
        <w:t xml:space="preserve">: </w:t>
      </w:r>
      <w:hyperlink r:id="rId11" w:history="1">
        <w:r w:rsidRPr="008349CF">
          <w:rPr>
            <w:rStyle w:val="Hyperlink"/>
            <w:color w:val="auto"/>
            <w:u w:val="none"/>
          </w:rPr>
          <w:t>hengky.oktarizal@uis.ac.id</w:t>
        </w:r>
      </w:hyperlink>
    </w:p>
    <w:p w14:paraId="1C1A4E58" w14:textId="6F8033A8" w:rsidR="00FE4CBC" w:rsidRDefault="00FE4CBC" w:rsidP="008349CF">
      <w:pPr>
        <w:rPr>
          <w:b/>
        </w:rPr>
      </w:pPr>
    </w:p>
    <w:p w14:paraId="1D504FED" w14:textId="77777777" w:rsidR="008349CF" w:rsidRDefault="008349CF" w:rsidP="008349CF">
      <w:pPr>
        <w:widowControl/>
        <w:autoSpaceDE/>
        <w:autoSpaceDN/>
        <w:spacing w:before="100" w:beforeAutospacing="1" w:after="100" w:afterAutospacing="1"/>
        <w:jc w:val="both"/>
        <w:outlineLvl w:val="2"/>
        <w:rPr>
          <w:b/>
          <w:bCs/>
          <w:sz w:val="27"/>
          <w:szCs w:val="27"/>
          <w:lang w:val="en-ID"/>
        </w:rPr>
      </w:pPr>
    </w:p>
    <w:p w14:paraId="1B801E54" w14:textId="77777777" w:rsidR="008349CF" w:rsidRDefault="008349CF" w:rsidP="008349CF">
      <w:pPr>
        <w:widowControl/>
        <w:autoSpaceDE/>
        <w:autoSpaceDN/>
        <w:jc w:val="both"/>
        <w:outlineLvl w:val="2"/>
        <w:rPr>
          <w:b/>
          <w:bCs/>
          <w:lang w:val="en-ID"/>
        </w:rPr>
      </w:pPr>
    </w:p>
    <w:p w14:paraId="45B940A4" w14:textId="77777777" w:rsidR="008349CF" w:rsidRDefault="008349CF" w:rsidP="008349CF">
      <w:pPr>
        <w:widowControl/>
        <w:autoSpaceDE/>
        <w:autoSpaceDN/>
        <w:jc w:val="both"/>
        <w:outlineLvl w:val="2"/>
        <w:rPr>
          <w:b/>
          <w:bCs/>
          <w:lang w:val="en-ID"/>
        </w:rPr>
        <w:sectPr w:rsidR="008349CF" w:rsidSect="008349CF">
          <w:headerReference w:type="default" r:id="rId12"/>
          <w:footerReference w:type="default" r:id="rId13"/>
          <w:type w:val="continuous"/>
          <w:pgSz w:w="12240" w:h="20160" w:code="5"/>
          <w:pgMar w:top="1418" w:right="1134" w:bottom="1418" w:left="1134" w:header="708" w:footer="708" w:gutter="0"/>
          <w:pgNumType w:start="4683"/>
          <w:cols w:space="708"/>
          <w:docGrid w:linePitch="360"/>
        </w:sectPr>
      </w:pPr>
    </w:p>
    <w:p w14:paraId="106281FC" w14:textId="1D183BC2" w:rsidR="00FE4CBC" w:rsidRPr="008349CF" w:rsidRDefault="00FE4CBC" w:rsidP="008349CF">
      <w:pPr>
        <w:widowControl/>
        <w:autoSpaceDE/>
        <w:autoSpaceDN/>
        <w:spacing w:after="120"/>
        <w:jc w:val="both"/>
        <w:outlineLvl w:val="2"/>
        <w:rPr>
          <w:b/>
          <w:bCs/>
          <w:lang w:val="en-ID"/>
        </w:rPr>
      </w:pPr>
      <w:r w:rsidRPr="008349CF">
        <w:rPr>
          <w:b/>
          <w:bCs/>
          <w:lang w:val="en-ID"/>
        </w:rPr>
        <w:lastRenderedPageBreak/>
        <w:t>PENDAHULUAN</w:t>
      </w:r>
    </w:p>
    <w:p w14:paraId="39FB71B5" w14:textId="1D904C15" w:rsidR="004757A6" w:rsidRPr="008349CF" w:rsidRDefault="004757A6" w:rsidP="008349CF">
      <w:pPr>
        <w:pStyle w:val="p1"/>
        <w:spacing w:before="0" w:beforeAutospacing="0" w:after="0" w:afterAutospacing="0"/>
        <w:jc w:val="both"/>
        <w:rPr>
          <w:sz w:val="22"/>
          <w:szCs w:val="22"/>
        </w:rPr>
      </w:pPr>
      <w:proofErr w:type="gramStart"/>
      <w:r w:rsidRPr="008349CF">
        <w:rPr>
          <w:sz w:val="22"/>
          <w:szCs w:val="22"/>
        </w:rPr>
        <w:t xml:space="preserve">Tikus merupakan salah satu hewan pengerat dari famili </w:t>
      </w:r>
      <w:r w:rsidRPr="008349CF">
        <w:rPr>
          <w:i/>
          <w:iCs/>
          <w:sz w:val="22"/>
          <w:szCs w:val="22"/>
        </w:rPr>
        <w:t>Muridae</w:t>
      </w:r>
      <w:r w:rsidRPr="008349CF">
        <w:rPr>
          <w:sz w:val="22"/>
          <w:szCs w:val="22"/>
        </w:rPr>
        <w:t xml:space="preserve"> yang sering menjadi vektor berbagai penyakit menular seperti leptospirosis, salmonellosis, dan pes.</w:t>
      </w:r>
      <w:proofErr w:type="gramEnd"/>
      <w:r w:rsidRPr="008349CF">
        <w:rPr>
          <w:sz w:val="22"/>
          <w:szCs w:val="22"/>
        </w:rPr>
        <w:t xml:space="preserve"> </w:t>
      </w:r>
      <w:proofErr w:type="gramStart"/>
      <w:r w:rsidRPr="008349CF">
        <w:rPr>
          <w:sz w:val="22"/>
          <w:szCs w:val="22"/>
        </w:rPr>
        <w:t>Keberadaan tikus yang hidup berdampingan dengan manusia atau dikenal sebagai rodensia komensal, dapat menimbulkan gangguan kesehatan masyarakat yang serius, merusak infrastruktur, serta menjadi indikator buruknya kondisi sanitasi lingkungan.</w:t>
      </w:r>
      <w:proofErr w:type="gramEnd"/>
      <w:r w:rsidRPr="008349CF">
        <w:rPr>
          <w:sz w:val="22"/>
          <w:szCs w:val="22"/>
        </w:rPr>
        <w:t xml:space="preserve"> </w:t>
      </w:r>
      <w:proofErr w:type="gramStart"/>
      <w:r w:rsidRPr="008349CF">
        <w:rPr>
          <w:sz w:val="22"/>
          <w:szCs w:val="22"/>
        </w:rPr>
        <w:t>Di berbagai negara, peningkatan populasi tikus dikaitkan dengan rendahnya pengelolaan sanitasi lingkungan, terutama di permukiman padat penduduk.</w:t>
      </w:r>
      <w:proofErr w:type="gramEnd"/>
    </w:p>
    <w:p w14:paraId="5E4CD457" w14:textId="07828C67" w:rsidR="004757A6" w:rsidRPr="008349CF" w:rsidRDefault="004757A6" w:rsidP="008349CF">
      <w:pPr>
        <w:pStyle w:val="p1"/>
        <w:spacing w:before="0" w:beforeAutospacing="0" w:after="0" w:afterAutospacing="0"/>
        <w:jc w:val="both"/>
        <w:rPr>
          <w:sz w:val="22"/>
          <w:szCs w:val="22"/>
        </w:rPr>
      </w:pPr>
      <w:r w:rsidRPr="008349CF">
        <w:rPr>
          <w:sz w:val="22"/>
          <w:szCs w:val="22"/>
        </w:rPr>
        <w:t xml:space="preserve">      Di Indonesia, penyakit leptospirosis yang ditularkan melalui air seni tikus, masih menjadi masalah kesehatan masyarakat. Berdasarkan data Kementerian Kesehatan RI, pada tahun 2022 tercatat 1.408 kasus dengan 139 kematian akibat leptospirosis. Di Provinsi Kepulauan Riau, khususnya Kota Batam, Dinas Kesehatan mencatat adanya 5 kasus leptospirosis pada tahun 2023, meningkat dibandingkan 2 kasus pada tahun 2022. </w:t>
      </w:r>
      <w:proofErr w:type="gramStart"/>
      <w:r w:rsidRPr="008349CF">
        <w:rPr>
          <w:sz w:val="22"/>
          <w:szCs w:val="22"/>
        </w:rPr>
        <w:t>Selain itu, hasil pemasangan perangkap tikus oleh Dinas Kesehatan menunjukkan bahwa wilayah kerja Puskesmas Lubuk Baja memiliki jumlah tangkapan tikus tertinggi, yaitu sebanyak 28 ekor.</w:t>
      </w:r>
      <w:proofErr w:type="gramEnd"/>
    </w:p>
    <w:p w14:paraId="3AF9877B" w14:textId="62C0BCD1" w:rsidR="004757A6" w:rsidRPr="008349CF" w:rsidRDefault="004757A6" w:rsidP="008349CF">
      <w:pPr>
        <w:pStyle w:val="p1"/>
        <w:spacing w:before="0" w:beforeAutospacing="0" w:after="0" w:afterAutospacing="0"/>
        <w:jc w:val="both"/>
        <w:rPr>
          <w:sz w:val="22"/>
          <w:szCs w:val="22"/>
        </w:rPr>
      </w:pPr>
      <w:r w:rsidRPr="008349CF">
        <w:rPr>
          <w:sz w:val="22"/>
          <w:szCs w:val="22"/>
        </w:rPr>
        <w:t>      </w:t>
      </w:r>
      <w:proofErr w:type="gramStart"/>
      <w:r w:rsidRPr="008349CF">
        <w:rPr>
          <w:sz w:val="22"/>
          <w:szCs w:val="22"/>
        </w:rPr>
        <w:t>Secara lokal, Kampung Agas RW 04 RT 01 di Kelurahan Tanjung Uma, Kota Batam, merupakan daerah padat penduduk yang memiliki kondisi lingkungan berpotensi tinggi terhadap keberadaan tikus.</w:t>
      </w:r>
      <w:proofErr w:type="gramEnd"/>
      <w:r w:rsidRPr="008349CF">
        <w:rPr>
          <w:sz w:val="22"/>
          <w:szCs w:val="22"/>
        </w:rPr>
        <w:t xml:space="preserve"> </w:t>
      </w:r>
      <w:proofErr w:type="gramStart"/>
      <w:r w:rsidRPr="008349CF">
        <w:rPr>
          <w:sz w:val="22"/>
          <w:szCs w:val="22"/>
        </w:rPr>
        <w:t>Hasil observasi awal menunjukkan bahwa pencahayaan dalam rumah, kondisi tempat pembuangan sampah, dan sistem saluran pembuangan air limbah (SPAL) tidak memenuhi syarat sanitasi yang sehat.</w:t>
      </w:r>
      <w:proofErr w:type="gramEnd"/>
      <w:r w:rsidRPr="008349CF">
        <w:rPr>
          <w:sz w:val="22"/>
          <w:szCs w:val="22"/>
        </w:rPr>
        <w:t xml:space="preserve"> </w:t>
      </w:r>
      <w:proofErr w:type="gramStart"/>
      <w:r w:rsidRPr="008349CF">
        <w:rPr>
          <w:sz w:val="22"/>
          <w:szCs w:val="22"/>
        </w:rPr>
        <w:t>Di samping itu, perilaku penghuni rumah seperti menyimpan makanan terbuka, membuang sampah sembarangan, serta tidak menjaga kebersihan lingkungan turut menjadi faktor risiko keberadaan tikus.</w:t>
      </w:r>
      <w:proofErr w:type="gramEnd"/>
    </w:p>
    <w:p w14:paraId="5ACC8174" w14:textId="717473D3" w:rsidR="004757A6" w:rsidRPr="008349CF" w:rsidRDefault="004757A6" w:rsidP="008349CF">
      <w:pPr>
        <w:pStyle w:val="p1"/>
        <w:spacing w:before="0" w:beforeAutospacing="0" w:after="0" w:afterAutospacing="0"/>
        <w:jc w:val="both"/>
        <w:rPr>
          <w:sz w:val="22"/>
          <w:szCs w:val="22"/>
        </w:rPr>
      </w:pPr>
      <w:r w:rsidRPr="008349CF">
        <w:rPr>
          <w:sz w:val="22"/>
          <w:szCs w:val="22"/>
        </w:rPr>
        <w:t>      </w:t>
      </w:r>
      <w:proofErr w:type="gramStart"/>
      <w:r w:rsidRPr="008349CF">
        <w:rPr>
          <w:sz w:val="22"/>
          <w:szCs w:val="22"/>
        </w:rPr>
        <w:t>Beberapa penelitian sebelumnya telah menunjukkan bahwa pencahayaan yang buruk, tempat sampah tanpa tutup, serta SPAL terbuka dapat meningkatkan risiko keberadaan tikus.</w:t>
      </w:r>
      <w:proofErr w:type="gramEnd"/>
      <w:r w:rsidRPr="008349CF">
        <w:rPr>
          <w:sz w:val="22"/>
          <w:szCs w:val="22"/>
        </w:rPr>
        <w:t xml:space="preserve"> </w:t>
      </w:r>
      <w:proofErr w:type="gramStart"/>
      <w:r w:rsidRPr="008349CF">
        <w:rPr>
          <w:sz w:val="22"/>
          <w:szCs w:val="22"/>
        </w:rPr>
        <w:t>Perilaku penghuni rumah juga menjadi penentu utama, karena kebiasaan menyimpan makanan di tempat terbuka dan minimnya kesadaran terhadap kebersihan lingkungan menjadi pemicu berkembangnya tikus di dalam rumah.</w:t>
      </w:r>
      <w:proofErr w:type="gramEnd"/>
    </w:p>
    <w:p w14:paraId="728F1D06" w14:textId="77777777" w:rsidR="004757A6" w:rsidRPr="008349CF" w:rsidRDefault="004757A6" w:rsidP="008349CF">
      <w:pPr>
        <w:pStyle w:val="p1"/>
        <w:spacing w:before="0" w:beforeAutospacing="0" w:after="0" w:afterAutospacing="0"/>
        <w:jc w:val="both"/>
        <w:rPr>
          <w:sz w:val="22"/>
          <w:szCs w:val="22"/>
        </w:rPr>
      </w:pPr>
      <w:r w:rsidRPr="008349CF">
        <w:rPr>
          <w:sz w:val="22"/>
          <w:szCs w:val="22"/>
        </w:rPr>
        <w:t>      </w:t>
      </w:r>
      <w:proofErr w:type="gramStart"/>
      <w:r w:rsidRPr="008349CF">
        <w:rPr>
          <w:sz w:val="22"/>
          <w:szCs w:val="22"/>
        </w:rPr>
        <w:t>Berdasarkan latar belakang tersebut, maka penelitian ini dilakukan untuk mengetahui hubungan antara sanitasi lingkungan rumah dan perilaku penghuni rumah dengan keberadaan tikus di Kampung Agas RW 04 RT 01 Kota Batam Tahun 2024.</w:t>
      </w:r>
      <w:proofErr w:type="gramEnd"/>
    </w:p>
    <w:p w14:paraId="3D3240A4" w14:textId="77777777" w:rsidR="008349CF" w:rsidRDefault="008349CF" w:rsidP="008349CF">
      <w:pPr>
        <w:widowControl/>
        <w:autoSpaceDE/>
        <w:autoSpaceDN/>
        <w:jc w:val="both"/>
        <w:outlineLvl w:val="2"/>
        <w:rPr>
          <w:b/>
          <w:bCs/>
          <w:lang w:val="en-ID"/>
        </w:rPr>
      </w:pPr>
    </w:p>
    <w:p w14:paraId="4E0B8B2C" w14:textId="0A343CAB" w:rsidR="00FE4CBC" w:rsidRPr="008349CF" w:rsidRDefault="00FE4CBC" w:rsidP="008349CF">
      <w:pPr>
        <w:widowControl/>
        <w:autoSpaceDE/>
        <w:autoSpaceDN/>
        <w:spacing w:after="120"/>
        <w:jc w:val="both"/>
        <w:outlineLvl w:val="2"/>
        <w:rPr>
          <w:b/>
          <w:bCs/>
          <w:lang w:val="en-ID"/>
        </w:rPr>
      </w:pPr>
      <w:r w:rsidRPr="008349CF">
        <w:rPr>
          <w:b/>
          <w:bCs/>
          <w:lang w:val="en-ID"/>
        </w:rPr>
        <w:t xml:space="preserve">METODE </w:t>
      </w:r>
    </w:p>
    <w:p w14:paraId="5CE842E3" w14:textId="77777777" w:rsidR="004757A6" w:rsidRPr="008349CF" w:rsidRDefault="004757A6" w:rsidP="008349CF">
      <w:pPr>
        <w:pStyle w:val="p1"/>
        <w:numPr>
          <w:ilvl w:val="0"/>
          <w:numId w:val="3"/>
        </w:numPr>
        <w:spacing w:before="0" w:beforeAutospacing="0" w:after="0" w:afterAutospacing="0"/>
        <w:jc w:val="both"/>
        <w:rPr>
          <w:sz w:val="22"/>
          <w:szCs w:val="22"/>
        </w:rPr>
      </w:pPr>
      <w:r w:rsidRPr="008349CF">
        <w:rPr>
          <w:b/>
          <w:bCs/>
          <w:sz w:val="22"/>
          <w:szCs w:val="22"/>
        </w:rPr>
        <w:t>Jenis dan Desain Penelitian</w:t>
      </w:r>
    </w:p>
    <w:p w14:paraId="1BFD596C" w14:textId="6CF69158" w:rsidR="004757A6" w:rsidRPr="008349CF" w:rsidRDefault="004757A6" w:rsidP="008349CF">
      <w:pPr>
        <w:pStyle w:val="p2"/>
        <w:spacing w:before="0" w:beforeAutospacing="0" w:after="0" w:afterAutospacing="0"/>
        <w:jc w:val="both"/>
        <w:rPr>
          <w:sz w:val="22"/>
          <w:szCs w:val="22"/>
        </w:rPr>
      </w:pPr>
      <w:r w:rsidRPr="008349CF">
        <w:rPr>
          <w:sz w:val="22"/>
          <w:szCs w:val="22"/>
        </w:rPr>
        <w:t>      </w:t>
      </w:r>
      <w:proofErr w:type="gramStart"/>
      <w:r w:rsidRPr="008349CF">
        <w:rPr>
          <w:sz w:val="22"/>
          <w:szCs w:val="22"/>
        </w:rPr>
        <w:t xml:space="preserve">Penelitian ini merupakan penelitian kuantitatif dengan pendekatan observasional analitik menggunakan desain </w:t>
      </w:r>
      <w:r w:rsidRPr="008349CF">
        <w:rPr>
          <w:i/>
          <w:iCs/>
          <w:sz w:val="22"/>
          <w:szCs w:val="22"/>
        </w:rPr>
        <w:t>cross-sectional</w:t>
      </w:r>
      <w:r w:rsidRPr="008349CF">
        <w:rPr>
          <w:sz w:val="22"/>
          <w:szCs w:val="22"/>
        </w:rPr>
        <w:t>.</w:t>
      </w:r>
      <w:proofErr w:type="gramEnd"/>
      <w:r w:rsidRPr="008349CF">
        <w:rPr>
          <w:sz w:val="22"/>
          <w:szCs w:val="22"/>
        </w:rPr>
        <w:t xml:space="preserve"> </w:t>
      </w:r>
      <w:proofErr w:type="gramStart"/>
      <w:r w:rsidRPr="008349CF">
        <w:rPr>
          <w:sz w:val="22"/>
          <w:szCs w:val="22"/>
        </w:rPr>
        <w:t xml:space="preserve">Desain ini </w:t>
      </w:r>
      <w:r w:rsidRPr="008349CF">
        <w:rPr>
          <w:sz w:val="22"/>
          <w:szCs w:val="22"/>
        </w:rPr>
        <w:lastRenderedPageBreak/>
        <w:t>digunakan untuk mengetahui hubungan antara sanitasi lingkungan rumah dan perilaku penghuni rumah dengan keberadaan tikus secara simultan pada satu waktu pengamatan.</w:t>
      </w:r>
      <w:proofErr w:type="gramEnd"/>
    </w:p>
    <w:p w14:paraId="615C3490" w14:textId="77777777" w:rsidR="004757A6" w:rsidRPr="008349CF" w:rsidRDefault="004757A6" w:rsidP="008349CF">
      <w:pPr>
        <w:pStyle w:val="p1"/>
        <w:numPr>
          <w:ilvl w:val="0"/>
          <w:numId w:val="3"/>
        </w:numPr>
        <w:spacing w:before="0" w:beforeAutospacing="0" w:after="0" w:afterAutospacing="0"/>
        <w:jc w:val="both"/>
        <w:rPr>
          <w:sz w:val="22"/>
          <w:szCs w:val="22"/>
        </w:rPr>
      </w:pPr>
      <w:r w:rsidRPr="008349CF">
        <w:rPr>
          <w:b/>
          <w:bCs/>
          <w:sz w:val="22"/>
          <w:szCs w:val="22"/>
        </w:rPr>
        <w:t>Lokasi dan Waktu Penelitian</w:t>
      </w:r>
    </w:p>
    <w:p w14:paraId="639A495D" w14:textId="4A32DA2C" w:rsidR="004757A6" w:rsidRPr="008349CF" w:rsidRDefault="004757A6" w:rsidP="008349CF">
      <w:pPr>
        <w:pStyle w:val="p2"/>
        <w:spacing w:before="0" w:beforeAutospacing="0" w:after="0" w:afterAutospacing="0"/>
        <w:jc w:val="both"/>
        <w:rPr>
          <w:sz w:val="22"/>
          <w:szCs w:val="22"/>
        </w:rPr>
      </w:pPr>
      <w:r w:rsidRPr="008349CF">
        <w:rPr>
          <w:sz w:val="22"/>
          <w:szCs w:val="22"/>
        </w:rPr>
        <w:t>      </w:t>
      </w:r>
      <w:proofErr w:type="gramStart"/>
      <w:r w:rsidRPr="008349CF">
        <w:rPr>
          <w:sz w:val="22"/>
          <w:szCs w:val="22"/>
        </w:rPr>
        <w:t>Penelitian dilaksanakan di Kampung Agas RW 04 RT 01, Kelurahan Tanjung Uma, Kecamatan Lubuk Baja, Kota Batam, Provinsi Kepulauan Riau.</w:t>
      </w:r>
      <w:proofErr w:type="gramEnd"/>
      <w:r w:rsidRPr="008349CF">
        <w:rPr>
          <w:sz w:val="22"/>
          <w:szCs w:val="22"/>
        </w:rPr>
        <w:t xml:space="preserve"> </w:t>
      </w:r>
      <w:proofErr w:type="gramStart"/>
      <w:r w:rsidRPr="008349CF">
        <w:rPr>
          <w:sz w:val="22"/>
          <w:szCs w:val="22"/>
        </w:rPr>
        <w:t>Pengumpulan data dilakukan selama bulan Agustus 2024, melalui wawancara sore hari dan observasi langsung pada malam hari.</w:t>
      </w:r>
      <w:proofErr w:type="gramEnd"/>
    </w:p>
    <w:p w14:paraId="30FD59A4" w14:textId="77777777" w:rsidR="004757A6" w:rsidRPr="008349CF" w:rsidRDefault="004757A6" w:rsidP="008349CF">
      <w:pPr>
        <w:pStyle w:val="p1"/>
        <w:numPr>
          <w:ilvl w:val="0"/>
          <w:numId w:val="3"/>
        </w:numPr>
        <w:spacing w:before="0" w:beforeAutospacing="0" w:after="0" w:afterAutospacing="0"/>
        <w:jc w:val="both"/>
        <w:rPr>
          <w:sz w:val="22"/>
          <w:szCs w:val="22"/>
        </w:rPr>
      </w:pPr>
      <w:r w:rsidRPr="008349CF">
        <w:rPr>
          <w:b/>
          <w:bCs/>
          <w:sz w:val="22"/>
          <w:szCs w:val="22"/>
        </w:rPr>
        <w:t>Populasi dan Sampel</w:t>
      </w:r>
    </w:p>
    <w:p w14:paraId="6B92366D" w14:textId="1BE8B7E8" w:rsidR="004757A6" w:rsidRPr="008349CF" w:rsidRDefault="004757A6" w:rsidP="008349CF">
      <w:pPr>
        <w:pStyle w:val="p2"/>
        <w:spacing w:before="0" w:beforeAutospacing="0" w:after="0" w:afterAutospacing="0"/>
        <w:jc w:val="both"/>
        <w:rPr>
          <w:sz w:val="22"/>
          <w:szCs w:val="22"/>
        </w:rPr>
      </w:pPr>
      <w:r w:rsidRPr="008349CF">
        <w:rPr>
          <w:sz w:val="22"/>
          <w:szCs w:val="22"/>
        </w:rPr>
        <w:t>      </w:t>
      </w:r>
      <w:proofErr w:type="gramStart"/>
      <w:r w:rsidRPr="008349CF">
        <w:rPr>
          <w:sz w:val="22"/>
          <w:szCs w:val="22"/>
        </w:rPr>
        <w:t>Populasi dalam penelitian ini adalah seluruh rumah tangga yang berada di Kampung Agas RW 04 RT 01, yang berjumlah 100 rumah.</w:t>
      </w:r>
      <w:proofErr w:type="gramEnd"/>
      <w:r w:rsidRPr="008349CF">
        <w:rPr>
          <w:sz w:val="22"/>
          <w:szCs w:val="22"/>
        </w:rPr>
        <w:t xml:space="preserve"> </w:t>
      </w:r>
      <w:proofErr w:type="gramStart"/>
      <w:r w:rsidRPr="008349CF">
        <w:rPr>
          <w:sz w:val="22"/>
          <w:szCs w:val="22"/>
        </w:rPr>
        <w:t xml:space="preserve">Sampel diambil menggunakan teknik </w:t>
      </w:r>
      <w:r w:rsidRPr="008349CF">
        <w:rPr>
          <w:i/>
          <w:iCs/>
          <w:sz w:val="22"/>
          <w:szCs w:val="22"/>
        </w:rPr>
        <w:t>total sampling</w:t>
      </w:r>
      <w:r w:rsidRPr="008349CF">
        <w:rPr>
          <w:sz w:val="22"/>
          <w:szCs w:val="22"/>
        </w:rPr>
        <w:t>, sehingga seluruh populasi dijadikan sampel penelitian.</w:t>
      </w:r>
      <w:proofErr w:type="gramEnd"/>
    </w:p>
    <w:p w14:paraId="633ED288" w14:textId="77777777" w:rsidR="004757A6" w:rsidRPr="008349CF" w:rsidRDefault="004757A6" w:rsidP="008349CF">
      <w:pPr>
        <w:pStyle w:val="p1"/>
        <w:numPr>
          <w:ilvl w:val="0"/>
          <w:numId w:val="3"/>
        </w:numPr>
        <w:spacing w:before="0" w:beforeAutospacing="0" w:after="0" w:afterAutospacing="0"/>
        <w:jc w:val="both"/>
        <w:rPr>
          <w:sz w:val="22"/>
          <w:szCs w:val="22"/>
        </w:rPr>
      </w:pPr>
      <w:r w:rsidRPr="008349CF">
        <w:rPr>
          <w:b/>
          <w:bCs/>
          <w:sz w:val="22"/>
          <w:szCs w:val="22"/>
        </w:rPr>
        <w:t>Teknik Pengumpulan Data</w:t>
      </w:r>
    </w:p>
    <w:p w14:paraId="648622AC" w14:textId="49E404AA" w:rsidR="004757A6" w:rsidRPr="008349CF" w:rsidRDefault="004757A6" w:rsidP="008349CF">
      <w:pPr>
        <w:pStyle w:val="p2"/>
        <w:spacing w:before="0" w:beforeAutospacing="0" w:after="0" w:afterAutospacing="0"/>
        <w:jc w:val="both"/>
        <w:rPr>
          <w:sz w:val="22"/>
          <w:szCs w:val="22"/>
        </w:rPr>
      </w:pPr>
      <w:r w:rsidRPr="008349CF">
        <w:rPr>
          <w:sz w:val="22"/>
          <w:szCs w:val="22"/>
        </w:rPr>
        <w:t>      </w:t>
      </w:r>
      <w:proofErr w:type="gramStart"/>
      <w:r w:rsidRPr="008349CF">
        <w:rPr>
          <w:sz w:val="22"/>
          <w:szCs w:val="22"/>
        </w:rPr>
        <w:t>Data dikumpulkan melalui dua metode, yaitu wawancara menggunakan kuesioner terstruktur untuk menggali data perilaku penghuni rumah, serta observasi langsung terhadap kondisi sanitasi lingkungan rumah dan keberadaan tikus.</w:t>
      </w:r>
      <w:proofErr w:type="gramEnd"/>
      <w:r w:rsidRPr="008349CF">
        <w:rPr>
          <w:sz w:val="22"/>
          <w:szCs w:val="22"/>
        </w:rPr>
        <w:t xml:space="preserve"> </w:t>
      </w:r>
      <w:proofErr w:type="gramStart"/>
      <w:r w:rsidRPr="008349CF">
        <w:rPr>
          <w:sz w:val="22"/>
          <w:szCs w:val="22"/>
        </w:rPr>
        <w:t>Observasi dilakukan dengan panduan lembar ceklist yang telah divalidasi.</w:t>
      </w:r>
      <w:proofErr w:type="gramEnd"/>
    </w:p>
    <w:p w14:paraId="08ED0903" w14:textId="77777777" w:rsidR="004757A6" w:rsidRPr="008349CF" w:rsidRDefault="004757A6" w:rsidP="008349CF">
      <w:pPr>
        <w:pStyle w:val="p1"/>
        <w:numPr>
          <w:ilvl w:val="0"/>
          <w:numId w:val="3"/>
        </w:numPr>
        <w:spacing w:before="0" w:beforeAutospacing="0" w:after="0" w:afterAutospacing="0"/>
        <w:jc w:val="both"/>
        <w:rPr>
          <w:sz w:val="22"/>
          <w:szCs w:val="22"/>
        </w:rPr>
      </w:pPr>
      <w:r w:rsidRPr="008349CF">
        <w:rPr>
          <w:b/>
          <w:bCs/>
          <w:sz w:val="22"/>
          <w:szCs w:val="22"/>
        </w:rPr>
        <w:t>Definisi dan Pengukuran Variabel</w:t>
      </w:r>
    </w:p>
    <w:p w14:paraId="1D8A719D" w14:textId="4B93CF3D" w:rsidR="004757A6" w:rsidRPr="008349CF" w:rsidRDefault="004757A6" w:rsidP="008349CF">
      <w:pPr>
        <w:pStyle w:val="p2"/>
        <w:spacing w:before="0" w:beforeAutospacing="0" w:after="0" w:afterAutospacing="0"/>
        <w:jc w:val="both"/>
        <w:rPr>
          <w:sz w:val="22"/>
          <w:szCs w:val="22"/>
        </w:rPr>
      </w:pPr>
      <w:r w:rsidRPr="008349CF">
        <w:rPr>
          <w:sz w:val="22"/>
          <w:szCs w:val="22"/>
        </w:rPr>
        <w:t>      </w:t>
      </w:r>
      <w:proofErr w:type="gramStart"/>
      <w:r w:rsidRPr="008349CF">
        <w:rPr>
          <w:sz w:val="22"/>
          <w:szCs w:val="22"/>
        </w:rPr>
        <w:t>Variabel independen dalam penelitian ini adalah sanitasi lingkungan rumah (yang terdiri dari pencahayaan, kondisi tempat pembuangan sampah, dan saluran pembuangan air limbah) dan perilaku penghuni rumah (pengetahuan, sikap, dan tindakan).</w:t>
      </w:r>
      <w:proofErr w:type="gramEnd"/>
      <w:r w:rsidRPr="008349CF">
        <w:rPr>
          <w:sz w:val="22"/>
          <w:szCs w:val="22"/>
        </w:rPr>
        <w:t xml:space="preserve"> </w:t>
      </w:r>
      <w:proofErr w:type="gramStart"/>
      <w:r w:rsidRPr="008349CF">
        <w:rPr>
          <w:sz w:val="22"/>
          <w:szCs w:val="22"/>
        </w:rPr>
        <w:t>Variabel dependen adalah keberadaan tikus yang dinilai berdasarkan indikator visual (kotoran, suara, bekas gigitan, dan penampakan langsung).</w:t>
      </w:r>
      <w:proofErr w:type="gramEnd"/>
      <w:r w:rsidRPr="008349CF">
        <w:rPr>
          <w:sz w:val="22"/>
          <w:szCs w:val="22"/>
        </w:rPr>
        <w:t xml:space="preserve"> </w:t>
      </w:r>
      <w:proofErr w:type="gramStart"/>
      <w:r w:rsidRPr="008349CF">
        <w:rPr>
          <w:sz w:val="22"/>
          <w:szCs w:val="22"/>
        </w:rPr>
        <w:t>Pengukuran variabel dilakukan dengan sistem skoring dan kategorisasi berdasarkan kriteria yang telah ditentukan sebelumnya.</w:t>
      </w:r>
      <w:proofErr w:type="gramEnd"/>
    </w:p>
    <w:p w14:paraId="63355EF6" w14:textId="77777777" w:rsidR="004757A6" w:rsidRPr="008349CF" w:rsidRDefault="004757A6" w:rsidP="008349CF">
      <w:pPr>
        <w:pStyle w:val="p1"/>
        <w:numPr>
          <w:ilvl w:val="0"/>
          <w:numId w:val="3"/>
        </w:numPr>
        <w:spacing w:before="0" w:beforeAutospacing="0" w:after="0" w:afterAutospacing="0"/>
        <w:jc w:val="both"/>
        <w:rPr>
          <w:sz w:val="22"/>
          <w:szCs w:val="22"/>
        </w:rPr>
      </w:pPr>
      <w:r w:rsidRPr="008349CF">
        <w:rPr>
          <w:b/>
          <w:bCs/>
          <w:sz w:val="22"/>
          <w:szCs w:val="22"/>
        </w:rPr>
        <w:t>Analisis Data</w:t>
      </w:r>
    </w:p>
    <w:p w14:paraId="34512171" w14:textId="1FCBE239" w:rsidR="00FE4CBC" w:rsidRPr="008349CF" w:rsidRDefault="004757A6" w:rsidP="008349CF">
      <w:pPr>
        <w:pStyle w:val="p2"/>
        <w:spacing w:before="0" w:beforeAutospacing="0" w:after="0" w:afterAutospacing="0"/>
        <w:jc w:val="both"/>
        <w:rPr>
          <w:sz w:val="22"/>
          <w:szCs w:val="22"/>
        </w:rPr>
      </w:pPr>
      <w:r w:rsidRPr="008349CF">
        <w:rPr>
          <w:sz w:val="22"/>
          <w:szCs w:val="22"/>
        </w:rPr>
        <w:t>      </w:t>
      </w:r>
      <w:proofErr w:type="gramStart"/>
      <w:r w:rsidRPr="008349CF">
        <w:rPr>
          <w:sz w:val="22"/>
          <w:szCs w:val="22"/>
        </w:rPr>
        <w:t>Data dianalisis secara univariat untuk menggambarkan distribusi frekuensi tiap variabel, dan bivariat menggunakan uji Chi-Square untuk mengetahui hubungan antara masing-masing variabel independen dengan keberadaan tikus.</w:t>
      </w:r>
      <w:proofErr w:type="gramEnd"/>
      <w:r w:rsidRPr="008349CF">
        <w:rPr>
          <w:sz w:val="22"/>
          <w:szCs w:val="22"/>
        </w:rPr>
        <w:t xml:space="preserve"> Tingkat signifikansi yang digunakan adalah p &lt; 0</w:t>
      </w:r>
      <w:proofErr w:type="gramStart"/>
      <w:r w:rsidRPr="008349CF">
        <w:rPr>
          <w:sz w:val="22"/>
          <w:szCs w:val="22"/>
        </w:rPr>
        <w:t>,05</w:t>
      </w:r>
      <w:proofErr w:type="gramEnd"/>
      <w:r w:rsidRPr="008349CF">
        <w:rPr>
          <w:sz w:val="22"/>
          <w:szCs w:val="22"/>
        </w:rPr>
        <w:t>.</w:t>
      </w:r>
    </w:p>
    <w:p w14:paraId="4BE6BB94" w14:textId="77777777" w:rsidR="008349CF" w:rsidRDefault="008349CF" w:rsidP="008349CF">
      <w:pPr>
        <w:widowControl/>
        <w:autoSpaceDE/>
        <w:autoSpaceDN/>
        <w:outlineLvl w:val="2"/>
        <w:rPr>
          <w:b/>
          <w:bCs/>
          <w:lang w:val="en-ID"/>
        </w:rPr>
      </w:pPr>
    </w:p>
    <w:p w14:paraId="14683BF0" w14:textId="44A068BD" w:rsidR="004757A6" w:rsidRPr="008349CF" w:rsidRDefault="00FE4CBC" w:rsidP="008349CF">
      <w:pPr>
        <w:widowControl/>
        <w:autoSpaceDE/>
        <w:autoSpaceDN/>
        <w:spacing w:after="120"/>
        <w:outlineLvl w:val="2"/>
        <w:rPr>
          <w:b/>
          <w:bCs/>
          <w:lang w:val="en-ID"/>
        </w:rPr>
      </w:pPr>
      <w:r w:rsidRPr="008349CF">
        <w:rPr>
          <w:b/>
          <w:bCs/>
          <w:lang w:val="en-ID"/>
        </w:rPr>
        <w:t>HASIL DAN PEM</w:t>
      </w:r>
      <w:r w:rsidR="004757A6" w:rsidRPr="008349CF">
        <w:rPr>
          <w:b/>
          <w:bCs/>
          <w:lang w:val="en-ID"/>
        </w:rPr>
        <w:t>BAHASAN</w:t>
      </w:r>
    </w:p>
    <w:p w14:paraId="37108B1F" w14:textId="77777777" w:rsidR="008349CF" w:rsidRDefault="004757A6" w:rsidP="008349CF">
      <w:pPr>
        <w:pStyle w:val="p1"/>
        <w:numPr>
          <w:ilvl w:val="0"/>
          <w:numId w:val="4"/>
        </w:numPr>
        <w:spacing w:before="0" w:beforeAutospacing="0" w:after="0" w:afterAutospacing="0"/>
        <w:jc w:val="both"/>
        <w:rPr>
          <w:sz w:val="22"/>
          <w:szCs w:val="22"/>
        </w:rPr>
      </w:pPr>
      <w:r w:rsidRPr="008349CF">
        <w:rPr>
          <w:b/>
          <w:bCs/>
          <w:sz w:val="22"/>
          <w:szCs w:val="22"/>
        </w:rPr>
        <w:t>Karakteristik Responden dan Lingkungan</w:t>
      </w:r>
    </w:p>
    <w:p w14:paraId="5D004AF2" w14:textId="10B5EBD2" w:rsidR="004757A6" w:rsidRPr="008349CF" w:rsidRDefault="004757A6" w:rsidP="008349CF">
      <w:pPr>
        <w:pStyle w:val="p1"/>
        <w:spacing w:before="0" w:beforeAutospacing="0" w:after="0" w:afterAutospacing="0"/>
        <w:ind w:left="360"/>
        <w:jc w:val="both"/>
        <w:rPr>
          <w:sz w:val="22"/>
          <w:szCs w:val="22"/>
        </w:rPr>
      </w:pPr>
      <w:proofErr w:type="gramStart"/>
      <w:r w:rsidRPr="008349CF">
        <w:rPr>
          <w:sz w:val="22"/>
          <w:szCs w:val="22"/>
        </w:rPr>
        <w:t>Sebanyak 100 rumah di Kampung Agas RW 04 RT 01 Kota Batam menjadi responden dalam penelitian ini.</w:t>
      </w:r>
      <w:proofErr w:type="gramEnd"/>
      <w:r w:rsidRPr="008349CF">
        <w:rPr>
          <w:sz w:val="22"/>
          <w:szCs w:val="22"/>
        </w:rPr>
        <w:t xml:space="preserve"> </w:t>
      </w:r>
      <w:proofErr w:type="gramStart"/>
      <w:r w:rsidRPr="008349CF">
        <w:rPr>
          <w:sz w:val="22"/>
          <w:szCs w:val="22"/>
        </w:rPr>
        <w:t>Berdasarkan hasil observasi, sebagian besar rumah memiliki pencahayaan yang kurang dari standar, tempat sampah yang tidak tertutup, dan saluran pembuangan air limbah (SPAL) yang terbuka.</w:t>
      </w:r>
      <w:proofErr w:type="gramEnd"/>
      <w:r w:rsidRPr="008349CF">
        <w:rPr>
          <w:sz w:val="22"/>
          <w:szCs w:val="22"/>
        </w:rPr>
        <w:t xml:space="preserve"> </w:t>
      </w:r>
      <w:proofErr w:type="gramStart"/>
      <w:r w:rsidRPr="008349CF">
        <w:rPr>
          <w:sz w:val="22"/>
          <w:szCs w:val="22"/>
        </w:rPr>
        <w:t>Sebanyak 65% rumah menunjukkan bukti keberadaan tikus, seperti kotoran, bekas gigitan, suara, dan penampakan langsung.</w:t>
      </w:r>
      <w:proofErr w:type="gramEnd"/>
    </w:p>
    <w:p w14:paraId="494BCB65" w14:textId="77777777" w:rsidR="008349CF" w:rsidRDefault="008349CF" w:rsidP="008349CF">
      <w:pPr>
        <w:widowControl/>
        <w:autoSpaceDE/>
        <w:autoSpaceDN/>
        <w:jc w:val="center"/>
        <w:cnfStyle w:val="000010100000" w:firstRow="0" w:lastRow="0" w:firstColumn="0" w:lastColumn="0" w:oddVBand="1" w:evenVBand="0" w:oddHBand="1" w:evenHBand="0" w:firstRowFirstColumn="0" w:firstRowLastColumn="0" w:lastRowFirstColumn="0" w:lastRowLastColumn="0"/>
        <w:rPr>
          <w:b/>
          <w:bCs/>
          <w:lang w:val="en-ID"/>
        </w:rPr>
        <w:sectPr w:rsidR="008349CF" w:rsidSect="008349CF">
          <w:type w:val="continuous"/>
          <w:pgSz w:w="12240" w:h="20160" w:code="5"/>
          <w:pgMar w:top="1418" w:right="1134" w:bottom="1418" w:left="1134" w:header="708" w:footer="708" w:gutter="0"/>
          <w:pgNumType w:start="4683"/>
          <w:cols w:num="2" w:space="708"/>
          <w:docGrid w:linePitch="360"/>
        </w:sectPr>
      </w:pPr>
    </w:p>
    <w:tbl>
      <w:tblPr>
        <w:tblStyle w:val="PlainTable2"/>
        <w:tblW w:w="8636" w:type="dxa"/>
        <w:tblInd w:w="715" w:type="dxa"/>
        <w:tblBorders>
          <w:top w:val="single" w:sz="4" w:space="0" w:color="auto"/>
          <w:bottom w:val="single" w:sz="4" w:space="0" w:color="auto"/>
        </w:tblBorders>
        <w:tblLayout w:type="fixed"/>
        <w:tblLook w:val="0000" w:firstRow="0" w:lastRow="0" w:firstColumn="0" w:lastColumn="0" w:noHBand="0" w:noVBand="0"/>
      </w:tblPr>
      <w:tblGrid>
        <w:gridCol w:w="2405"/>
        <w:gridCol w:w="3027"/>
        <w:gridCol w:w="1361"/>
        <w:gridCol w:w="1843"/>
      </w:tblGrid>
      <w:tr w:rsidR="00327870" w:rsidRPr="008349CF" w14:paraId="7F260721" w14:textId="77777777" w:rsidTr="008349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5" w:type="dxa"/>
            <w:tcBorders>
              <w:top w:val="single" w:sz="4" w:space="0" w:color="auto"/>
              <w:left w:val="none" w:sz="0" w:space="0" w:color="auto"/>
              <w:bottom w:val="single" w:sz="4" w:space="0" w:color="auto"/>
              <w:right w:val="none" w:sz="0" w:space="0" w:color="auto"/>
            </w:tcBorders>
          </w:tcPr>
          <w:p w14:paraId="142A35FF" w14:textId="6EF1B223" w:rsidR="00057C0D" w:rsidRPr="008349CF" w:rsidRDefault="00057C0D" w:rsidP="008349CF">
            <w:pPr>
              <w:widowControl/>
              <w:autoSpaceDE/>
              <w:autoSpaceDN/>
              <w:jc w:val="center"/>
              <w:rPr>
                <w:b/>
                <w:bCs/>
                <w:sz w:val="20"/>
                <w:szCs w:val="20"/>
                <w:lang w:val="en-ID"/>
              </w:rPr>
            </w:pPr>
            <w:r w:rsidRPr="008349CF">
              <w:rPr>
                <w:b/>
                <w:bCs/>
                <w:sz w:val="20"/>
                <w:szCs w:val="20"/>
                <w:lang w:val="en-ID"/>
              </w:rPr>
              <w:lastRenderedPageBreak/>
              <w:t>Variabel</w:t>
            </w:r>
          </w:p>
        </w:tc>
        <w:tc>
          <w:tcPr>
            <w:cnfStyle w:val="000001000000" w:firstRow="0" w:lastRow="0" w:firstColumn="0" w:lastColumn="0" w:oddVBand="0" w:evenVBand="1" w:oddHBand="0" w:evenHBand="0" w:firstRowFirstColumn="0" w:firstRowLastColumn="0" w:lastRowFirstColumn="0" w:lastRowLastColumn="0"/>
            <w:tcW w:w="3027" w:type="dxa"/>
            <w:tcBorders>
              <w:top w:val="single" w:sz="4" w:space="0" w:color="auto"/>
              <w:left w:val="none" w:sz="0" w:space="0" w:color="auto"/>
              <w:bottom w:val="single" w:sz="4" w:space="0" w:color="auto"/>
              <w:right w:val="none" w:sz="0" w:space="0" w:color="auto"/>
            </w:tcBorders>
          </w:tcPr>
          <w:p w14:paraId="3266245F" w14:textId="77777777" w:rsidR="00057C0D" w:rsidRPr="008349CF" w:rsidRDefault="00057C0D" w:rsidP="008349CF">
            <w:pPr>
              <w:widowControl/>
              <w:adjustRightInd w:val="0"/>
              <w:jc w:val="center"/>
              <w:rPr>
                <w:rFonts w:eastAsiaTheme="minorHAnsi"/>
                <w:b/>
                <w:bCs/>
                <w:sz w:val="20"/>
                <w:szCs w:val="20"/>
                <w14:ligatures w14:val="standardContextual"/>
              </w:rPr>
            </w:pPr>
            <w:r w:rsidRPr="008349CF">
              <w:rPr>
                <w:rFonts w:eastAsiaTheme="minorHAnsi"/>
                <w:b/>
                <w:bCs/>
                <w:sz w:val="20"/>
                <w:szCs w:val="20"/>
                <w14:ligatures w14:val="standardContextual"/>
              </w:rPr>
              <w:t>Kategori</w:t>
            </w:r>
          </w:p>
        </w:tc>
        <w:tc>
          <w:tcPr>
            <w:cnfStyle w:val="000010000000" w:firstRow="0" w:lastRow="0" w:firstColumn="0" w:lastColumn="0" w:oddVBand="1" w:evenVBand="0" w:oddHBand="0" w:evenHBand="0" w:firstRowFirstColumn="0" w:firstRowLastColumn="0" w:lastRowFirstColumn="0" w:lastRowLastColumn="0"/>
            <w:tcW w:w="1361" w:type="dxa"/>
            <w:tcBorders>
              <w:top w:val="single" w:sz="4" w:space="0" w:color="auto"/>
              <w:left w:val="none" w:sz="0" w:space="0" w:color="auto"/>
              <w:bottom w:val="single" w:sz="4" w:space="0" w:color="auto"/>
              <w:right w:val="none" w:sz="0" w:space="0" w:color="auto"/>
            </w:tcBorders>
          </w:tcPr>
          <w:p w14:paraId="138E205A" w14:textId="77777777" w:rsidR="00057C0D" w:rsidRPr="008349CF" w:rsidRDefault="00057C0D" w:rsidP="008349CF">
            <w:pPr>
              <w:widowControl/>
              <w:adjustRightInd w:val="0"/>
              <w:jc w:val="center"/>
              <w:rPr>
                <w:rFonts w:eastAsiaTheme="minorHAnsi"/>
                <w:b/>
                <w:bCs/>
                <w:sz w:val="20"/>
                <w:szCs w:val="20"/>
                <w14:ligatures w14:val="standardContextual"/>
              </w:rPr>
            </w:pPr>
            <w:r w:rsidRPr="008349CF">
              <w:rPr>
                <w:rFonts w:eastAsiaTheme="minorHAnsi"/>
                <w:b/>
                <w:bCs/>
                <w:sz w:val="20"/>
                <w:szCs w:val="20"/>
                <w14:ligatures w14:val="standardContextual"/>
              </w:rPr>
              <w:t>n</w:t>
            </w: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auto"/>
              <w:left w:val="none" w:sz="0" w:space="0" w:color="auto"/>
              <w:bottom w:val="single" w:sz="4" w:space="0" w:color="auto"/>
              <w:right w:val="none" w:sz="0" w:space="0" w:color="auto"/>
            </w:tcBorders>
          </w:tcPr>
          <w:p w14:paraId="4E7BD1A2" w14:textId="77777777" w:rsidR="00057C0D" w:rsidRPr="008349CF" w:rsidRDefault="00057C0D" w:rsidP="008349CF">
            <w:pPr>
              <w:widowControl/>
              <w:adjustRightInd w:val="0"/>
              <w:jc w:val="center"/>
              <w:rPr>
                <w:rFonts w:eastAsiaTheme="minorHAnsi"/>
                <w:b/>
                <w:bCs/>
                <w:sz w:val="20"/>
                <w:szCs w:val="20"/>
                <w14:ligatures w14:val="standardContextual"/>
              </w:rPr>
            </w:pPr>
            <w:r w:rsidRPr="008349CF">
              <w:rPr>
                <w:rFonts w:eastAsiaTheme="minorHAnsi"/>
                <w:b/>
                <w:bCs/>
                <w:sz w:val="20"/>
                <w:szCs w:val="20"/>
                <w14:ligatures w14:val="standardContextual"/>
              </w:rPr>
              <w:t>%</w:t>
            </w:r>
          </w:p>
        </w:tc>
      </w:tr>
      <w:tr w:rsidR="00327870" w:rsidRPr="008349CF" w14:paraId="7AE1E554" w14:textId="77777777" w:rsidTr="008349CF">
        <w:tc>
          <w:tcPr>
            <w:cnfStyle w:val="000010000000" w:firstRow="0" w:lastRow="0" w:firstColumn="0" w:lastColumn="0" w:oddVBand="1" w:evenVBand="0" w:oddHBand="0" w:evenHBand="0" w:firstRowFirstColumn="0" w:firstRowLastColumn="0" w:lastRowFirstColumn="0" w:lastRowLastColumn="0"/>
            <w:tcW w:w="2405" w:type="dxa"/>
            <w:vMerge w:val="restart"/>
            <w:tcBorders>
              <w:top w:val="single" w:sz="4" w:space="0" w:color="auto"/>
              <w:left w:val="none" w:sz="0" w:space="0" w:color="auto"/>
              <w:right w:val="none" w:sz="0" w:space="0" w:color="auto"/>
            </w:tcBorders>
          </w:tcPr>
          <w:p w14:paraId="70EC8C53" w14:textId="77777777" w:rsidR="00327870" w:rsidRPr="008349CF" w:rsidRDefault="00327870" w:rsidP="008349CF">
            <w:pPr>
              <w:widowControl/>
              <w:adjustRightInd w:val="0"/>
              <w:jc w:val="center"/>
              <w:rPr>
                <w:rFonts w:eastAsiaTheme="minorHAnsi"/>
                <w:b/>
                <w:bCs/>
                <w:sz w:val="20"/>
                <w:szCs w:val="20"/>
                <w14:ligatures w14:val="standardContextual"/>
              </w:rPr>
            </w:pPr>
            <w:r w:rsidRPr="008349CF">
              <w:rPr>
                <w:rFonts w:eastAsiaTheme="minorHAnsi"/>
                <w:b/>
                <w:bCs/>
                <w:sz w:val="20"/>
                <w:szCs w:val="20"/>
                <w14:ligatures w14:val="standardContextual"/>
              </w:rPr>
              <w:t>Pencahayaan</w:t>
            </w:r>
          </w:p>
        </w:tc>
        <w:tc>
          <w:tcPr>
            <w:cnfStyle w:val="000001000000" w:firstRow="0" w:lastRow="0" w:firstColumn="0" w:lastColumn="0" w:oddVBand="0" w:evenVBand="1" w:oddHBand="0" w:evenHBand="0" w:firstRowFirstColumn="0" w:firstRowLastColumn="0" w:lastRowFirstColumn="0" w:lastRowLastColumn="0"/>
            <w:tcW w:w="3027" w:type="dxa"/>
            <w:tcBorders>
              <w:top w:val="single" w:sz="4" w:space="0" w:color="auto"/>
              <w:left w:val="none" w:sz="0" w:space="0" w:color="auto"/>
              <w:right w:val="none" w:sz="0" w:space="0" w:color="auto"/>
            </w:tcBorders>
          </w:tcPr>
          <w:p w14:paraId="3DD0386D"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Sesuai</w:t>
            </w:r>
          </w:p>
        </w:tc>
        <w:tc>
          <w:tcPr>
            <w:cnfStyle w:val="000010000000" w:firstRow="0" w:lastRow="0" w:firstColumn="0" w:lastColumn="0" w:oddVBand="1" w:evenVBand="0" w:oddHBand="0" w:evenHBand="0" w:firstRowFirstColumn="0" w:firstRowLastColumn="0" w:lastRowFirstColumn="0" w:lastRowLastColumn="0"/>
            <w:tcW w:w="1361" w:type="dxa"/>
            <w:tcBorders>
              <w:top w:val="single" w:sz="4" w:space="0" w:color="auto"/>
              <w:left w:val="none" w:sz="0" w:space="0" w:color="auto"/>
              <w:right w:val="none" w:sz="0" w:space="0" w:color="auto"/>
            </w:tcBorders>
          </w:tcPr>
          <w:p w14:paraId="78117334"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38</w:t>
            </w:r>
          </w:p>
        </w:tc>
        <w:tc>
          <w:tcPr>
            <w:cnfStyle w:val="000001000000" w:firstRow="0" w:lastRow="0" w:firstColumn="0" w:lastColumn="0" w:oddVBand="0" w:evenVBand="1" w:oddHBand="0" w:evenHBand="0" w:firstRowFirstColumn="0" w:firstRowLastColumn="0" w:lastRowFirstColumn="0" w:lastRowLastColumn="0"/>
            <w:tcW w:w="1843" w:type="dxa"/>
            <w:tcBorders>
              <w:top w:val="single" w:sz="4" w:space="0" w:color="auto"/>
              <w:left w:val="none" w:sz="0" w:space="0" w:color="auto"/>
              <w:right w:val="none" w:sz="0" w:space="0" w:color="auto"/>
            </w:tcBorders>
          </w:tcPr>
          <w:p w14:paraId="507D8847"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38,0%</w:t>
            </w:r>
          </w:p>
        </w:tc>
      </w:tr>
      <w:tr w:rsidR="00327870" w:rsidRPr="008349CF" w14:paraId="19A3785C" w14:textId="77777777" w:rsidTr="008349CF">
        <w:trPr>
          <w:cnfStyle w:val="000000100000" w:firstRow="0" w:lastRow="0" w:firstColumn="0" w:lastColumn="0" w:oddVBand="0" w:evenVBand="0" w:oddHBand="1" w:evenHBand="0" w:firstRowFirstColumn="0" w:firstRowLastColumn="0" w:lastRowFirstColumn="0" w:lastRowLastColumn="0"/>
          <w:trHeight w:val="319"/>
        </w:trPr>
        <w:tc>
          <w:tcPr>
            <w:cnfStyle w:val="000010000000" w:firstRow="0" w:lastRow="0" w:firstColumn="0" w:lastColumn="0" w:oddVBand="1" w:evenVBand="0" w:oddHBand="0" w:evenHBand="0" w:firstRowFirstColumn="0" w:firstRowLastColumn="0" w:lastRowFirstColumn="0" w:lastRowLastColumn="0"/>
            <w:tcW w:w="2405" w:type="dxa"/>
            <w:vMerge/>
            <w:tcBorders>
              <w:top w:val="none" w:sz="0" w:space="0" w:color="auto"/>
              <w:left w:val="none" w:sz="0" w:space="0" w:color="auto"/>
              <w:bottom w:val="none" w:sz="0" w:space="0" w:color="auto"/>
              <w:right w:val="none" w:sz="0" w:space="0" w:color="auto"/>
            </w:tcBorders>
          </w:tcPr>
          <w:p w14:paraId="4727CA0A" w14:textId="508A3170" w:rsidR="00327870" w:rsidRPr="008349CF" w:rsidRDefault="00327870" w:rsidP="008349CF">
            <w:pPr>
              <w:widowControl/>
              <w:adjustRightInd w:val="0"/>
              <w:jc w:val="center"/>
              <w:rPr>
                <w:rFonts w:eastAsiaTheme="minorHAnsi"/>
                <w:b/>
                <w:bCs/>
                <w:sz w:val="20"/>
                <w:szCs w:val="20"/>
                <w14:ligatures w14:val="standardContextual"/>
              </w:rPr>
            </w:pPr>
          </w:p>
        </w:tc>
        <w:tc>
          <w:tcPr>
            <w:cnfStyle w:val="000001000000" w:firstRow="0" w:lastRow="0" w:firstColumn="0" w:lastColumn="0" w:oddVBand="0" w:evenVBand="1" w:oddHBand="0" w:evenHBand="0" w:firstRowFirstColumn="0" w:firstRowLastColumn="0" w:lastRowFirstColumn="0" w:lastRowLastColumn="0"/>
            <w:tcW w:w="3027" w:type="dxa"/>
            <w:tcBorders>
              <w:top w:val="none" w:sz="0" w:space="0" w:color="auto"/>
              <w:left w:val="none" w:sz="0" w:space="0" w:color="auto"/>
              <w:bottom w:val="none" w:sz="0" w:space="0" w:color="auto"/>
              <w:right w:val="none" w:sz="0" w:space="0" w:color="auto"/>
            </w:tcBorders>
          </w:tcPr>
          <w:p w14:paraId="5C7ECB81" w14:textId="60976350"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Tidak Sesuai</w:t>
            </w:r>
          </w:p>
        </w:tc>
        <w:tc>
          <w:tcPr>
            <w:cnfStyle w:val="000010000000" w:firstRow="0" w:lastRow="0" w:firstColumn="0" w:lastColumn="0" w:oddVBand="1"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tcPr>
          <w:p w14:paraId="075206F5" w14:textId="5FDC53A9"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62</w:t>
            </w:r>
          </w:p>
        </w:tc>
        <w:tc>
          <w:tcPr>
            <w:cnfStyle w:val="000001000000" w:firstRow="0" w:lastRow="0" w:firstColumn="0" w:lastColumn="0" w:oddVBand="0" w:evenVBand="1"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14:paraId="70E1987A" w14:textId="21530B62"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62,0%</w:t>
            </w:r>
          </w:p>
        </w:tc>
      </w:tr>
      <w:tr w:rsidR="00327870" w:rsidRPr="008349CF" w14:paraId="39A5DC42" w14:textId="77777777" w:rsidTr="008349CF">
        <w:tc>
          <w:tcPr>
            <w:cnfStyle w:val="000010000000" w:firstRow="0" w:lastRow="0" w:firstColumn="0" w:lastColumn="0" w:oddVBand="1" w:evenVBand="0" w:oddHBand="0" w:evenHBand="0" w:firstRowFirstColumn="0" w:firstRowLastColumn="0" w:lastRowFirstColumn="0" w:lastRowLastColumn="0"/>
            <w:tcW w:w="2405" w:type="dxa"/>
            <w:vMerge w:val="restart"/>
            <w:tcBorders>
              <w:left w:val="none" w:sz="0" w:space="0" w:color="auto"/>
              <w:right w:val="none" w:sz="0" w:space="0" w:color="auto"/>
            </w:tcBorders>
          </w:tcPr>
          <w:p w14:paraId="2F4D1473" w14:textId="77777777" w:rsidR="00327870" w:rsidRPr="008349CF" w:rsidRDefault="00327870" w:rsidP="008349CF">
            <w:pPr>
              <w:widowControl/>
              <w:adjustRightInd w:val="0"/>
              <w:jc w:val="center"/>
              <w:rPr>
                <w:rFonts w:eastAsiaTheme="minorHAnsi"/>
                <w:b/>
                <w:bCs/>
                <w:sz w:val="20"/>
                <w:szCs w:val="20"/>
                <w14:ligatures w14:val="standardContextual"/>
              </w:rPr>
            </w:pPr>
            <w:r w:rsidRPr="008349CF">
              <w:rPr>
                <w:rFonts w:eastAsiaTheme="minorHAnsi"/>
                <w:b/>
                <w:bCs/>
                <w:sz w:val="20"/>
                <w:szCs w:val="20"/>
                <w14:ligatures w14:val="standardContextual"/>
              </w:rPr>
              <w:t>Tempat Pembuangan Sampah</w:t>
            </w:r>
          </w:p>
        </w:tc>
        <w:tc>
          <w:tcPr>
            <w:cnfStyle w:val="000001000000" w:firstRow="0" w:lastRow="0" w:firstColumn="0" w:lastColumn="0" w:oddVBand="0" w:evenVBand="1" w:oddHBand="0" w:evenHBand="0" w:firstRowFirstColumn="0" w:firstRowLastColumn="0" w:lastRowFirstColumn="0" w:lastRowLastColumn="0"/>
            <w:tcW w:w="3027" w:type="dxa"/>
            <w:tcBorders>
              <w:left w:val="none" w:sz="0" w:space="0" w:color="auto"/>
              <w:right w:val="none" w:sz="0" w:space="0" w:color="auto"/>
            </w:tcBorders>
          </w:tcPr>
          <w:p w14:paraId="3B164E01"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Sesuai</w:t>
            </w:r>
          </w:p>
        </w:tc>
        <w:tc>
          <w:tcPr>
            <w:cnfStyle w:val="000010000000" w:firstRow="0" w:lastRow="0" w:firstColumn="0" w:lastColumn="0" w:oddVBand="1" w:evenVBand="0" w:oddHBand="0" w:evenHBand="0" w:firstRowFirstColumn="0" w:firstRowLastColumn="0" w:lastRowFirstColumn="0" w:lastRowLastColumn="0"/>
            <w:tcW w:w="1361" w:type="dxa"/>
            <w:tcBorders>
              <w:left w:val="none" w:sz="0" w:space="0" w:color="auto"/>
              <w:right w:val="none" w:sz="0" w:space="0" w:color="auto"/>
            </w:tcBorders>
          </w:tcPr>
          <w:p w14:paraId="61BB481D"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29</w:t>
            </w:r>
          </w:p>
        </w:tc>
        <w:tc>
          <w:tcPr>
            <w:cnfStyle w:val="000001000000" w:firstRow="0" w:lastRow="0" w:firstColumn="0" w:lastColumn="0" w:oddVBand="0" w:evenVBand="1" w:oddHBand="0" w:evenHBand="0" w:firstRowFirstColumn="0" w:firstRowLastColumn="0" w:lastRowFirstColumn="0" w:lastRowLastColumn="0"/>
            <w:tcW w:w="1843" w:type="dxa"/>
            <w:tcBorders>
              <w:left w:val="none" w:sz="0" w:space="0" w:color="auto"/>
              <w:right w:val="none" w:sz="0" w:space="0" w:color="auto"/>
            </w:tcBorders>
          </w:tcPr>
          <w:p w14:paraId="68CA72E0"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29,0%</w:t>
            </w:r>
          </w:p>
        </w:tc>
      </w:tr>
      <w:tr w:rsidR="00327870" w:rsidRPr="008349CF" w14:paraId="7C654E20" w14:textId="77777777" w:rsidTr="008349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5" w:type="dxa"/>
            <w:vMerge/>
            <w:tcBorders>
              <w:top w:val="none" w:sz="0" w:space="0" w:color="auto"/>
              <w:left w:val="none" w:sz="0" w:space="0" w:color="auto"/>
              <w:bottom w:val="none" w:sz="0" w:space="0" w:color="auto"/>
              <w:right w:val="none" w:sz="0" w:space="0" w:color="auto"/>
            </w:tcBorders>
          </w:tcPr>
          <w:p w14:paraId="2AFFA47F" w14:textId="3FF7967A" w:rsidR="00327870" w:rsidRPr="008349CF" w:rsidRDefault="00327870" w:rsidP="008349CF">
            <w:pPr>
              <w:widowControl/>
              <w:adjustRightInd w:val="0"/>
              <w:jc w:val="center"/>
              <w:rPr>
                <w:rFonts w:eastAsiaTheme="minorHAnsi"/>
                <w:b/>
                <w:bCs/>
                <w:sz w:val="20"/>
                <w:szCs w:val="20"/>
                <w14:ligatures w14:val="standardContextual"/>
              </w:rPr>
            </w:pPr>
          </w:p>
        </w:tc>
        <w:tc>
          <w:tcPr>
            <w:cnfStyle w:val="000001000000" w:firstRow="0" w:lastRow="0" w:firstColumn="0" w:lastColumn="0" w:oddVBand="0" w:evenVBand="1" w:oddHBand="0" w:evenHBand="0" w:firstRowFirstColumn="0" w:firstRowLastColumn="0" w:lastRowFirstColumn="0" w:lastRowLastColumn="0"/>
            <w:tcW w:w="3027" w:type="dxa"/>
            <w:tcBorders>
              <w:top w:val="none" w:sz="0" w:space="0" w:color="auto"/>
              <w:left w:val="none" w:sz="0" w:space="0" w:color="auto"/>
              <w:bottom w:val="none" w:sz="0" w:space="0" w:color="auto"/>
              <w:right w:val="none" w:sz="0" w:space="0" w:color="auto"/>
            </w:tcBorders>
          </w:tcPr>
          <w:p w14:paraId="2C5671C8" w14:textId="1854A0C3"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Tidak Sesuai</w:t>
            </w:r>
          </w:p>
        </w:tc>
        <w:tc>
          <w:tcPr>
            <w:cnfStyle w:val="000010000000" w:firstRow="0" w:lastRow="0" w:firstColumn="0" w:lastColumn="0" w:oddVBand="1"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tcPr>
          <w:p w14:paraId="0B57D0BD" w14:textId="6F7ED3FE"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71</w:t>
            </w:r>
          </w:p>
        </w:tc>
        <w:tc>
          <w:tcPr>
            <w:cnfStyle w:val="000001000000" w:firstRow="0" w:lastRow="0" w:firstColumn="0" w:lastColumn="0" w:oddVBand="0" w:evenVBand="1"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14:paraId="42EF9649" w14:textId="5910EA61"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71,0%</w:t>
            </w:r>
          </w:p>
        </w:tc>
      </w:tr>
      <w:tr w:rsidR="00327870" w:rsidRPr="008349CF" w14:paraId="3CD9F22D" w14:textId="77777777" w:rsidTr="008349CF">
        <w:tc>
          <w:tcPr>
            <w:cnfStyle w:val="000010000000" w:firstRow="0" w:lastRow="0" w:firstColumn="0" w:lastColumn="0" w:oddVBand="1" w:evenVBand="0" w:oddHBand="0" w:evenHBand="0" w:firstRowFirstColumn="0" w:firstRowLastColumn="0" w:lastRowFirstColumn="0" w:lastRowLastColumn="0"/>
            <w:tcW w:w="2405" w:type="dxa"/>
            <w:vMerge w:val="restart"/>
            <w:tcBorders>
              <w:left w:val="none" w:sz="0" w:space="0" w:color="auto"/>
              <w:right w:val="none" w:sz="0" w:space="0" w:color="auto"/>
            </w:tcBorders>
          </w:tcPr>
          <w:p w14:paraId="55731922" w14:textId="77777777" w:rsidR="00327870" w:rsidRPr="008349CF" w:rsidRDefault="00327870" w:rsidP="008349CF">
            <w:pPr>
              <w:widowControl/>
              <w:adjustRightInd w:val="0"/>
              <w:jc w:val="center"/>
              <w:rPr>
                <w:rFonts w:eastAsiaTheme="minorHAnsi"/>
                <w:b/>
                <w:bCs/>
                <w:sz w:val="20"/>
                <w:szCs w:val="20"/>
                <w14:ligatures w14:val="standardContextual"/>
              </w:rPr>
            </w:pPr>
            <w:r w:rsidRPr="008349CF">
              <w:rPr>
                <w:rFonts w:eastAsiaTheme="minorHAnsi"/>
                <w:b/>
                <w:bCs/>
                <w:sz w:val="20"/>
                <w:szCs w:val="20"/>
                <w14:ligatures w14:val="standardContextual"/>
              </w:rPr>
              <w:lastRenderedPageBreak/>
              <w:t>Saluran Pembuangan Air Limbah</w:t>
            </w:r>
          </w:p>
        </w:tc>
        <w:tc>
          <w:tcPr>
            <w:cnfStyle w:val="000001000000" w:firstRow="0" w:lastRow="0" w:firstColumn="0" w:lastColumn="0" w:oddVBand="0" w:evenVBand="1" w:oddHBand="0" w:evenHBand="0" w:firstRowFirstColumn="0" w:firstRowLastColumn="0" w:lastRowFirstColumn="0" w:lastRowLastColumn="0"/>
            <w:tcW w:w="3027" w:type="dxa"/>
            <w:tcBorders>
              <w:left w:val="none" w:sz="0" w:space="0" w:color="auto"/>
              <w:right w:val="none" w:sz="0" w:space="0" w:color="auto"/>
            </w:tcBorders>
          </w:tcPr>
          <w:p w14:paraId="3B9822C4"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Sesuai</w:t>
            </w:r>
          </w:p>
        </w:tc>
        <w:tc>
          <w:tcPr>
            <w:cnfStyle w:val="000010000000" w:firstRow="0" w:lastRow="0" w:firstColumn="0" w:lastColumn="0" w:oddVBand="1" w:evenVBand="0" w:oddHBand="0" w:evenHBand="0" w:firstRowFirstColumn="0" w:firstRowLastColumn="0" w:lastRowFirstColumn="0" w:lastRowLastColumn="0"/>
            <w:tcW w:w="1361" w:type="dxa"/>
            <w:tcBorders>
              <w:left w:val="none" w:sz="0" w:space="0" w:color="auto"/>
              <w:right w:val="none" w:sz="0" w:space="0" w:color="auto"/>
            </w:tcBorders>
          </w:tcPr>
          <w:p w14:paraId="567A84E1"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41</w:t>
            </w:r>
          </w:p>
        </w:tc>
        <w:tc>
          <w:tcPr>
            <w:cnfStyle w:val="000001000000" w:firstRow="0" w:lastRow="0" w:firstColumn="0" w:lastColumn="0" w:oddVBand="0" w:evenVBand="1" w:oddHBand="0" w:evenHBand="0" w:firstRowFirstColumn="0" w:firstRowLastColumn="0" w:lastRowFirstColumn="0" w:lastRowLastColumn="0"/>
            <w:tcW w:w="1843" w:type="dxa"/>
            <w:tcBorders>
              <w:left w:val="none" w:sz="0" w:space="0" w:color="auto"/>
              <w:right w:val="none" w:sz="0" w:space="0" w:color="auto"/>
            </w:tcBorders>
          </w:tcPr>
          <w:p w14:paraId="3548971D"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41,0%</w:t>
            </w:r>
          </w:p>
        </w:tc>
      </w:tr>
      <w:tr w:rsidR="00327870" w:rsidRPr="008349CF" w14:paraId="234BF7D8" w14:textId="77777777" w:rsidTr="008349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5" w:type="dxa"/>
            <w:vMerge/>
            <w:tcBorders>
              <w:top w:val="none" w:sz="0" w:space="0" w:color="auto"/>
              <w:left w:val="none" w:sz="0" w:space="0" w:color="auto"/>
              <w:bottom w:val="none" w:sz="0" w:space="0" w:color="auto"/>
              <w:right w:val="none" w:sz="0" w:space="0" w:color="auto"/>
            </w:tcBorders>
          </w:tcPr>
          <w:p w14:paraId="102C7C7F" w14:textId="4EA1EA51" w:rsidR="00327870" w:rsidRPr="008349CF" w:rsidRDefault="00327870" w:rsidP="008349CF">
            <w:pPr>
              <w:widowControl/>
              <w:adjustRightInd w:val="0"/>
              <w:jc w:val="center"/>
              <w:rPr>
                <w:rFonts w:eastAsiaTheme="minorHAnsi"/>
                <w:b/>
                <w:bCs/>
                <w:sz w:val="20"/>
                <w:szCs w:val="20"/>
                <w14:ligatures w14:val="standardContextual"/>
              </w:rPr>
            </w:pPr>
          </w:p>
        </w:tc>
        <w:tc>
          <w:tcPr>
            <w:cnfStyle w:val="000001000000" w:firstRow="0" w:lastRow="0" w:firstColumn="0" w:lastColumn="0" w:oddVBand="0" w:evenVBand="1" w:oddHBand="0" w:evenHBand="0" w:firstRowFirstColumn="0" w:firstRowLastColumn="0" w:lastRowFirstColumn="0" w:lastRowLastColumn="0"/>
            <w:tcW w:w="3027" w:type="dxa"/>
            <w:tcBorders>
              <w:top w:val="none" w:sz="0" w:space="0" w:color="auto"/>
              <w:left w:val="none" w:sz="0" w:space="0" w:color="auto"/>
              <w:bottom w:val="none" w:sz="0" w:space="0" w:color="auto"/>
              <w:right w:val="none" w:sz="0" w:space="0" w:color="auto"/>
            </w:tcBorders>
          </w:tcPr>
          <w:p w14:paraId="15B0C6F1" w14:textId="34A70F13"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Tidak Sesuai</w:t>
            </w:r>
          </w:p>
        </w:tc>
        <w:tc>
          <w:tcPr>
            <w:cnfStyle w:val="000010000000" w:firstRow="0" w:lastRow="0" w:firstColumn="0" w:lastColumn="0" w:oddVBand="1"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tcPr>
          <w:p w14:paraId="39CCC4DF" w14:textId="1F3E4215"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59</w:t>
            </w:r>
          </w:p>
        </w:tc>
        <w:tc>
          <w:tcPr>
            <w:cnfStyle w:val="000001000000" w:firstRow="0" w:lastRow="0" w:firstColumn="0" w:lastColumn="0" w:oddVBand="0" w:evenVBand="1"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14:paraId="7FA97720" w14:textId="621C01E8"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59,0%</w:t>
            </w:r>
          </w:p>
        </w:tc>
      </w:tr>
      <w:tr w:rsidR="00327870" w:rsidRPr="008349CF" w14:paraId="4E96895A" w14:textId="77777777" w:rsidTr="008349CF">
        <w:tc>
          <w:tcPr>
            <w:cnfStyle w:val="000010000000" w:firstRow="0" w:lastRow="0" w:firstColumn="0" w:lastColumn="0" w:oddVBand="1" w:evenVBand="0" w:oddHBand="0" w:evenHBand="0" w:firstRowFirstColumn="0" w:firstRowLastColumn="0" w:lastRowFirstColumn="0" w:lastRowLastColumn="0"/>
            <w:tcW w:w="2405" w:type="dxa"/>
            <w:vMerge w:val="restart"/>
            <w:tcBorders>
              <w:left w:val="none" w:sz="0" w:space="0" w:color="auto"/>
              <w:right w:val="none" w:sz="0" w:space="0" w:color="auto"/>
            </w:tcBorders>
          </w:tcPr>
          <w:p w14:paraId="346FDEA1" w14:textId="77777777" w:rsidR="00327870" w:rsidRPr="008349CF" w:rsidRDefault="00327870" w:rsidP="008349CF">
            <w:pPr>
              <w:widowControl/>
              <w:adjustRightInd w:val="0"/>
              <w:jc w:val="center"/>
              <w:rPr>
                <w:rFonts w:eastAsiaTheme="minorHAnsi"/>
                <w:b/>
                <w:bCs/>
                <w:sz w:val="20"/>
                <w:szCs w:val="20"/>
                <w14:ligatures w14:val="standardContextual"/>
              </w:rPr>
            </w:pPr>
            <w:r w:rsidRPr="008349CF">
              <w:rPr>
                <w:rFonts w:eastAsiaTheme="minorHAnsi"/>
                <w:b/>
                <w:bCs/>
                <w:sz w:val="20"/>
                <w:szCs w:val="20"/>
                <w14:ligatures w14:val="standardContextual"/>
              </w:rPr>
              <w:t>Pengetahuan</w:t>
            </w:r>
          </w:p>
        </w:tc>
        <w:tc>
          <w:tcPr>
            <w:cnfStyle w:val="000001000000" w:firstRow="0" w:lastRow="0" w:firstColumn="0" w:lastColumn="0" w:oddVBand="0" w:evenVBand="1" w:oddHBand="0" w:evenHBand="0" w:firstRowFirstColumn="0" w:firstRowLastColumn="0" w:lastRowFirstColumn="0" w:lastRowLastColumn="0"/>
            <w:tcW w:w="3027" w:type="dxa"/>
            <w:tcBorders>
              <w:left w:val="none" w:sz="0" w:space="0" w:color="auto"/>
              <w:right w:val="none" w:sz="0" w:space="0" w:color="auto"/>
            </w:tcBorders>
          </w:tcPr>
          <w:p w14:paraId="42BC9311"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Baik</w:t>
            </w:r>
          </w:p>
        </w:tc>
        <w:tc>
          <w:tcPr>
            <w:cnfStyle w:val="000010000000" w:firstRow="0" w:lastRow="0" w:firstColumn="0" w:lastColumn="0" w:oddVBand="1" w:evenVBand="0" w:oddHBand="0" w:evenHBand="0" w:firstRowFirstColumn="0" w:firstRowLastColumn="0" w:lastRowFirstColumn="0" w:lastRowLastColumn="0"/>
            <w:tcW w:w="1361" w:type="dxa"/>
            <w:tcBorders>
              <w:left w:val="none" w:sz="0" w:space="0" w:color="auto"/>
              <w:right w:val="none" w:sz="0" w:space="0" w:color="auto"/>
            </w:tcBorders>
          </w:tcPr>
          <w:p w14:paraId="5762BF14"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40</w:t>
            </w:r>
          </w:p>
        </w:tc>
        <w:tc>
          <w:tcPr>
            <w:cnfStyle w:val="000001000000" w:firstRow="0" w:lastRow="0" w:firstColumn="0" w:lastColumn="0" w:oddVBand="0" w:evenVBand="1" w:oddHBand="0" w:evenHBand="0" w:firstRowFirstColumn="0" w:firstRowLastColumn="0" w:lastRowFirstColumn="0" w:lastRowLastColumn="0"/>
            <w:tcW w:w="1843" w:type="dxa"/>
            <w:tcBorders>
              <w:left w:val="none" w:sz="0" w:space="0" w:color="auto"/>
              <w:right w:val="none" w:sz="0" w:space="0" w:color="auto"/>
            </w:tcBorders>
          </w:tcPr>
          <w:p w14:paraId="02493C2F"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40,0%</w:t>
            </w:r>
          </w:p>
        </w:tc>
      </w:tr>
      <w:tr w:rsidR="00327870" w:rsidRPr="008349CF" w14:paraId="1597AC75" w14:textId="77777777" w:rsidTr="008349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5" w:type="dxa"/>
            <w:vMerge/>
            <w:tcBorders>
              <w:top w:val="none" w:sz="0" w:space="0" w:color="auto"/>
              <w:left w:val="none" w:sz="0" w:space="0" w:color="auto"/>
              <w:bottom w:val="none" w:sz="0" w:space="0" w:color="auto"/>
              <w:right w:val="none" w:sz="0" w:space="0" w:color="auto"/>
            </w:tcBorders>
          </w:tcPr>
          <w:p w14:paraId="002016F8" w14:textId="55634B4A" w:rsidR="00327870" w:rsidRPr="008349CF" w:rsidRDefault="00327870" w:rsidP="008349CF">
            <w:pPr>
              <w:widowControl/>
              <w:adjustRightInd w:val="0"/>
              <w:jc w:val="center"/>
              <w:rPr>
                <w:rFonts w:eastAsiaTheme="minorHAnsi"/>
                <w:b/>
                <w:bCs/>
                <w:sz w:val="20"/>
                <w:szCs w:val="20"/>
                <w14:ligatures w14:val="standardContextual"/>
              </w:rPr>
            </w:pPr>
          </w:p>
        </w:tc>
        <w:tc>
          <w:tcPr>
            <w:cnfStyle w:val="000001000000" w:firstRow="0" w:lastRow="0" w:firstColumn="0" w:lastColumn="0" w:oddVBand="0" w:evenVBand="1" w:oddHBand="0" w:evenHBand="0" w:firstRowFirstColumn="0" w:firstRowLastColumn="0" w:lastRowFirstColumn="0" w:lastRowLastColumn="0"/>
            <w:tcW w:w="3027" w:type="dxa"/>
            <w:tcBorders>
              <w:top w:val="none" w:sz="0" w:space="0" w:color="auto"/>
              <w:left w:val="none" w:sz="0" w:space="0" w:color="auto"/>
              <w:bottom w:val="none" w:sz="0" w:space="0" w:color="auto"/>
              <w:right w:val="none" w:sz="0" w:space="0" w:color="auto"/>
            </w:tcBorders>
          </w:tcPr>
          <w:p w14:paraId="6A1DE755" w14:textId="5D4C4394"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Kurang</w:t>
            </w:r>
          </w:p>
        </w:tc>
        <w:tc>
          <w:tcPr>
            <w:cnfStyle w:val="000010000000" w:firstRow="0" w:lastRow="0" w:firstColumn="0" w:lastColumn="0" w:oddVBand="1"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tcPr>
          <w:p w14:paraId="18408D69" w14:textId="75F51DD9"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60</w:t>
            </w:r>
          </w:p>
        </w:tc>
        <w:tc>
          <w:tcPr>
            <w:cnfStyle w:val="000001000000" w:firstRow="0" w:lastRow="0" w:firstColumn="0" w:lastColumn="0" w:oddVBand="0" w:evenVBand="1"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14:paraId="7F7DBBB9" w14:textId="2982B2EC"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60,0%</w:t>
            </w:r>
          </w:p>
        </w:tc>
      </w:tr>
      <w:tr w:rsidR="00327870" w:rsidRPr="008349CF" w14:paraId="2700EE88" w14:textId="77777777" w:rsidTr="008349CF">
        <w:tc>
          <w:tcPr>
            <w:cnfStyle w:val="000010000000" w:firstRow="0" w:lastRow="0" w:firstColumn="0" w:lastColumn="0" w:oddVBand="1" w:evenVBand="0" w:oddHBand="0" w:evenHBand="0" w:firstRowFirstColumn="0" w:firstRowLastColumn="0" w:lastRowFirstColumn="0" w:lastRowLastColumn="0"/>
            <w:tcW w:w="2405" w:type="dxa"/>
            <w:vMerge w:val="restart"/>
            <w:tcBorders>
              <w:left w:val="none" w:sz="0" w:space="0" w:color="auto"/>
              <w:right w:val="none" w:sz="0" w:space="0" w:color="auto"/>
            </w:tcBorders>
          </w:tcPr>
          <w:p w14:paraId="76BFCEE8" w14:textId="77777777" w:rsidR="00327870" w:rsidRPr="008349CF" w:rsidRDefault="00327870" w:rsidP="008349CF">
            <w:pPr>
              <w:widowControl/>
              <w:adjustRightInd w:val="0"/>
              <w:jc w:val="center"/>
              <w:rPr>
                <w:rFonts w:eastAsiaTheme="minorHAnsi"/>
                <w:b/>
                <w:bCs/>
                <w:sz w:val="20"/>
                <w:szCs w:val="20"/>
                <w14:ligatures w14:val="standardContextual"/>
              </w:rPr>
            </w:pPr>
            <w:r w:rsidRPr="008349CF">
              <w:rPr>
                <w:rFonts w:eastAsiaTheme="minorHAnsi"/>
                <w:b/>
                <w:bCs/>
                <w:sz w:val="20"/>
                <w:szCs w:val="20"/>
                <w14:ligatures w14:val="standardContextual"/>
              </w:rPr>
              <w:t>Sikap</w:t>
            </w:r>
          </w:p>
        </w:tc>
        <w:tc>
          <w:tcPr>
            <w:cnfStyle w:val="000001000000" w:firstRow="0" w:lastRow="0" w:firstColumn="0" w:lastColumn="0" w:oddVBand="0" w:evenVBand="1" w:oddHBand="0" w:evenHBand="0" w:firstRowFirstColumn="0" w:firstRowLastColumn="0" w:lastRowFirstColumn="0" w:lastRowLastColumn="0"/>
            <w:tcW w:w="3027" w:type="dxa"/>
            <w:tcBorders>
              <w:left w:val="none" w:sz="0" w:space="0" w:color="auto"/>
              <w:right w:val="none" w:sz="0" w:space="0" w:color="auto"/>
            </w:tcBorders>
          </w:tcPr>
          <w:p w14:paraId="37718248"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Mendukung</w:t>
            </w:r>
          </w:p>
        </w:tc>
        <w:tc>
          <w:tcPr>
            <w:cnfStyle w:val="000010000000" w:firstRow="0" w:lastRow="0" w:firstColumn="0" w:lastColumn="0" w:oddVBand="1" w:evenVBand="0" w:oddHBand="0" w:evenHBand="0" w:firstRowFirstColumn="0" w:firstRowLastColumn="0" w:lastRowFirstColumn="0" w:lastRowLastColumn="0"/>
            <w:tcW w:w="1361" w:type="dxa"/>
            <w:tcBorders>
              <w:left w:val="none" w:sz="0" w:space="0" w:color="auto"/>
              <w:right w:val="none" w:sz="0" w:space="0" w:color="auto"/>
            </w:tcBorders>
          </w:tcPr>
          <w:p w14:paraId="189FE27E"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43</w:t>
            </w:r>
          </w:p>
        </w:tc>
        <w:tc>
          <w:tcPr>
            <w:cnfStyle w:val="000001000000" w:firstRow="0" w:lastRow="0" w:firstColumn="0" w:lastColumn="0" w:oddVBand="0" w:evenVBand="1" w:oddHBand="0" w:evenHBand="0" w:firstRowFirstColumn="0" w:firstRowLastColumn="0" w:lastRowFirstColumn="0" w:lastRowLastColumn="0"/>
            <w:tcW w:w="1843" w:type="dxa"/>
            <w:tcBorders>
              <w:left w:val="none" w:sz="0" w:space="0" w:color="auto"/>
              <w:right w:val="none" w:sz="0" w:space="0" w:color="auto"/>
            </w:tcBorders>
          </w:tcPr>
          <w:p w14:paraId="48C0C98C"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43,0%</w:t>
            </w:r>
          </w:p>
        </w:tc>
      </w:tr>
      <w:tr w:rsidR="00327870" w:rsidRPr="008349CF" w14:paraId="22BB9BB6" w14:textId="77777777" w:rsidTr="008349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5" w:type="dxa"/>
            <w:vMerge/>
            <w:tcBorders>
              <w:top w:val="none" w:sz="0" w:space="0" w:color="auto"/>
              <w:left w:val="none" w:sz="0" w:space="0" w:color="auto"/>
              <w:bottom w:val="none" w:sz="0" w:space="0" w:color="auto"/>
              <w:right w:val="none" w:sz="0" w:space="0" w:color="auto"/>
            </w:tcBorders>
          </w:tcPr>
          <w:p w14:paraId="69CB95BF" w14:textId="53256544" w:rsidR="00327870" w:rsidRPr="008349CF" w:rsidRDefault="00327870" w:rsidP="008349CF">
            <w:pPr>
              <w:widowControl/>
              <w:adjustRightInd w:val="0"/>
              <w:jc w:val="center"/>
              <w:rPr>
                <w:rFonts w:eastAsiaTheme="minorHAnsi"/>
                <w:b/>
                <w:bCs/>
                <w:sz w:val="20"/>
                <w:szCs w:val="20"/>
                <w14:ligatures w14:val="standardContextual"/>
              </w:rPr>
            </w:pPr>
          </w:p>
        </w:tc>
        <w:tc>
          <w:tcPr>
            <w:cnfStyle w:val="000001000000" w:firstRow="0" w:lastRow="0" w:firstColumn="0" w:lastColumn="0" w:oddVBand="0" w:evenVBand="1" w:oddHBand="0" w:evenHBand="0" w:firstRowFirstColumn="0" w:firstRowLastColumn="0" w:lastRowFirstColumn="0" w:lastRowLastColumn="0"/>
            <w:tcW w:w="3027" w:type="dxa"/>
            <w:tcBorders>
              <w:top w:val="none" w:sz="0" w:space="0" w:color="auto"/>
              <w:left w:val="none" w:sz="0" w:space="0" w:color="auto"/>
              <w:bottom w:val="none" w:sz="0" w:space="0" w:color="auto"/>
              <w:right w:val="none" w:sz="0" w:space="0" w:color="auto"/>
            </w:tcBorders>
          </w:tcPr>
          <w:p w14:paraId="423C9F05" w14:textId="5CAABCBD"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Tidak Mendukung</w:t>
            </w:r>
          </w:p>
        </w:tc>
        <w:tc>
          <w:tcPr>
            <w:cnfStyle w:val="000010000000" w:firstRow="0" w:lastRow="0" w:firstColumn="0" w:lastColumn="0" w:oddVBand="1"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tcPr>
          <w:p w14:paraId="2AAD6C78" w14:textId="0313336E"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57</w:t>
            </w:r>
          </w:p>
        </w:tc>
        <w:tc>
          <w:tcPr>
            <w:cnfStyle w:val="000001000000" w:firstRow="0" w:lastRow="0" w:firstColumn="0" w:lastColumn="0" w:oddVBand="0" w:evenVBand="1"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14:paraId="5A26EF6A" w14:textId="2B213E44"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57,0%</w:t>
            </w:r>
          </w:p>
        </w:tc>
      </w:tr>
      <w:tr w:rsidR="00327870" w:rsidRPr="008349CF" w14:paraId="73AC25F6" w14:textId="77777777" w:rsidTr="008349CF">
        <w:tc>
          <w:tcPr>
            <w:cnfStyle w:val="000010000000" w:firstRow="0" w:lastRow="0" w:firstColumn="0" w:lastColumn="0" w:oddVBand="1" w:evenVBand="0" w:oddHBand="0" w:evenHBand="0" w:firstRowFirstColumn="0" w:firstRowLastColumn="0" w:lastRowFirstColumn="0" w:lastRowLastColumn="0"/>
            <w:tcW w:w="2405" w:type="dxa"/>
            <w:tcBorders>
              <w:left w:val="none" w:sz="0" w:space="0" w:color="auto"/>
              <w:right w:val="none" w:sz="0" w:space="0" w:color="auto"/>
            </w:tcBorders>
          </w:tcPr>
          <w:p w14:paraId="125165AB" w14:textId="77777777" w:rsidR="00057C0D" w:rsidRPr="008349CF" w:rsidRDefault="00057C0D" w:rsidP="008349CF">
            <w:pPr>
              <w:widowControl/>
              <w:adjustRightInd w:val="0"/>
              <w:jc w:val="center"/>
              <w:rPr>
                <w:rFonts w:eastAsiaTheme="minorHAnsi"/>
                <w:b/>
                <w:bCs/>
                <w:sz w:val="20"/>
                <w:szCs w:val="20"/>
                <w14:ligatures w14:val="standardContextual"/>
              </w:rPr>
            </w:pPr>
            <w:r w:rsidRPr="008349CF">
              <w:rPr>
                <w:rFonts w:eastAsiaTheme="minorHAnsi"/>
                <w:b/>
                <w:bCs/>
                <w:sz w:val="20"/>
                <w:szCs w:val="20"/>
                <w14:ligatures w14:val="standardContextual"/>
              </w:rPr>
              <w:t>Tindakan</w:t>
            </w:r>
          </w:p>
        </w:tc>
        <w:tc>
          <w:tcPr>
            <w:cnfStyle w:val="000001000000" w:firstRow="0" w:lastRow="0" w:firstColumn="0" w:lastColumn="0" w:oddVBand="0" w:evenVBand="1" w:oddHBand="0" w:evenHBand="0" w:firstRowFirstColumn="0" w:firstRowLastColumn="0" w:lastRowFirstColumn="0" w:lastRowLastColumn="0"/>
            <w:tcW w:w="3027" w:type="dxa"/>
            <w:tcBorders>
              <w:left w:val="none" w:sz="0" w:space="0" w:color="auto"/>
              <w:right w:val="none" w:sz="0" w:space="0" w:color="auto"/>
            </w:tcBorders>
          </w:tcPr>
          <w:p w14:paraId="57B60EB6" w14:textId="77777777" w:rsidR="00057C0D" w:rsidRPr="008349CF" w:rsidRDefault="00057C0D"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Baik</w:t>
            </w:r>
          </w:p>
        </w:tc>
        <w:tc>
          <w:tcPr>
            <w:cnfStyle w:val="000010000000" w:firstRow="0" w:lastRow="0" w:firstColumn="0" w:lastColumn="0" w:oddVBand="1" w:evenVBand="0" w:oddHBand="0" w:evenHBand="0" w:firstRowFirstColumn="0" w:firstRowLastColumn="0" w:lastRowFirstColumn="0" w:lastRowLastColumn="0"/>
            <w:tcW w:w="1361" w:type="dxa"/>
            <w:tcBorders>
              <w:left w:val="none" w:sz="0" w:space="0" w:color="auto"/>
              <w:right w:val="none" w:sz="0" w:space="0" w:color="auto"/>
            </w:tcBorders>
          </w:tcPr>
          <w:p w14:paraId="7E5F41CB" w14:textId="77777777" w:rsidR="00057C0D" w:rsidRPr="008349CF" w:rsidRDefault="00057C0D"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36</w:t>
            </w:r>
          </w:p>
        </w:tc>
        <w:tc>
          <w:tcPr>
            <w:cnfStyle w:val="000001000000" w:firstRow="0" w:lastRow="0" w:firstColumn="0" w:lastColumn="0" w:oddVBand="0" w:evenVBand="1" w:oddHBand="0" w:evenHBand="0" w:firstRowFirstColumn="0" w:firstRowLastColumn="0" w:lastRowFirstColumn="0" w:lastRowLastColumn="0"/>
            <w:tcW w:w="1843" w:type="dxa"/>
            <w:tcBorders>
              <w:left w:val="none" w:sz="0" w:space="0" w:color="auto"/>
              <w:right w:val="none" w:sz="0" w:space="0" w:color="auto"/>
            </w:tcBorders>
          </w:tcPr>
          <w:p w14:paraId="276BF53E" w14:textId="77777777" w:rsidR="00057C0D" w:rsidRPr="008349CF" w:rsidRDefault="00057C0D"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36,0%</w:t>
            </w:r>
          </w:p>
        </w:tc>
      </w:tr>
      <w:tr w:rsidR="00327870" w:rsidRPr="008349CF" w14:paraId="2492EF5B" w14:textId="77777777" w:rsidTr="008349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tcPr>
          <w:p w14:paraId="2E39316C" w14:textId="58C88A94" w:rsidR="00057C0D" w:rsidRPr="008349CF" w:rsidRDefault="00057C0D" w:rsidP="008349CF">
            <w:pPr>
              <w:widowControl/>
              <w:adjustRightInd w:val="0"/>
              <w:jc w:val="center"/>
              <w:rPr>
                <w:rFonts w:eastAsiaTheme="minorHAnsi"/>
                <w:sz w:val="20"/>
                <w:szCs w:val="20"/>
                <w14:ligatures w14:val="standardContextual"/>
              </w:rPr>
            </w:pPr>
          </w:p>
        </w:tc>
        <w:tc>
          <w:tcPr>
            <w:cnfStyle w:val="000001000000" w:firstRow="0" w:lastRow="0" w:firstColumn="0" w:lastColumn="0" w:oddVBand="0" w:evenVBand="1" w:oddHBand="0" w:evenHBand="0" w:firstRowFirstColumn="0" w:firstRowLastColumn="0" w:lastRowFirstColumn="0" w:lastRowLastColumn="0"/>
            <w:tcW w:w="3027" w:type="dxa"/>
            <w:tcBorders>
              <w:top w:val="none" w:sz="0" w:space="0" w:color="auto"/>
              <w:left w:val="none" w:sz="0" w:space="0" w:color="auto"/>
              <w:bottom w:val="none" w:sz="0" w:space="0" w:color="auto"/>
              <w:right w:val="none" w:sz="0" w:space="0" w:color="auto"/>
            </w:tcBorders>
          </w:tcPr>
          <w:p w14:paraId="6329DB04" w14:textId="2079379E" w:rsidR="00057C0D" w:rsidRPr="008349CF" w:rsidRDefault="00057C0D"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Tidak Baik</w:t>
            </w:r>
          </w:p>
        </w:tc>
        <w:tc>
          <w:tcPr>
            <w:cnfStyle w:val="000010000000" w:firstRow="0" w:lastRow="0" w:firstColumn="0" w:lastColumn="0" w:oddVBand="1"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tcPr>
          <w:p w14:paraId="57C4200A" w14:textId="60A42A0E" w:rsidR="00057C0D" w:rsidRPr="008349CF" w:rsidRDefault="00057C0D"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64</w:t>
            </w:r>
          </w:p>
        </w:tc>
        <w:tc>
          <w:tcPr>
            <w:cnfStyle w:val="000001000000" w:firstRow="0" w:lastRow="0" w:firstColumn="0" w:lastColumn="0" w:oddVBand="0" w:evenVBand="1"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14:paraId="1A0DF594" w14:textId="346A8A3A" w:rsidR="00057C0D" w:rsidRPr="008349CF" w:rsidRDefault="00057C0D"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64,0%</w:t>
            </w:r>
          </w:p>
        </w:tc>
      </w:tr>
      <w:tr w:rsidR="00327870" w:rsidRPr="008349CF" w14:paraId="1988AD08" w14:textId="77777777" w:rsidTr="008349CF">
        <w:tc>
          <w:tcPr>
            <w:cnfStyle w:val="000010000000" w:firstRow="0" w:lastRow="0" w:firstColumn="0" w:lastColumn="0" w:oddVBand="1" w:evenVBand="0" w:oddHBand="0" w:evenHBand="0" w:firstRowFirstColumn="0" w:firstRowLastColumn="0" w:lastRowFirstColumn="0" w:lastRowLastColumn="0"/>
            <w:tcW w:w="2405" w:type="dxa"/>
            <w:vMerge w:val="restart"/>
            <w:tcBorders>
              <w:left w:val="none" w:sz="0" w:space="0" w:color="auto"/>
              <w:right w:val="none" w:sz="0" w:space="0" w:color="auto"/>
            </w:tcBorders>
          </w:tcPr>
          <w:p w14:paraId="33F53F90" w14:textId="77777777" w:rsidR="00327870" w:rsidRPr="008349CF" w:rsidRDefault="00327870" w:rsidP="008349CF">
            <w:pPr>
              <w:widowControl/>
              <w:adjustRightInd w:val="0"/>
              <w:jc w:val="center"/>
              <w:rPr>
                <w:rFonts w:eastAsiaTheme="minorHAnsi"/>
                <w:b/>
                <w:bCs/>
                <w:sz w:val="20"/>
                <w:szCs w:val="20"/>
                <w14:ligatures w14:val="standardContextual"/>
              </w:rPr>
            </w:pPr>
            <w:r w:rsidRPr="008349CF">
              <w:rPr>
                <w:rFonts w:eastAsiaTheme="minorHAnsi"/>
                <w:b/>
                <w:bCs/>
                <w:sz w:val="20"/>
                <w:szCs w:val="20"/>
                <w14:ligatures w14:val="standardContextual"/>
              </w:rPr>
              <w:t>Keberadaan Tikus</w:t>
            </w:r>
          </w:p>
        </w:tc>
        <w:tc>
          <w:tcPr>
            <w:cnfStyle w:val="000001000000" w:firstRow="0" w:lastRow="0" w:firstColumn="0" w:lastColumn="0" w:oddVBand="0" w:evenVBand="1" w:oddHBand="0" w:evenHBand="0" w:firstRowFirstColumn="0" w:firstRowLastColumn="0" w:lastRowFirstColumn="0" w:lastRowLastColumn="0"/>
            <w:tcW w:w="3027" w:type="dxa"/>
            <w:tcBorders>
              <w:left w:val="none" w:sz="0" w:space="0" w:color="auto"/>
              <w:right w:val="none" w:sz="0" w:space="0" w:color="auto"/>
            </w:tcBorders>
          </w:tcPr>
          <w:p w14:paraId="6294586B"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Ada</w:t>
            </w:r>
          </w:p>
        </w:tc>
        <w:tc>
          <w:tcPr>
            <w:cnfStyle w:val="000010000000" w:firstRow="0" w:lastRow="0" w:firstColumn="0" w:lastColumn="0" w:oddVBand="1" w:evenVBand="0" w:oddHBand="0" w:evenHBand="0" w:firstRowFirstColumn="0" w:firstRowLastColumn="0" w:lastRowFirstColumn="0" w:lastRowLastColumn="0"/>
            <w:tcW w:w="1361" w:type="dxa"/>
            <w:tcBorders>
              <w:left w:val="none" w:sz="0" w:space="0" w:color="auto"/>
              <w:right w:val="none" w:sz="0" w:space="0" w:color="auto"/>
            </w:tcBorders>
          </w:tcPr>
          <w:p w14:paraId="7010EA4B"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65</w:t>
            </w:r>
          </w:p>
        </w:tc>
        <w:tc>
          <w:tcPr>
            <w:cnfStyle w:val="000001000000" w:firstRow="0" w:lastRow="0" w:firstColumn="0" w:lastColumn="0" w:oddVBand="0" w:evenVBand="1" w:oddHBand="0" w:evenHBand="0" w:firstRowFirstColumn="0" w:firstRowLastColumn="0" w:lastRowFirstColumn="0" w:lastRowLastColumn="0"/>
            <w:tcW w:w="1843" w:type="dxa"/>
            <w:tcBorders>
              <w:left w:val="none" w:sz="0" w:space="0" w:color="auto"/>
              <w:right w:val="none" w:sz="0" w:space="0" w:color="auto"/>
            </w:tcBorders>
          </w:tcPr>
          <w:p w14:paraId="53F92EE3" w14:textId="77777777"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65,0%</w:t>
            </w:r>
          </w:p>
        </w:tc>
      </w:tr>
      <w:tr w:rsidR="00327870" w:rsidRPr="008349CF" w14:paraId="3C8CC857" w14:textId="77777777" w:rsidTr="008349C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5" w:type="dxa"/>
            <w:vMerge/>
            <w:tcBorders>
              <w:top w:val="none" w:sz="0" w:space="0" w:color="auto"/>
              <w:left w:val="none" w:sz="0" w:space="0" w:color="auto"/>
              <w:bottom w:val="none" w:sz="0" w:space="0" w:color="auto"/>
              <w:right w:val="none" w:sz="0" w:space="0" w:color="auto"/>
            </w:tcBorders>
          </w:tcPr>
          <w:p w14:paraId="2B62DB55" w14:textId="6FF003EF" w:rsidR="00327870" w:rsidRPr="008349CF" w:rsidRDefault="00327870" w:rsidP="008349CF">
            <w:pPr>
              <w:widowControl/>
              <w:adjustRightInd w:val="0"/>
              <w:jc w:val="center"/>
              <w:rPr>
                <w:rFonts w:eastAsiaTheme="minorHAnsi"/>
                <w:sz w:val="20"/>
                <w:szCs w:val="20"/>
                <w14:ligatures w14:val="standardContextual"/>
              </w:rPr>
            </w:pPr>
          </w:p>
        </w:tc>
        <w:tc>
          <w:tcPr>
            <w:cnfStyle w:val="000001000000" w:firstRow="0" w:lastRow="0" w:firstColumn="0" w:lastColumn="0" w:oddVBand="0" w:evenVBand="1" w:oddHBand="0" w:evenHBand="0" w:firstRowFirstColumn="0" w:firstRowLastColumn="0" w:lastRowFirstColumn="0" w:lastRowLastColumn="0"/>
            <w:tcW w:w="3027" w:type="dxa"/>
            <w:tcBorders>
              <w:top w:val="none" w:sz="0" w:space="0" w:color="auto"/>
              <w:left w:val="none" w:sz="0" w:space="0" w:color="auto"/>
              <w:bottom w:val="none" w:sz="0" w:space="0" w:color="auto"/>
              <w:right w:val="none" w:sz="0" w:space="0" w:color="auto"/>
            </w:tcBorders>
          </w:tcPr>
          <w:p w14:paraId="0A85140A" w14:textId="65D3DBBC"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Tidak Ada</w:t>
            </w:r>
          </w:p>
        </w:tc>
        <w:tc>
          <w:tcPr>
            <w:cnfStyle w:val="000010000000" w:firstRow="0" w:lastRow="0" w:firstColumn="0" w:lastColumn="0" w:oddVBand="1"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tcPr>
          <w:p w14:paraId="2E5E740A" w14:textId="3E5957E3"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35</w:t>
            </w:r>
          </w:p>
        </w:tc>
        <w:tc>
          <w:tcPr>
            <w:cnfStyle w:val="000001000000" w:firstRow="0" w:lastRow="0" w:firstColumn="0" w:lastColumn="0" w:oddVBand="0" w:evenVBand="1"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14:paraId="78966425" w14:textId="71298CE2" w:rsidR="00327870" w:rsidRPr="008349CF" w:rsidRDefault="00327870" w:rsidP="008349CF">
            <w:pPr>
              <w:widowControl/>
              <w:adjustRightInd w:val="0"/>
              <w:jc w:val="center"/>
              <w:rPr>
                <w:rFonts w:eastAsiaTheme="minorHAnsi"/>
                <w:sz w:val="20"/>
                <w:szCs w:val="20"/>
                <w14:ligatures w14:val="standardContextual"/>
              </w:rPr>
            </w:pPr>
            <w:r w:rsidRPr="008349CF">
              <w:rPr>
                <w:rFonts w:eastAsiaTheme="minorHAnsi"/>
                <w:sz w:val="20"/>
                <w:szCs w:val="20"/>
                <w14:ligatures w14:val="standardContextual"/>
              </w:rPr>
              <w:t>35,0%</w:t>
            </w:r>
          </w:p>
        </w:tc>
      </w:tr>
    </w:tbl>
    <w:p w14:paraId="37F1362E" w14:textId="77777777" w:rsidR="00057C0D" w:rsidRPr="008349CF" w:rsidRDefault="00057C0D" w:rsidP="008349CF">
      <w:pPr>
        <w:pStyle w:val="p1"/>
        <w:spacing w:before="0" w:beforeAutospacing="0" w:after="0" w:afterAutospacing="0"/>
        <w:ind w:left="720"/>
        <w:jc w:val="both"/>
        <w:rPr>
          <w:sz w:val="22"/>
          <w:szCs w:val="22"/>
        </w:rPr>
      </w:pPr>
    </w:p>
    <w:p w14:paraId="108FD595" w14:textId="77777777" w:rsidR="008349CF" w:rsidRDefault="008349CF" w:rsidP="008349CF">
      <w:pPr>
        <w:pStyle w:val="p1"/>
        <w:spacing w:before="0" w:beforeAutospacing="0" w:after="0" w:afterAutospacing="0"/>
        <w:jc w:val="both"/>
        <w:rPr>
          <w:sz w:val="22"/>
          <w:szCs w:val="22"/>
        </w:rPr>
        <w:sectPr w:rsidR="008349CF" w:rsidSect="008349CF">
          <w:type w:val="continuous"/>
          <w:pgSz w:w="12240" w:h="20160" w:code="5"/>
          <w:pgMar w:top="1418" w:right="1134" w:bottom="1418" w:left="1134" w:header="708" w:footer="708" w:gutter="0"/>
          <w:pgNumType w:start="4683"/>
          <w:cols w:space="708"/>
          <w:docGrid w:linePitch="360"/>
        </w:sectPr>
      </w:pPr>
    </w:p>
    <w:p w14:paraId="2D0724B8" w14:textId="4CD1329F" w:rsidR="00057C0D" w:rsidRPr="008349CF" w:rsidRDefault="00057C0D" w:rsidP="008349CF">
      <w:pPr>
        <w:pStyle w:val="p1"/>
        <w:spacing w:before="0" w:beforeAutospacing="0" w:after="0" w:afterAutospacing="0"/>
        <w:jc w:val="both"/>
        <w:rPr>
          <w:sz w:val="22"/>
          <w:szCs w:val="22"/>
        </w:rPr>
      </w:pPr>
      <w:proofErr w:type="gramStart"/>
      <w:r w:rsidRPr="008349CF">
        <w:rPr>
          <w:sz w:val="22"/>
          <w:szCs w:val="22"/>
        </w:rPr>
        <w:lastRenderedPageBreak/>
        <w:t>Sebagian besar responden (62%) memiliki pencahayaan rumah yang tidak memenuhi syarat (kurang dari 60 lux).</w:t>
      </w:r>
      <w:proofErr w:type="gramEnd"/>
      <w:r w:rsidRPr="008349CF">
        <w:rPr>
          <w:sz w:val="22"/>
          <w:szCs w:val="22"/>
        </w:rPr>
        <w:t xml:space="preserve"> </w:t>
      </w:r>
      <w:proofErr w:type="gramStart"/>
      <w:r w:rsidRPr="008349CF">
        <w:rPr>
          <w:sz w:val="22"/>
          <w:szCs w:val="22"/>
        </w:rPr>
        <w:t>Sebanyak 71% rumah menggunakan tempat sampah terbuka tanpa pemisahan sampah organik dan anorganik, dan 59% rumah memiliki SPAL yang tidak kedap air dan menimbulkan genangan.</w:t>
      </w:r>
      <w:proofErr w:type="gramEnd"/>
    </w:p>
    <w:p w14:paraId="0618620A" w14:textId="77777777" w:rsidR="00057C0D" w:rsidRPr="008349CF" w:rsidRDefault="00057C0D" w:rsidP="008349CF">
      <w:pPr>
        <w:pStyle w:val="p1"/>
        <w:spacing w:before="0" w:beforeAutospacing="0" w:after="0" w:afterAutospacing="0"/>
        <w:jc w:val="both"/>
        <w:rPr>
          <w:sz w:val="22"/>
          <w:szCs w:val="22"/>
        </w:rPr>
      </w:pPr>
      <w:r w:rsidRPr="008349CF">
        <w:rPr>
          <w:sz w:val="22"/>
          <w:szCs w:val="22"/>
        </w:rPr>
        <w:t xml:space="preserve">      Dari sisi perilaku, 60% responden memiliki tingkat pengetahuan yang rendah mengenai </w:t>
      </w:r>
      <w:r w:rsidRPr="008349CF">
        <w:rPr>
          <w:sz w:val="22"/>
          <w:szCs w:val="22"/>
        </w:rPr>
        <w:lastRenderedPageBreak/>
        <w:t>pengendalian tikus, 57% memiliki sikap yang tidak mendukung, dan 64% menunjukkan perilaku yang berisiko tinggi terhadap keberadaan tikus, seperti menyimpan makanan terbuka dan membuang sampah sembarangan.</w:t>
      </w:r>
    </w:p>
    <w:p w14:paraId="1CD3B216" w14:textId="77777777" w:rsidR="008349CF" w:rsidRDefault="008349CF" w:rsidP="008349CF">
      <w:pPr>
        <w:pStyle w:val="p1"/>
        <w:spacing w:before="0" w:beforeAutospacing="0" w:after="0" w:afterAutospacing="0"/>
        <w:rPr>
          <w:bCs/>
          <w:sz w:val="22"/>
          <w:szCs w:val="22"/>
        </w:rPr>
      </w:pPr>
    </w:p>
    <w:p w14:paraId="0C5DEAD8" w14:textId="77777777" w:rsidR="00057C0D" w:rsidRPr="008349CF" w:rsidRDefault="00057C0D" w:rsidP="008349CF">
      <w:pPr>
        <w:pStyle w:val="p1"/>
        <w:spacing w:before="0" w:beforeAutospacing="0" w:after="0" w:afterAutospacing="0"/>
        <w:rPr>
          <w:sz w:val="22"/>
          <w:szCs w:val="22"/>
        </w:rPr>
      </w:pPr>
      <w:proofErr w:type="gramStart"/>
      <w:r w:rsidRPr="008349CF">
        <w:rPr>
          <w:bCs/>
          <w:sz w:val="22"/>
          <w:szCs w:val="22"/>
        </w:rPr>
        <w:t>Tabel 2.</w:t>
      </w:r>
      <w:proofErr w:type="gramEnd"/>
      <w:r w:rsidRPr="008349CF">
        <w:rPr>
          <w:bCs/>
          <w:sz w:val="22"/>
          <w:szCs w:val="22"/>
        </w:rPr>
        <w:t xml:space="preserve"> Hubungan Sanitasi Lingkungan dan Perilaku Penghuni Rumah dengan Keberadaan Tikus</w:t>
      </w:r>
    </w:p>
    <w:p w14:paraId="456A5BBD" w14:textId="77777777" w:rsidR="008349CF" w:rsidRDefault="008349CF" w:rsidP="008349CF">
      <w:pPr>
        <w:widowControl/>
        <w:autoSpaceDE/>
        <w:autoSpaceDN/>
        <w:jc w:val="center"/>
        <w:cnfStyle w:val="101000000000" w:firstRow="1" w:lastRow="0" w:firstColumn="1" w:lastColumn="0" w:oddVBand="0" w:evenVBand="0" w:oddHBand="0" w:evenHBand="0" w:firstRowFirstColumn="0" w:firstRowLastColumn="0" w:lastRowFirstColumn="0" w:lastRowLastColumn="0"/>
        <w:rPr>
          <w:b/>
          <w:bCs/>
          <w:sz w:val="20"/>
          <w:szCs w:val="20"/>
          <w:lang w:val="en-ID"/>
        </w:rPr>
        <w:sectPr w:rsidR="008349CF" w:rsidSect="008349CF">
          <w:type w:val="continuous"/>
          <w:pgSz w:w="12240" w:h="20160" w:code="5"/>
          <w:pgMar w:top="1418" w:right="1134" w:bottom="1418" w:left="1134" w:header="708" w:footer="708" w:gutter="0"/>
          <w:pgNumType w:start="4683"/>
          <w:cols w:num="2" w:space="708"/>
          <w:docGrid w:linePitch="360"/>
        </w:sectPr>
      </w:pPr>
    </w:p>
    <w:tbl>
      <w:tblPr>
        <w:tblStyle w:val="PlainTable2"/>
        <w:tblW w:w="9784" w:type="dxa"/>
        <w:tblLook w:val="04A0" w:firstRow="1" w:lastRow="0" w:firstColumn="1" w:lastColumn="0" w:noHBand="0" w:noVBand="1"/>
      </w:tblPr>
      <w:tblGrid>
        <w:gridCol w:w="2431"/>
        <w:gridCol w:w="1685"/>
        <w:gridCol w:w="1887"/>
        <w:gridCol w:w="2640"/>
        <w:gridCol w:w="1141"/>
      </w:tblGrid>
      <w:tr w:rsidR="00057C0D" w:rsidRPr="008349CF" w14:paraId="4068D9A0" w14:textId="77777777" w:rsidTr="008349CF">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vAlign w:val="center"/>
            <w:hideMark/>
          </w:tcPr>
          <w:p w14:paraId="13388221" w14:textId="7901641B" w:rsidR="00057C0D" w:rsidRPr="008349CF" w:rsidRDefault="00057C0D" w:rsidP="008349CF">
            <w:pPr>
              <w:widowControl/>
              <w:autoSpaceDE/>
              <w:autoSpaceDN/>
              <w:jc w:val="center"/>
              <w:rPr>
                <w:sz w:val="20"/>
                <w:szCs w:val="20"/>
                <w:lang w:val="en-ID"/>
              </w:rPr>
            </w:pPr>
            <w:r w:rsidRPr="008349CF">
              <w:rPr>
                <w:sz w:val="20"/>
                <w:szCs w:val="20"/>
                <w:lang w:val="en-ID"/>
              </w:rPr>
              <w:lastRenderedPageBreak/>
              <w:t>Variabel</w:t>
            </w:r>
          </w:p>
        </w:tc>
        <w:tc>
          <w:tcPr>
            <w:tcW w:w="0" w:type="auto"/>
            <w:tcBorders>
              <w:top w:val="single" w:sz="4" w:space="0" w:color="7F7F7F" w:themeColor="text1" w:themeTint="80"/>
              <w:bottom w:val="single" w:sz="4" w:space="0" w:color="auto"/>
            </w:tcBorders>
            <w:vAlign w:val="center"/>
            <w:hideMark/>
          </w:tcPr>
          <w:p w14:paraId="79E4EBD3" w14:textId="77777777" w:rsidR="00057C0D" w:rsidRPr="008349CF" w:rsidRDefault="00057C0D" w:rsidP="008349CF">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Kategori</w:t>
            </w:r>
          </w:p>
        </w:tc>
        <w:tc>
          <w:tcPr>
            <w:tcW w:w="0" w:type="auto"/>
            <w:tcBorders>
              <w:top w:val="single" w:sz="4" w:space="0" w:color="7F7F7F" w:themeColor="text1" w:themeTint="80"/>
              <w:bottom w:val="single" w:sz="4" w:space="0" w:color="auto"/>
            </w:tcBorders>
            <w:vAlign w:val="center"/>
            <w:hideMark/>
          </w:tcPr>
          <w:p w14:paraId="5E37F490" w14:textId="77777777" w:rsidR="00057C0D" w:rsidRPr="008349CF" w:rsidRDefault="00057C0D" w:rsidP="008349CF">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Ada Tikus (n)</w:t>
            </w:r>
          </w:p>
        </w:tc>
        <w:tc>
          <w:tcPr>
            <w:tcW w:w="0" w:type="auto"/>
            <w:tcBorders>
              <w:top w:val="single" w:sz="4" w:space="0" w:color="7F7F7F" w:themeColor="text1" w:themeTint="80"/>
              <w:bottom w:val="single" w:sz="4" w:space="0" w:color="auto"/>
            </w:tcBorders>
            <w:vAlign w:val="center"/>
            <w:hideMark/>
          </w:tcPr>
          <w:p w14:paraId="23AE1C58" w14:textId="77777777" w:rsidR="00057C0D" w:rsidRPr="008349CF" w:rsidRDefault="00057C0D" w:rsidP="008349CF">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Tidak Ada Tikus (n)</w:t>
            </w:r>
          </w:p>
        </w:tc>
        <w:tc>
          <w:tcPr>
            <w:tcW w:w="0" w:type="auto"/>
            <w:tcBorders>
              <w:top w:val="single" w:sz="4" w:space="0" w:color="7F7F7F" w:themeColor="text1" w:themeTint="80"/>
              <w:bottom w:val="single" w:sz="4" w:space="0" w:color="auto"/>
            </w:tcBorders>
            <w:vAlign w:val="center"/>
            <w:hideMark/>
          </w:tcPr>
          <w:p w14:paraId="69822240" w14:textId="77777777" w:rsidR="00057C0D" w:rsidRPr="008349CF" w:rsidRDefault="00057C0D" w:rsidP="008349CF">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p-value</w:t>
            </w:r>
          </w:p>
        </w:tc>
      </w:tr>
      <w:tr w:rsidR="00327870" w:rsidRPr="008349CF" w14:paraId="37C10B67" w14:textId="77777777" w:rsidTr="008349C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one" w:sz="0" w:space="0" w:color="auto"/>
            </w:tcBorders>
            <w:vAlign w:val="center"/>
            <w:hideMark/>
          </w:tcPr>
          <w:p w14:paraId="1171A9F1" w14:textId="77777777" w:rsidR="00327870" w:rsidRPr="008349CF" w:rsidRDefault="00327870" w:rsidP="008349CF">
            <w:pPr>
              <w:widowControl/>
              <w:autoSpaceDE/>
              <w:autoSpaceDN/>
              <w:jc w:val="center"/>
              <w:rPr>
                <w:sz w:val="20"/>
                <w:szCs w:val="20"/>
                <w:lang w:val="en-ID"/>
              </w:rPr>
            </w:pPr>
            <w:r w:rsidRPr="008349CF">
              <w:rPr>
                <w:sz w:val="20"/>
                <w:szCs w:val="20"/>
                <w:lang w:val="en-ID"/>
              </w:rPr>
              <w:t>Pencahayaan</w:t>
            </w:r>
          </w:p>
        </w:tc>
        <w:tc>
          <w:tcPr>
            <w:tcW w:w="0" w:type="auto"/>
            <w:tcBorders>
              <w:top w:val="single" w:sz="4" w:space="0" w:color="auto"/>
              <w:bottom w:val="none" w:sz="0" w:space="0" w:color="auto"/>
            </w:tcBorders>
            <w:vAlign w:val="center"/>
            <w:hideMark/>
          </w:tcPr>
          <w:p w14:paraId="50913BB8"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Tidak Sesuai</w:t>
            </w:r>
          </w:p>
        </w:tc>
        <w:tc>
          <w:tcPr>
            <w:tcW w:w="0" w:type="auto"/>
            <w:tcBorders>
              <w:top w:val="single" w:sz="4" w:space="0" w:color="auto"/>
              <w:bottom w:val="none" w:sz="0" w:space="0" w:color="auto"/>
            </w:tcBorders>
            <w:vAlign w:val="center"/>
            <w:hideMark/>
          </w:tcPr>
          <w:p w14:paraId="6EACF262"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45</w:t>
            </w:r>
          </w:p>
        </w:tc>
        <w:tc>
          <w:tcPr>
            <w:tcW w:w="0" w:type="auto"/>
            <w:tcBorders>
              <w:top w:val="single" w:sz="4" w:space="0" w:color="auto"/>
              <w:bottom w:val="none" w:sz="0" w:space="0" w:color="auto"/>
            </w:tcBorders>
            <w:vAlign w:val="center"/>
            <w:hideMark/>
          </w:tcPr>
          <w:p w14:paraId="7BDB930F"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17</w:t>
            </w:r>
          </w:p>
        </w:tc>
        <w:tc>
          <w:tcPr>
            <w:tcW w:w="0" w:type="auto"/>
            <w:vMerge w:val="restart"/>
            <w:tcBorders>
              <w:top w:val="single" w:sz="4" w:space="0" w:color="auto"/>
              <w:bottom w:val="none" w:sz="0" w:space="0" w:color="auto"/>
            </w:tcBorders>
            <w:vAlign w:val="center"/>
            <w:hideMark/>
          </w:tcPr>
          <w:p w14:paraId="31A59139"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0,021</w:t>
            </w:r>
          </w:p>
        </w:tc>
      </w:tr>
      <w:tr w:rsidR="00327870" w:rsidRPr="008349CF" w14:paraId="3D05F241" w14:textId="77777777" w:rsidTr="008349CF">
        <w:trPr>
          <w:trHeight w:val="182"/>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3DF4424" w14:textId="621932C5" w:rsidR="00327870" w:rsidRPr="008349CF" w:rsidRDefault="00327870" w:rsidP="008349CF">
            <w:pPr>
              <w:widowControl/>
              <w:autoSpaceDE/>
              <w:autoSpaceDN/>
              <w:jc w:val="center"/>
              <w:rPr>
                <w:sz w:val="20"/>
                <w:szCs w:val="20"/>
                <w:lang w:val="en-ID"/>
              </w:rPr>
            </w:pPr>
          </w:p>
        </w:tc>
        <w:tc>
          <w:tcPr>
            <w:tcW w:w="0" w:type="auto"/>
            <w:vAlign w:val="center"/>
            <w:hideMark/>
          </w:tcPr>
          <w:p w14:paraId="2745C4C3" w14:textId="439FBCC2"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Sesuai</w:t>
            </w:r>
          </w:p>
        </w:tc>
        <w:tc>
          <w:tcPr>
            <w:tcW w:w="0" w:type="auto"/>
            <w:vAlign w:val="center"/>
            <w:hideMark/>
          </w:tcPr>
          <w:p w14:paraId="3A9A42B5" w14:textId="3447AD49"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20</w:t>
            </w:r>
          </w:p>
        </w:tc>
        <w:tc>
          <w:tcPr>
            <w:tcW w:w="0" w:type="auto"/>
            <w:vAlign w:val="center"/>
            <w:hideMark/>
          </w:tcPr>
          <w:p w14:paraId="4AFDF9BD" w14:textId="7F8BBC74"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18</w:t>
            </w:r>
          </w:p>
        </w:tc>
        <w:tc>
          <w:tcPr>
            <w:tcW w:w="0" w:type="auto"/>
            <w:vMerge/>
            <w:vAlign w:val="center"/>
            <w:hideMark/>
          </w:tcPr>
          <w:p w14:paraId="0C62954A" w14:textId="77777777"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p>
        </w:tc>
      </w:tr>
      <w:tr w:rsidR="00327870" w:rsidRPr="008349CF" w14:paraId="42E2D271" w14:textId="77777777" w:rsidTr="008349C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vAlign w:val="center"/>
            <w:hideMark/>
          </w:tcPr>
          <w:p w14:paraId="282B6E33" w14:textId="77777777" w:rsidR="00327870" w:rsidRPr="008349CF" w:rsidRDefault="00327870" w:rsidP="008349CF">
            <w:pPr>
              <w:widowControl/>
              <w:autoSpaceDE/>
              <w:autoSpaceDN/>
              <w:jc w:val="center"/>
              <w:rPr>
                <w:sz w:val="20"/>
                <w:szCs w:val="20"/>
                <w:lang w:val="en-ID"/>
              </w:rPr>
            </w:pPr>
            <w:r w:rsidRPr="008349CF">
              <w:rPr>
                <w:sz w:val="20"/>
                <w:szCs w:val="20"/>
                <w:lang w:val="en-ID"/>
              </w:rPr>
              <w:t>Tempat Sampah</w:t>
            </w:r>
          </w:p>
        </w:tc>
        <w:tc>
          <w:tcPr>
            <w:tcW w:w="0" w:type="auto"/>
            <w:tcBorders>
              <w:top w:val="none" w:sz="0" w:space="0" w:color="auto"/>
              <w:bottom w:val="none" w:sz="0" w:space="0" w:color="auto"/>
            </w:tcBorders>
            <w:vAlign w:val="center"/>
            <w:hideMark/>
          </w:tcPr>
          <w:p w14:paraId="252F520D"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Tidak Sesuai</w:t>
            </w:r>
          </w:p>
        </w:tc>
        <w:tc>
          <w:tcPr>
            <w:tcW w:w="0" w:type="auto"/>
            <w:tcBorders>
              <w:top w:val="none" w:sz="0" w:space="0" w:color="auto"/>
              <w:bottom w:val="none" w:sz="0" w:space="0" w:color="auto"/>
            </w:tcBorders>
            <w:vAlign w:val="center"/>
            <w:hideMark/>
          </w:tcPr>
          <w:p w14:paraId="236B870E"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49</w:t>
            </w:r>
          </w:p>
        </w:tc>
        <w:tc>
          <w:tcPr>
            <w:tcW w:w="0" w:type="auto"/>
            <w:tcBorders>
              <w:top w:val="none" w:sz="0" w:space="0" w:color="auto"/>
              <w:bottom w:val="none" w:sz="0" w:space="0" w:color="auto"/>
            </w:tcBorders>
            <w:vAlign w:val="center"/>
            <w:hideMark/>
          </w:tcPr>
          <w:p w14:paraId="6F28DEC1"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22</w:t>
            </w:r>
          </w:p>
        </w:tc>
        <w:tc>
          <w:tcPr>
            <w:tcW w:w="0" w:type="auto"/>
            <w:vMerge w:val="restart"/>
            <w:tcBorders>
              <w:top w:val="none" w:sz="0" w:space="0" w:color="auto"/>
              <w:bottom w:val="none" w:sz="0" w:space="0" w:color="auto"/>
            </w:tcBorders>
            <w:vAlign w:val="center"/>
            <w:hideMark/>
          </w:tcPr>
          <w:p w14:paraId="0DF67493"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0,002</w:t>
            </w:r>
          </w:p>
        </w:tc>
      </w:tr>
      <w:tr w:rsidR="00327870" w:rsidRPr="008349CF" w14:paraId="5084E273" w14:textId="77777777" w:rsidTr="008349CF">
        <w:trPr>
          <w:trHeight w:val="182"/>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2B004E2" w14:textId="5F3E2EC4" w:rsidR="00327870" w:rsidRPr="008349CF" w:rsidRDefault="00327870" w:rsidP="008349CF">
            <w:pPr>
              <w:widowControl/>
              <w:autoSpaceDE/>
              <w:autoSpaceDN/>
              <w:jc w:val="center"/>
              <w:rPr>
                <w:sz w:val="20"/>
                <w:szCs w:val="20"/>
                <w:lang w:val="en-ID"/>
              </w:rPr>
            </w:pPr>
          </w:p>
        </w:tc>
        <w:tc>
          <w:tcPr>
            <w:tcW w:w="0" w:type="auto"/>
            <w:vAlign w:val="center"/>
            <w:hideMark/>
          </w:tcPr>
          <w:p w14:paraId="05B7FEB0" w14:textId="6F9509A4"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Sesuai</w:t>
            </w:r>
          </w:p>
        </w:tc>
        <w:tc>
          <w:tcPr>
            <w:tcW w:w="0" w:type="auto"/>
            <w:vAlign w:val="center"/>
            <w:hideMark/>
          </w:tcPr>
          <w:p w14:paraId="7EB25C55" w14:textId="4B102EFE"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16</w:t>
            </w:r>
          </w:p>
        </w:tc>
        <w:tc>
          <w:tcPr>
            <w:tcW w:w="0" w:type="auto"/>
            <w:vAlign w:val="center"/>
            <w:hideMark/>
          </w:tcPr>
          <w:p w14:paraId="1B8D2423" w14:textId="3865DCB5"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13</w:t>
            </w:r>
          </w:p>
        </w:tc>
        <w:tc>
          <w:tcPr>
            <w:tcW w:w="0" w:type="auto"/>
            <w:vMerge/>
            <w:vAlign w:val="center"/>
            <w:hideMark/>
          </w:tcPr>
          <w:p w14:paraId="10B024EA" w14:textId="77777777"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p>
        </w:tc>
      </w:tr>
      <w:tr w:rsidR="00327870" w:rsidRPr="008349CF" w14:paraId="32E4C0E6" w14:textId="77777777" w:rsidTr="008349C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vAlign w:val="center"/>
            <w:hideMark/>
          </w:tcPr>
          <w:p w14:paraId="14F02D85" w14:textId="77777777" w:rsidR="00327870" w:rsidRPr="008349CF" w:rsidRDefault="00327870" w:rsidP="008349CF">
            <w:pPr>
              <w:widowControl/>
              <w:autoSpaceDE/>
              <w:autoSpaceDN/>
              <w:jc w:val="center"/>
              <w:rPr>
                <w:sz w:val="20"/>
                <w:szCs w:val="20"/>
                <w:lang w:val="en-ID"/>
              </w:rPr>
            </w:pPr>
            <w:r w:rsidRPr="008349CF">
              <w:rPr>
                <w:sz w:val="20"/>
                <w:szCs w:val="20"/>
                <w:lang w:val="en-ID"/>
              </w:rPr>
              <w:t>SPAL</w:t>
            </w:r>
          </w:p>
        </w:tc>
        <w:tc>
          <w:tcPr>
            <w:tcW w:w="0" w:type="auto"/>
            <w:tcBorders>
              <w:top w:val="none" w:sz="0" w:space="0" w:color="auto"/>
              <w:bottom w:val="none" w:sz="0" w:space="0" w:color="auto"/>
            </w:tcBorders>
            <w:vAlign w:val="center"/>
            <w:hideMark/>
          </w:tcPr>
          <w:p w14:paraId="5D0F15B1"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Tidak Sesuai</w:t>
            </w:r>
          </w:p>
        </w:tc>
        <w:tc>
          <w:tcPr>
            <w:tcW w:w="0" w:type="auto"/>
            <w:tcBorders>
              <w:top w:val="none" w:sz="0" w:space="0" w:color="auto"/>
              <w:bottom w:val="none" w:sz="0" w:space="0" w:color="auto"/>
            </w:tcBorders>
            <w:vAlign w:val="center"/>
            <w:hideMark/>
          </w:tcPr>
          <w:p w14:paraId="26C000FE"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43</w:t>
            </w:r>
          </w:p>
        </w:tc>
        <w:tc>
          <w:tcPr>
            <w:tcW w:w="0" w:type="auto"/>
            <w:tcBorders>
              <w:top w:val="none" w:sz="0" w:space="0" w:color="auto"/>
              <w:bottom w:val="none" w:sz="0" w:space="0" w:color="auto"/>
            </w:tcBorders>
            <w:vAlign w:val="center"/>
            <w:hideMark/>
          </w:tcPr>
          <w:p w14:paraId="2EF2D403"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20</w:t>
            </w:r>
          </w:p>
        </w:tc>
        <w:tc>
          <w:tcPr>
            <w:tcW w:w="0" w:type="auto"/>
            <w:vMerge w:val="restart"/>
            <w:tcBorders>
              <w:top w:val="none" w:sz="0" w:space="0" w:color="auto"/>
              <w:bottom w:val="none" w:sz="0" w:space="0" w:color="auto"/>
            </w:tcBorders>
            <w:vAlign w:val="center"/>
            <w:hideMark/>
          </w:tcPr>
          <w:p w14:paraId="34BC325C"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0,027</w:t>
            </w:r>
          </w:p>
        </w:tc>
      </w:tr>
      <w:tr w:rsidR="00327870" w:rsidRPr="008349CF" w14:paraId="3E60AA4E" w14:textId="77777777" w:rsidTr="008349CF">
        <w:trPr>
          <w:trHeight w:val="182"/>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CC90A5B" w14:textId="6D52A8B1" w:rsidR="00327870" w:rsidRPr="008349CF" w:rsidRDefault="00327870" w:rsidP="008349CF">
            <w:pPr>
              <w:widowControl/>
              <w:autoSpaceDE/>
              <w:autoSpaceDN/>
              <w:jc w:val="center"/>
              <w:rPr>
                <w:sz w:val="20"/>
                <w:szCs w:val="20"/>
                <w:lang w:val="en-ID"/>
              </w:rPr>
            </w:pPr>
          </w:p>
        </w:tc>
        <w:tc>
          <w:tcPr>
            <w:tcW w:w="0" w:type="auto"/>
            <w:vAlign w:val="center"/>
            <w:hideMark/>
          </w:tcPr>
          <w:p w14:paraId="179EED86" w14:textId="171E6F09"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Sesuai</w:t>
            </w:r>
          </w:p>
        </w:tc>
        <w:tc>
          <w:tcPr>
            <w:tcW w:w="0" w:type="auto"/>
            <w:vAlign w:val="center"/>
            <w:hideMark/>
          </w:tcPr>
          <w:p w14:paraId="470AE474" w14:textId="4803BE80"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22</w:t>
            </w:r>
          </w:p>
        </w:tc>
        <w:tc>
          <w:tcPr>
            <w:tcW w:w="0" w:type="auto"/>
            <w:vAlign w:val="center"/>
            <w:hideMark/>
          </w:tcPr>
          <w:p w14:paraId="07EB0784" w14:textId="01ED3BB3"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15</w:t>
            </w:r>
          </w:p>
        </w:tc>
        <w:tc>
          <w:tcPr>
            <w:tcW w:w="0" w:type="auto"/>
            <w:vMerge/>
            <w:vAlign w:val="center"/>
            <w:hideMark/>
          </w:tcPr>
          <w:p w14:paraId="5E8C1078" w14:textId="77777777"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p>
        </w:tc>
      </w:tr>
      <w:tr w:rsidR="00327870" w:rsidRPr="008349CF" w14:paraId="709D2A33" w14:textId="77777777" w:rsidTr="008349C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vAlign w:val="center"/>
            <w:hideMark/>
          </w:tcPr>
          <w:p w14:paraId="1D723C98" w14:textId="77777777" w:rsidR="00327870" w:rsidRPr="008349CF" w:rsidRDefault="00327870" w:rsidP="008349CF">
            <w:pPr>
              <w:widowControl/>
              <w:autoSpaceDE/>
              <w:autoSpaceDN/>
              <w:jc w:val="center"/>
              <w:rPr>
                <w:sz w:val="20"/>
                <w:szCs w:val="20"/>
                <w:lang w:val="en-ID"/>
              </w:rPr>
            </w:pPr>
            <w:r w:rsidRPr="008349CF">
              <w:rPr>
                <w:sz w:val="20"/>
                <w:szCs w:val="20"/>
                <w:lang w:val="en-ID"/>
              </w:rPr>
              <w:t>Perilaku Penghuni</w:t>
            </w:r>
          </w:p>
        </w:tc>
        <w:tc>
          <w:tcPr>
            <w:tcW w:w="0" w:type="auto"/>
            <w:tcBorders>
              <w:top w:val="none" w:sz="0" w:space="0" w:color="auto"/>
              <w:bottom w:val="none" w:sz="0" w:space="0" w:color="auto"/>
            </w:tcBorders>
            <w:vAlign w:val="center"/>
            <w:hideMark/>
          </w:tcPr>
          <w:p w14:paraId="428B46EB"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Kurang Baik</w:t>
            </w:r>
          </w:p>
        </w:tc>
        <w:tc>
          <w:tcPr>
            <w:tcW w:w="0" w:type="auto"/>
            <w:tcBorders>
              <w:top w:val="none" w:sz="0" w:space="0" w:color="auto"/>
              <w:bottom w:val="none" w:sz="0" w:space="0" w:color="auto"/>
            </w:tcBorders>
            <w:vAlign w:val="center"/>
            <w:hideMark/>
          </w:tcPr>
          <w:p w14:paraId="742C8BF2"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50</w:t>
            </w:r>
          </w:p>
        </w:tc>
        <w:tc>
          <w:tcPr>
            <w:tcW w:w="0" w:type="auto"/>
            <w:tcBorders>
              <w:top w:val="none" w:sz="0" w:space="0" w:color="auto"/>
              <w:bottom w:val="none" w:sz="0" w:space="0" w:color="auto"/>
            </w:tcBorders>
            <w:vAlign w:val="center"/>
            <w:hideMark/>
          </w:tcPr>
          <w:p w14:paraId="6C01B64D"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19</w:t>
            </w:r>
          </w:p>
        </w:tc>
        <w:tc>
          <w:tcPr>
            <w:tcW w:w="0" w:type="auto"/>
            <w:vMerge w:val="restart"/>
            <w:tcBorders>
              <w:top w:val="none" w:sz="0" w:space="0" w:color="auto"/>
              <w:bottom w:val="none" w:sz="0" w:space="0" w:color="auto"/>
            </w:tcBorders>
            <w:vAlign w:val="center"/>
            <w:hideMark/>
          </w:tcPr>
          <w:p w14:paraId="18BB9DB0" w14:textId="77777777" w:rsidR="00327870" w:rsidRPr="008349CF" w:rsidRDefault="00327870" w:rsidP="008349CF">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349CF">
              <w:rPr>
                <w:sz w:val="20"/>
                <w:szCs w:val="20"/>
                <w:lang w:val="en-ID"/>
              </w:rPr>
              <w:t>0,007</w:t>
            </w:r>
          </w:p>
        </w:tc>
      </w:tr>
      <w:tr w:rsidR="00327870" w:rsidRPr="008349CF" w14:paraId="043D0B05" w14:textId="77777777" w:rsidTr="008349CF">
        <w:trPr>
          <w:trHeight w:val="182"/>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868C862" w14:textId="60CFC282" w:rsidR="00327870" w:rsidRPr="008349CF" w:rsidRDefault="00327870" w:rsidP="008349CF">
            <w:pPr>
              <w:widowControl/>
              <w:autoSpaceDE/>
              <w:autoSpaceDN/>
              <w:jc w:val="center"/>
              <w:rPr>
                <w:sz w:val="20"/>
                <w:szCs w:val="20"/>
                <w:lang w:val="en-ID"/>
              </w:rPr>
            </w:pPr>
          </w:p>
        </w:tc>
        <w:tc>
          <w:tcPr>
            <w:tcW w:w="0" w:type="auto"/>
            <w:vAlign w:val="center"/>
            <w:hideMark/>
          </w:tcPr>
          <w:p w14:paraId="46DC39FB" w14:textId="1D65DA9B"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Baik</w:t>
            </w:r>
          </w:p>
        </w:tc>
        <w:tc>
          <w:tcPr>
            <w:tcW w:w="0" w:type="auto"/>
            <w:vAlign w:val="center"/>
            <w:hideMark/>
          </w:tcPr>
          <w:p w14:paraId="09A93EFC" w14:textId="152E2854"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15</w:t>
            </w:r>
          </w:p>
        </w:tc>
        <w:tc>
          <w:tcPr>
            <w:tcW w:w="0" w:type="auto"/>
            <w:vAlign w:val="center"/>
            <w:hideMark/>
          </w:tcPr>
          <w:p w14:paraId="3CE1F322" w14:textId="72CBD66D"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349CF">
              <w:rPr>
                <w:sz w:val="20"/>
                <w:szCs w:val="20"/>
                <w:lang w:val="en-ID"/>
              </w:rPr>
              <w:t>16</w:t>
            </w:r>
          </w:p>
        </w:tc>
        <w:tc>
          <w:tcPr>
            <w:tcW w:w="0" w:type="auto"/>
            <w:vMerge/>
            <w:vAlign w:val="center"/>
            <w:hideMark/>
          </w:tcPr>
          <w:p w14:paraId="433931EC" w14:textId="77777777" w:rsidR="00327870" w:rsidRPr="008349CF" w:rsidRDefault="00327870" w:rsidP="008349CF">
            <w:pPr>
              <w:widowControl/>
              <w:autoSpaceDE/>
              <w:autoSpaceDN/>
              <w:jc w:val="center"/>
              <w:cnfStyle w:val="000000000000" w:firstRow="0" w:lastRow="0" w:firstColumn="0" w:lastColumn="0" w:oddVBand="0" w:evenVBand="0" w:oddHBand="0" w:evenHBand="0" w:firstRowFirstColumn="0" w:firstRowLastColumn="0" w:lastRowFirstColumn="0" w:lastRowLastColumn="0"/>
              <w:rPr>
                <w:sz w:val="20"/>
                <w:szCs w:val="20"/>
                <w:lang w:val="en-ID"/>
              </w:rPr>
            </w:pPr>
          </w:p>
        </w:tc>
      </w:tr>
    </w:tbl>
    <w:p w14:paraId="2C134443" w14:textId="77777777" w:rsidR="00035C1B" w:rsidRPr="008349CF" w:rsidRDefault="00035C1B" w:rsidP="008349CF">
      <w:pPr>
        <w:pStyle w:val="p2"/>
        <w:spacing w:before="0" w:beforeAutospacing="0" w:after="0" w:afterAutospacing="0"/>
        <w:jc w:val="both"/>
        <w:rPr>
          <w:sz w:val="22"/>
          <w:szCs w:val="22"/>
        </w:rPr>
      </w:pPr>
    </w:p>
    <w:p w14:paraId="0E573A4E" w14:textId="77777777" w:rsidR="008349CF" w:rsidRDefault="008349CF" w:rsidP="008349CF">
      <w:pPr>
        <w:pStyle w:val="p2"/>
        <w:spacing w:before="0" w:beforeAutospacing="0" w:after="0" w:afterAutospacing="0"/>
        <w:jc w:val="both"/>
        <w:rPr>
          <w:b/>
          <w:bCs/>
          <w:sz w:val="22"/>
          <w:szCs w:val="22"/>
        </w:rPr>
        <w:sectPr w:rsidR="008349CF" w:rsidSect="008349CF">
          <w:type w:val="continuous"/>
          <w:pgSz w:w="12240" w:h="20160" w:code="5"/>
          <w:pgMar w:top="1418" w:right="1134" w:bottom="1418" w:left="1134" w:header="708" w:footer="708" w:gutter="0"/>
          <w:pgNumType w:start="4683"/>
          <w:cols w:space="708"/>
          <w:docGrid w:linePitch="360"/>
        </w:sectPr>
      </w:pPr>
    </w:p>
    <w:p w14:paraId="13514505" w14:textId="17C8D31A" w:rsidR="004757A6" w:rsidRPr="008349CF" w:rsidRDefault="008349CF" w:rsidP="008349CF">
      <w:pPr>
        <w:pStyle w:val="p2"/>
        <w:spacing w:before="0" w:beforeAutospacing="0" w:after="0" w:afterAutospacing="0"/>
        <w:jc w:val="both"/>
        <w:rPr>
          <w:b/>
          <w:bCs/>
          <w:sz w:val="22"/>
          <w:szCs w:val="22"/>
        </w:rPr>
      </w:pPr>
      <w:r w:rsidRPr="008349CF">
        <w:rPr>
          <w:b/>
          <w:bCs/>
          <w:sz w:val="22"/>
          <w:szCs w:val="22"/>
        </w:rPr>
        <w:lastRenderedPageBreak/>
        <w:t>Pembahasan</w:t>
      </w:r>
    </w:p>
    <w:p w14:paraId="40D96F1E" w14:textId="54DB7C3A" w:rsidR="00057C0D" w:rsidRPr="008349CF" w:rsidRDefault="00057C0D" w:rsidP="008349CF">
      <w:pPr>
        <w:pStyle w:val="p1"/>
        <w:spacing w:before="0" w:beforeAutospacing="0" w:after="0" w:afterAutospacing="0"/>
        <w:jc w:val="both"/>
        <w:rPr>
          <w:sz w:val="22"/>
          <w:szCs w:val="22"/>
        </w:rPr>
      </w:pPr>
      <w:r w:rsidRPr="008349CF">
        <w:rPr>
          <w:sz w:val="22"/>
          <w:szCs w:val="22"/>
        </w:rPr>
        <w:t> </w:t>
      </w:r>
      <w:proofErr w:type="gramStart"/>
      <w:r w:rsidRPr="008349CF">
        <w:rPr>
          <w:sz w:val="22"/>
          <w:szCs w:val="22"/>
        </w:rPr>
        <w:t>Penelitian ini menunjukkan bahwa pencahayaan rumah yang tidak memenuhi standar berkaitan dengan meningkatnya keberadaan tikus.</w:t>
      </w:r>
      <w:proofErr w:type="gramEnd"/>
      <w:r w:rsidRPr="008349CF">
        <w:rPr>
          <w:sz w:val="22"/>
          <w:szCs w:val="22"/>
        </w:rPr>
        <w:t xml:space="preserve"> </w:t>
      </w:r>
      <w:proofErr w:type="gramStart"/>
      <w:r w:rsidRPr="008349CF">
        <w:rPr>
          <w:sz w:val="22"/>
          <w:szCs w:val="22"/>
        </w:rPr>
        <w:t>Hasil ini konsisten dengan penelitian Yulianto et al. (2019) yang menyatakan bahwa tikus lebih aktif di lingkungan yang gelap dan lembab karena sifat nokturnalnya.</w:t>
      </w:r>
      <w:proofErr w:type="gramEnd"/>
      <w:r w:rsidRPr="008349CF">
        <w:rPr>
          <w:sz w:val="22"/>
          <w:szCs w:val="22"/>
        </w:rPr>
        <w:t xml:space="preserve"> </w:t>
      </w:r>
      <w:proofErr w:type="gramStart"/>
      <w:r w:rsidRPr="008349CF">
        <w:rPr>
          <w:sz w:val="22"/>
          <w:szCs w:val="22"/>
        </w:rPr>
        <w:t>Rumah yang minim cahaya memberikan tempat berlindung yang ideal bagi tikus, terutama pada siang hari.</w:t>
      </w:r>
      <w:proofErr w:type="gramEnd"/>
    </w:p>
    <w:p w14:paraId="457C2B7B" w14:textId="1B281BBD" w:rsidR="00057C0D" w:rsidRPr="008349CF" w:rsidRDefault="00057C0D" w:rsidP="008349CF">
      <w:pPr>
        <w:pStyle w:val="p1"/>
        <w:spacing w:before="0" w:beforeAutospacing="0" w:after="0" w:afterAutospacing="0"/>
        <w:jc w:val="both"/>
        <w:rPr>
          <w:sz w:val="22"/>
          <w:szCs w:val="22"/>
        </w:rPr>
      </w:pPr>
      <w:r w:rsidRPr="008349CF">
        <w:rPr>
          <w:sz w:val="22"/>
          <w:szCs w:val="22"/>
        </w:rPr>
        <w:t>      </w:t>
      </w:r>
      <w:proofErr w:type="gramStart"/>
      <w:r w:rsidRPr="008349CF">
        <w:rPr>
          <w:sz w:val="22"/>
          <w:szCs w:val="22"/>
        </w:rPr>
        <w:t>Kondisi tempat sampah terbuka juga terbukti berhubungan dengan keberadaan tikus.</w:t>
      </w:r>
      <w:proofErr w:type="gramEnd"/>
      <w:r w:rsidRPr="008349CF">
        <w:rPr>
          <w:sz w:val="22"/>
          <w:szCs w:val="22"/>
        </w:rPr>
        <w:t xml:space="preserve"> </w:t>
      </w:r>
      <w:proofErr w:type="gramStart"/>
      <w:r w:rsidRPr="008349CF">
        <w:rPr>
          <w:sz w:val="22"/>
          <w:szCs w:val="22"/>
        </w:rPr>
        <w:t>Hal ini sejalan dengan studi Marliani (2015) yang menekankan bahwa tempat sampah terbuka dapat menarik tikus karena menyediakan sumber makanan.</w:t>
      </w:r>
      <w:proofErr w:type="gramEnd"/>
      <w:r w:rsidRPr="008349CF">
        <w:rPr>
          <w:sz w:val="22"/>
          <w:szCs w:val="22"/>
        </w:rPr>
        <w:t xml:space="preserve"> </w:t>
      </w:r>
      <w:proofErr w:type="gramStart"/>
      <w:r w:rsidRPr="008349CF">
        <w:rPr>
          <w:sz w:val="22"/>
          <w:szCs w:val="22"/>
        </w:rPr>
        <w:t>Selain itu, tempat sampah yang tidak dipilah dan tidak dibersihkan secara rutin menjadi media berkembang biaknya vektor penyakit lainnya.</w:t>
      </w:r>
      <w:proofErr w:type="gramEnd"/>
    </w:p>
    <w:p w14:paraId="68066163" w14:textId="0E300158" w:rsidR="00057C0D" w:rsidRPr="008349CF" w:rsidRDefault="00057C0D" w:rsidP="008349CF">
      <w:pPr>
        <w:pStyle w:val="p1"/>
        <w:spacing w:before="0" w:beforeAutospacing="0" w:after="0" w:afterAutospacing="0"/>
        <w:jc w:val="both"/>
        <w:rPr>
          <w:sz w:val="22"/>
          <w:szCs w:val="22"/>
        </w:rPr>
      </w:pPr>
      <w:r w:rsidRPr="008349CF">
        <w:rPr>
          <w:sz w:val="22"/>
          <w:szCs w:val="22"/>
        </w:rPr>
        <w:t>      </w:t>
      </w:r>
      <w:proofErr w:type="gramStart"/>
      <w:r w:rsidRPr="008349CF">
        <w:rPr>
          <w:sz w:val="22"/>
          <w:szCs w:val="22"/>
        </w:rPr>
        <w:t>Hasil penelitian ini juga menunjukkan bahwa SPAL yang tidak tertutup dapat menjadi jalur masuk tikus ke dalam rumah.</w:t>
      </w:r>
      <w:proofErr w:type="gramEnd"/>
      <w:r w:rsidRPr="008349CF">
        <w:rPr>
          <w:sz w:val="22"/>
          <w:szCs w:val="22"/>
        </w:rPr>
        <w:t xml:space="preserve"> </w:t>
      </w:r>
      <w:proofErr w:type="gramStart"/>
      <w:r w:rsidRPr="008349CF">
        <w:rPr>
          <w:sz w:val="22"/>
          <w:szCs w:val="22"/>
        </w:rPr>
        <w:t>Temuan ini diperkuat oleh Wahyuni (2022) yang menyebutkan bahwa tikus dapat masuk melalui saluran pembuangan yang rusak atau terbuka, terutama jika di sekitar saluran terdapat sisa makanan atau kelembaban tinggi.</w:t>
      </w:r>
      <w:proofErr w:type="gramEnd"/>
    </w:p>
    <w:p w14:paraId="53999813" w14:textId="14ECF8BE" w:rsidR="00057C0D" w:rsidRPr="008349CF" w:rsidRDefault="00057C0D" w:rsidP="008349CF">
      <w:pPr>
        <w:pStyle w:val="p1"/>
        <w:spacing w:before="0" w:beforeAutospacing="0" w:after="0" w:afterAutospacing="0"/>
        <w:jc w:val="both"/>
        <w:rPr>
          <w:sz w:val="22"/>
          <w:szCs w:val="22"/>
        </w:rPr>
      </w:pPr>
      <w:r w:rsidRPr="008349CF">
        <w:rPr>
          <w:sz w:val="22"/>
          <w:szCs w:val="22"/>
        </w:rPr>
        <w:t>      </w:t>
      </w:r>
      <w:proofErr w:type="gramStart"/>
      <w:r w:rsidRPr="008349CF">
        <w:rPr>
          <w:sz w:val="22"/>
          <w:szCs w:val="22"/>
        </w:rPr>
        <w:t>Perilaku penghuni rumah juga menjadi faktor signifikan.</w:t>
      </w:r>
      <w:proofErr w:type="gramEnd"/>
      <w:r w:rsidRPr="008349CF">
        <w:rPr>
          <w:sz w:val="22"/>
          <w:szCs w:val="22"/>
        </w:rPr>
        <w:t xml:space="preserve"> </w:t>
      </w:r>
      <w:proofErr w:type="gramStart"/>
      <w:r w:rsidRPr="008349CF">
        <w:rPr>
          <w:sz w:val="22"/>
          <w:szCs w:val="22"/>
        </w:rPr>
        <w:t>Pengetahuan, sikap, dan tindakan penghuni rumah yang buruk terhadap pengendalian tikus meningkatkan risiko infestasi.</w:t>
      </w:r>
      <w:proofErr w:type="gramEnd"/>
      <w:r w:rsidRPr="008349CF">
        <w:rPr>
          <w:sz w:val="22"/>
          <w:szCs w:val="22"/>
        </w:rPr>
        <w:t xml:space="preserve"> Damayanti et al. (2022) menjelaskan bahwa rendahnya pengetahuan </w:t>
      </w:r>
      <w:proofErr w:type="gramStart"/>
      <w:r w:rsidRPr="008349CF">
        <w:rPr>
          <w:sz w:val="22"/>
          <w:szCs w:val="22"/>
        </w:rPr>
        <w:t>akan</w:t>
      </w:r>
      <w:proofErr w:type="gramEnd"/>
      <w:r w:rsidRPr="008349CF">
        <w:rPr>
          <w:sz w:val="22"/>
          <w:szCs w:val="22"/>
        </w:rPr>
        <w:t xml:space="preserve"> pentingnya kebersihan dan cara mengusir tikus dapat menyebabkan masyarakat tidak melakukan tindakan pencegahan yang memadai.</w:t>
      </w:r>
    </w:p>
    <w:p w14:paraId="4787E96C" w14:textId="0FFA5C01" w:rsidR="00057C0D" w:rsidRPr="008349CF" w:rsidRDefault="00057C0D" w:rsidP="008349CF">
      <w:pPr>
        <w:pStyle w:val="p1"/>
        <w:spacing w:before="0" w:beforeAutospacing="0" w:after="0" w:afterAutospacing="0"/>
        <w:jc w:val="both"/>
        <w:rPr>
          <w:sz w:val="22"/>
          <w:szCs w:val="22"/>
        </w:rPr>
      </w:pPr>
      <w:r w:rsidRPr="008349CF">
        <w:rPr>
          <w:sz w:val="22"/>
          <w:szCs w:val="22"/>
        </w:rPr>
        <w:t>      </w:t>
      </w:r>
      <w:proofErr w:type="gramStart"/>
      <w:r w:rsidRPr="008349CF">
        <w:rPr>
          <w:sz w:val="22"/>
          <w:szCs w:val="22"/>
        </w:rPr>
        <w:t xml:space="preserve">Penelitian ini menegaskan bahwa pengendalian tikus bukan hanya tugas institusi kesehatan atau </w:t>
      </w:r>
      <w:r w:rsidRPr="008349CF">
        <w:rPr>
          <w:sz w:val="22"/>
          <w:szCs w:val="22"/>
        </w:rPr>
        <w:lastRenderedPageBreak/>
        <w:t>pemerintah, tetapi juga memerlukan partisipasi aktif dari masyarakat melalui pengelolaan sanitasi rumah dan perubahan perilaku.</w:t>
      </w:r>
      <w:proofErr w:type="gramEnd"/>
      <w:r w:rsidRPr="008349CF">
        <w:rPr>
          <w:sz w:val="22"/>
          <w:szCs w:val="22"/>
        </w:rPr>
        <w:t xml:space="preserve"> </w:t>
      </w:r>
      <w:proofErr w:type="gramStart"/>
      <w:r w:rsidRPr="008349CF">
        <w:rPr>
          <w:sz w:val="22"/>
          <w:szCs w:val="22"/>
        </w:rPr>
        <w:t>Sebagaimana dinyatakan oleh Pratiwi (2024), keberhasilan pengendalian vektor seperti tikus sangat bergantung pada kolaborasi masyarakat dalam menjaga kebersihan lingkungan.</w:t>
      </w:r>
      <w:proofErr w:type="gramEnd"/>
    </w:p>
    <w:p w14:paraId="13A443E4" w14:textId="2E249CAD" w:rsidR="00FE4CBC" w:rsidRPr="008349CF" w:rsidRDefault="00FE4CBC" w:rsidP="008349CF">
      <w:pPr>
        <w:widowControl/>
        <w:autoSpaceDE/>
        <w:autoSpaceDN/>
        <w:rPr>
          <w:lang w:val="en-ID"/>
        </w:rPr>
      </w:pPr>
    </w:p>
    <w:p w14:paraId="22FD9508" w14:textId="6D17F1E3" w:rsidR="00FE4CBC" w:rsidRPr="008349CF" w:rsidRDefault="00FE4CBC" w:rsidP="008349CF">
      <w:pPr>
        <w:widowControl/>
        <w:autoSpaceDE/>
        <w:autoSpaceDN/>
        <w:spacing w:after="120"/>
        <w:outlineLvl w:val="2"/>
        <w:rPr>
          <w:b/>
          <w:bCs/>
          <w:lang w:val="en-ID"/>
        </w:rPr>
      </w:pPr>
      <w:r w:rsidRPr="008349CF">
        <w:rPr>
          <w:b/>
          <w:bCs/>
          <w:lang w:val="en-ID"/>
        </w:rPr>
        <w:t>SIMPULAN</w:t>
      </w:r>
    </w:p>
    <w:p w14:paraId="3EA86D4C" w14:textId="00F9F360" w:rsidR="00FE4CBC" w:rsidRPr="008349CF" w:rsidRDefault="00AC2AAE" w:rsidP="008349CF">
      <w:pPr>
        <w:pStyle w:val="Heading3"/>
        <w:spacing w:before="0" w:after="0"/>
        <w:jc w:val="both"/>
        <w:rPr>
          <w:rFonts w:cs="Times New Roman"/>
          <w:color w:val="000000" w:themeColor="text1"/>
          <w:sz w:val="22"/>
          <w:szCs w:val="22"/>
          <w:lang w:val="en-ID"/>
        </w:rPr>
      </w:pPr>
      <w:proofErr w:type="gramStart"/>
      <w:r w:rsidRPr="008349CF">
        <w:rPr>
          <w:rFonts w:cs="Times New Roman"/>
          <w:color w:val="000000" w:themeColor="text1"/>
          <w:sz w:val="22"/>
          <w:szCs w:val="22"/>
          <w:lang w:val="en-ID"/>
        </w:rPr>
        <w:t>Penelitian</w:t>
      </w:r>
      <w:r w:rsidRPr="008349CF">
        <w:rPr>
          <w:rFonts w:cs="Times New Roman"/>
          <w:color w:val="000000" w:themeColor="text1"/>
          <w:sz w:val="22"/>
          <w:szCs w:val="22"/>
        </w:rPr>
        <w:t xml:space="preserve"> ini menunjukkan bahwa terdapat hubungan yang signifikan antara sanitasi lingkungan rumah (pencahayaan, kondisi tempat pembuangan sampah, dan kondisi saluran pembuangan air limbah/SPAL) serta perilaku penghuni rumah (pengetahuan, sikap, dan tindakan) dengan keberadaan tikus di Kampung Agas RW 04 RT 01 Kota Batam Tahun 2024.</w:t>
      </w:r>
      <w:proofErr w:type="gramEnd"/>
      <w:r w:rsidRPr="008349CF">
        <w:rPr>
          <w:rFonts w:cs="Times New Roman"/>
          <w:color w:val="000000" w:themeColor="text1"/>
          <w:sz w:val="22"/>
          <w:szCs w:val="22"/>
        </w:rPr>
        <w:t xml:space="preserve"> </w:t>
      </w:r>
      <w:proofErr w:type="gramStart"/>
      <w:r w:rsidRPr="008349CF">
        <w:rPr>
          <w:rFonts w:cs="Times New Roman"/>
          <w:color w:val="000000" w:themeColor="text1"/>
          <w:sz w:val="22"/>
          <w:szCs w:val="22"/>
        </w:rPr>
        <w:t>Kondisi lingkungan yang tidak memenuhi syarat kesehatan dan perilaku penghuni rumah yang kurang baik terbukti menjadi faktor yang memperbesar kemungkinan hadirnya tikus di lingkungan tempat tinggal.</w:t>
      </w:r>
      <w:proofErr w:type="gramEnd"/>
      <w:r w:rsidRPr="008349CF">
        <w:rPr>
          <w:rFonts w:cs="Times New Roman"/>
          <w:color w:val="000000" w:themeColor="text1"/>
          <w:sz w:val="22"/>
          <w:szCs w:val="22"/>
        </w:rPr>
        <w:t xml:space="preserve"> </w:t>
      </w:r>
      <w:proofErr w:type="gramStart"/>
      <w:r w:rsidRPr="008349CF">
        <w:rPr>
          <w:rFonts w:cs="Times New Roman"/>
          <w:color w:val="000000" w:themeColor="text1"/>
          <w:sz w:val="22"/>
          <w:szCs w:val="22"/>
        </w:rPr>
        <w:t>Dengan demikian, perbaikan faktor fisik lingkungan rumah serta peningkatan perilaku hidup bersih dan sehat dari masyarakat sangat penting dalam upaya pengendalian vektor penyakit seperti tikus.</w:t>
      </w:r>
      <w:proofErr w:type="gramEnd"/>
    </w:p>
    <w:p w14:paraId="4AA785E7" w14:textId="77777777" w:rsidR="008349CF" w:rsidRDefault="008349CF" w:rsidP="008349CF">
      <w:pPr>
        <w:widowControl/>
        <w:autoSpaceDE/>
        <w:autoSpaceDN/>
        <w:spacing w:after="120"/>
        <w:outlineLvl w:val="2"/>
        <w:rPr>
          <w:b/>
          <w:bCs/>
          <w:lang w:val="en-ID"/>
        </w:rPr>
      </w:pPr>
    </w:p>
    <w:p w14:paraId="150816C0" w14:textId="5A193F0B" w:rsidR="00FE4CBC" w:rsidRPr="008349CF" w:rsidRDefault="00FE4CBC" w:rsidP="008349CF">
      <w:pPr>
        <w:widowControl/>
        <w:autoSpaceDE/>
        <w:autoSpaceDN/>
        <w:spacing w:after="120"/>
        <w:outlineLvl w:val="2"/>
        <w:rPr>
          <w:b/>
          <w:bCs/>
          <w:lang w:val="en-ID"/>
        </w:rPr>
      </w:pPr>
      <w:r w:rsidRPr="008349CF">
        <w:rPr>
          <w:b/>
          <w:bCs/>
          <w:lang w:val="en-ID"/>
        </w:rPr>
        <w:t>DAFTAR PUSTAKA</w:t>
      </w:r>
    </w:p>
    <w:p w14:paraId="78058333" w14:textId="77777777" w:rsidR="00D83E45" w:rsidRPr="008349CF" w:rsidRDefault="00D83E45" w:rsidP="008349CF">
      <w:pPr>
        <w:pStyle w:val="BodyText"/>
        <w:ind w:left="426" w:right="4" w:hanging="480"/>
        <w:jc w:val="both"/>
        <w:rPr>
          <w:sz w:val="22"/>
          <w:szCs w:val="22"/>
        </w:rPr>
      </w:pPr>
      <w:r w:rsidRPr="008349CF">
        <w:rPr>
          <w:sz w:val="22"/>
          <w:szCs w:val="22"/>
        </w:rPr>
        <w:t xml:space="preserve">Afianto, Rery, Retno Hestiningsih, Nissa Kusariana, and </w:t>
      </w:r>
      <w:proofErr w:type="gramStart"/>
      <w:r w:rsidRPr="008349CF">
        <w:rPr>
          <w:sz w:val="22"/>
          <w:szCs w:val="22"/>
        </w:rPr>
        <w:t>Dwi</w:t>
      </w:r>
      <w:proofErr w:type="gramEnd"/>
      <w:r w:rsidRPr="008349CF">
        <w:rPr>
          <w:sz w:val="22"/>
          <w:szCs w:val="22"/>
        </w:rPr>
        <w:t xml:space="preserve"> Sutiningsih. 2021. “Survey Kepadatan Tikus Di Kelurahan Tandang, Kecamatan Tembalang, Kota Semarang.” </w:t>
      </w:r>
      <w:r w:rsidRPr="008349CF">
        <w:rPr>
          <w:i/>
          <w:sz w:val="22"/>
          <w:szCs w:val="22"/>
        </w:rPr>
        <w:t xml:space="preserve">Jurnal Kesehatan Masyarakat (Undip) </w:t>
      </w:r>
      <w:r w:rsidRPr="008349CF">
        <w:rPr>
          <w:sz w:val="22"/>
          <w:szCs w:val="22"/>
        </w:rPr>
        <w:t xml:space="preserve">9(2):231–35. </w:t>
      </w:r>
      <w:proofErr w:type="gramStart"/>
      <w:r w:rsidRPr="008349CF">
        <w:rPr>
          <w:sz w:val="22"/>
          <w:szCs w:val="22"/>
        </w:rPr>
        <w:t>doi</w:t>
      </w:r>
      <w:proofErr w:type="gramEnd"/>
      <w:r w:rsidRPr="008349CF">
        <w:rPr>
          <w:sz w:val="22"/>
          <w:szCs w:val="22"/>
        </w:rPr>
        <w:t>: 10.14710/jkm.v9i2.28841.</w:t>
      </w:r>
    </w:p>
    <w:p w14:paraId="06872C00" w14:textId="77777777" w:rsidR="00D83E45" w:rsidRPr="008349CF" w:rsidRDefault="00D83E45" w:rsidP="008349CF">
      <w:pPr>
        <w:pStyle w:val="BodyText"/>
        <w:ind w:left="426" w:right="4" w:hanging="480"/>
        <w:jc w:val="both"/>
        <w:rPr>
          <w:sz w:val="22"/>
          <w:szCs w:val="22"/>
        </w:rPr>
      </w:pPr>
      <w:proofErr w:type="gramStart"/>
      <w:r w:rsidRPr="008349CF">
        <w:rPr>
          <w:sz w:val="22"/>
          <w:szCs w:val="22"/>
        </w:rPr>
        <w:t>Alfath, Sabda, and Rika Ampuh Hadiguna.</w:t>
      </w:r>
      <w:proofErr w:type="gramEnd"/>
      <w:r w:rsidRPr="008349CF">
        <w:rPr>
          <w:sz w:val="22"/>
          <w:szCs w:val="22"/>
        </w:rPr>
        <w:t xml:space="preserve"> 2015. “Usulan Kebijakan Logistik Pengelolaan </w:t>
      </w:r>
      <w:r w:rsidRPr="008349CF">
        <w:rPr>
          <w:sz w:val="22"/>
          <w:szCs w:val="22"/>
        </w:rPr>
        <w:lastRenderedPageBreak/>
        <w:t xml:space="preserve">Sampah Di Kota </w:t>
      </w:r>
      <w:proofErr w:type="gramStart"/>
      <w:r w:rsidRPr="008349CF">
        <w:rPr>
          <w:sz w:val="22"/>
          <w:szCs w:val="22"/>
        </w:rPr>
        <w:t>Padang</w:t>
      </w:r>
      <w:r w:rsidRPr="008349CF">
        <w:rPr>
          <w:spacing w:val="-15"/>
          <w:sz w:val="22"/>
          <w:szCs w:val="22"/>
        </w:rPr>
        <w:t xml:space="preserve"> </w:t>
      </w:r>
      <w:r w:rsidRPr="008349CF">
        <w:rPr>
          <w:sz w:val="22"/>
          <w:szCs w:val="22"/>
        </w:rPr>
        <w:t>:</w:t>
      </w:r>
      <w:proofErr w:type="gramEnd"/>
      <w:r w:rsidRPr="008349CF">
        <w:rPr>
          <w:sz w:val="22"/>
          <w:szCs w:val="22"/>
        </w:rPr>
        <w:t xml:space="preserve"> Lessons Learnt Penentuan Lokasi Dan Rute Pengangkutan Sampah.” </w:t>
      </w:r>
      <w:r w:rsidRPr="008349CF">
        <w:rPr>
          <w:i/>
          <w:sz w:val="22"/>
          <w:szCs w:val="22"/>
        </w:rPr>
        <w:t xml:space="preserve">Jurnal Sains, Teknologi Dan Industri </w:t>
      </w:r>
      <w:r w:rsidRPr="008349CF">
        <w:rPr>
          <w:sz w:val="22"/>
          <w:szCs w:val="22"/>
        </w:rPr>
        <w:t>12(2):146–54.</w:t>
      </w:r>
    </w:p>
    <w:p w14:paraId="0AAFA1D8" w14:textId="77777777" w:rsidR="00D83E45" w:rsidRPr="008349CF" w:rsidRDefault="00D83E45" w:rsidP="008349CF">
      <w:pPr>
        <w:pStyle w:val="BodyText"/>
        <w:ind w:left="426" w:right="4" w:hanging="480"/>
        <w:jc w:val="both"/>
        <w:rPr>
          <w:sz w:val="22"/>
          <w:szCs w:val="22"/>
        </w:rPr>
      </w:pPr>
      <w:proofErr w:type="gramStart"/>
      <w:r w:rsidRPr="008349CF">
        <w:rPr>
          <w:sz w:val="22"/>
          <w:szCs w:val="22"/>
        </w:rPr>
        <w:t>Andriani,</w:t>
      </w:r>
      <w:r w:rsidRPr="008349CF">
        <w:rPr>
          <w:spacing w:val="-8"/>
          <w:sz w:val="22"/>
          <w:szCs w:val="22"/>
        </w:rPr>
        <w:t xml:space="preserve"> </w:t>
      </w:r>
      <w:r w:rsidRPr="008349CF">
        <w:rPr>
          <w:sz w:val="22"/>
          <w:szCs w:val="22"/>
        </w:rPr>
        <w:t>Ragil,</w:t>
      </w:r>
      <w:r w:rsidRPr="008349CF">
        <w:rPr>
          <w:spacing w:val="-8"/>
          <w:sz w:val="22"/>
          <w:szCs w:val="22"/>
        </w:rPr>
        <w:t xml:space="preserve"> </w:t>
      </w:r>
      <w:r w:rsidRPr="008349CF">
        <w:rPr>
          <w:sz w:val="22"/>
          <w:szCs w:val="22"/>
        </w:rPr>
        <w:t>and</w:t>
      </w:r>
      <w:r w:rsidRPr="008349CF">
        <w:rPr>
          <w:spacing w:val="-8"/>
          <w:sz w:val="22"/>
          <w:szCs w:val="22"/>
        </w:rPr>
        <w:t xml:space="preserve"> </w:t>
      </w:r>
      <w:r w:rsidRPr="008349CF">
        <w:rPr>
          <w:sz w:val="22"/>
          <w:szCs w:val="22"/>
        </w:rPr>
        <w:t>Dyah</w:t>
      </w:r>
      <w:r w:rsidRPr="008349CF">
        <w:rPr>
          <w:spacing w:val="-8"/>
          <w:sz w:val="22"/>
          <w:szCs w:val="22"/>
        </w:rPr>
        <w:t xml:space="preserve"> </w:t>
      </w:r>
      <w:r w:rsidRPr="008349CF">
        <w:rPr>
          <w:sz w:val="22"/>
          <w:szCs w:val="22"/>
        </w:rPr>
        <w:t>Mahendrasari</w:t>
      </w:r>
      <w:r w:rsidRPr="008349CF">
        <w:rPr>
          <w:spacing w:val="-6"/>
          <w:sz w:val="22"/>
          <w:szCs w:val="22"/>
        </w:rPr>
        <w:t xml:space="preserve"> </w:t>
      </w:r>
      <w:r w:rsidRPr="008349CF">
        <w:rPr>
          <w:sz w:val="22"/>
          <w:szCs w:val="22"/>
        </w:rPr>
        <w:t>Sukendra.</w:t>
      </w:r>
      <w:proofErr w:type="gramEnd"/>
      <w:r w:rsidRPr="008349CF">
        <w:rPr>
          <w:spacing w:val="-8"/>
          <w:sz w:val="22"/>
          <w:szCs w:val="22"/>
        </w:rPr>
        <w:t xml:space="preserve"> </w:t>
      </w:r>
      <w:r w:rsidRPr="008349CF">
        <w:rPr>
          <w:sz w:val="22"/>
          <w:szCs w:val="22"/>
        </w:rPr>
        <w:t>2020.</w:t>
      </w:r>
      <w:r w:rsidRPr="008349CF">
        <w:rPr>
          <w:spacing w:val="-8"/>
          <w:sz w:val="22"/>
          <w:szCs w:val="22"/>
        </w:rPr>
        <w:t xml:space="preserve"> </w:t>
      </w:r>
      <w:r w:rsidRPr="008349CF">
        <w:rPr>
          <w:sz w:val="22"/>
          <w:szCs w:val="22"/>
        </w:rPr>
        <w:t>“Faktor</w:t>
      </w:r>
      <w:r w:rsidRPr="008349CF">
        <w:rPr>
          <w:spacing w:val="-11"/>
          <w:sz w:val="22"/>
          <w:szCs w:val="22"/>
        </w:rPr>
        <w:t xml:space="preserve"> </w:t>
      </w:r>
      <w:r w:rsidRPr="008349CF">
        <w:rPr>
          <w:sz w:val="22"/>
          <w:szCs w:val="22"/>
        </w:rPr>
        <w:t>Lingkungan</w:t>
      </w:r>
      <w:r w:rsidRPr="008349CF">
        <w:rPr>
          <w:spacing w:val="-8"/>
          <w:sz w:val="22"/>
          <w:szCs w:val="22"/>
        </w:rPr>
        <w:t xml:space="preserve"> </w:t>
      </w:r>
      <w:r w:rsidRPr="008349CF">
        <w:rPr>
          <w:sz w:val="22"/>
          <w:szCs w:val="22"/>
        </w:rPr>
        <w:t>Dan</w:t>
      </w:r>
      <w:r w:rsidRPr="008349CF">
        <w:rPr>
          <w:spacing w:val="-8"/>
          <w:sz w:val="22"/>
          <w:szCs w:val="22"/>
        </w:rPr>
        <w:t xml:space="preserve"> </w:t>
      </w:r>
      <w:r w:rsidRPr="008349CF">
        <w:rPr>
          <w:sz w:val="22"/>
          <w:szCs w:val="22"/>
        </w:rPr>
        <w:t xml:space="preserve">Perilaku Pencegahan Dengan Kejadian Leptospirosis Di Daerah Endemis.” </w:t>
      </w:r>
      <w:r w:rsidRPr="008349CF">
        <w:rPr>
          <w:i/>
          <w:sz w:val="22"/>
          <w:szCs w:val="22"/>
        </w:rPr>
        <w:t xml:space="preserve">Higeia Journal of Public Health Research and Development </w:t>
      </w:r>
      <w:r w:rsidRPr="008349CF">
        <w:rPr>
          <w:sz w:val="22"/>
          <w:szCs w:val="22"/>
        </w:rPr>
        <w:t>1(3):625–34.</w:t>
      </w:r>
    </w:p>
    <w:p w14:paraId="0EE08488" w14:textId="77777777" w:rsidR="00D83E45" w:rsidRPr="008349CF" w:rsidRDefault="00D83E45" w:rsidP="008349CF">
      <w:pPr>
        <w:pStyle w:val="BodyText"/>
        <w:ind w:left="426" w:right="4" w:hanging="480"/>
        <w:jc w:val="both"/>
        <w:rPr>
          <w:sz w:val="22"/>
          <w:szCs w:val="22"/>
        </w:rPr>
      </w:pPr>
      <w:proofErr w:type="gramStart"/>
      <w:r w:rsidRPr="008349CF">
        <w:rPr>
          <w:sz w:val="22"/>
          <w:szCs w:val="22"/>
        </w:rPr>
        <w:t>Arianti,</w:t>
      </w:r>
      <w:r w:rsidRPr="008349CF">
        <w:rPr>
          <w:spacing w:val="-5"/>
          <w:sz w:val="22"/>
          <w:szCs w:val="22"/>
        </w:rPr>
        <w:t xml:space="preserve"> </w:t>
      </w:r>
      <w:r w:rsidRPr="008349CF">
        <w:rPr>
          <w:sz w:val="22"/>
          <w:szCs w:val="22"/>
        </w:rPr>
        <w:t>Devi</w:t>
      </w:r>
      <w:r w:rsidRPr="008349CF">
        <w:rPr>
          <w:spacing w:val="-5"/>
          <w:sz w:val="22"/>
          <w:szCs w:val="22"/>
        </w:rPr>
        <w:t xml:space="preserve"> </w:t>
      </w:r>
      <w:r w:rsidRPr="008349CF">
        <w:rPr>
          <w:sz w:val="22"/>
          <w:szCs w:val="22"/>
        </w:rPr>
        <w:t>Widya,</w:t>
      </w:r>
      <w:r w:rsidRPr="008349CF">
        <w:rPr>
          <w:spacing w:val="-5"/>
          <w:sz w:val="22"/>
          <w:szCs w:val="22"/>
        </w:rPr>
        <w:t xml:space="preserve"> </w:t>
      </w:r>
      <w:r w:rsidRPr="008349CF">
        <w:rPr>
          <w:sz w:val="22"/>
          <w:szCs w:val="22"/>
        </w:rPr>
        <w:t>Djamaluddin</w:t>
      </w:r>
      <w:r w:rsidRPr="008349CF">
        <w:rPr>
          <w:spacing w:val="-5"/>
          <w:sz w:val="22"/>
          <w:szCs w:val="22"/>
        </w:rPr>
        <w:t xml:space="preserve"> </w:t>
      </w:r>
      <w:r w:rsidRPr="008349CF">
        <w:rPr>
          <w:sz w:val="22"/>
          <w:szCs w:val="22"/>
        </w:rPr>
        <w:t>Ramlan,</w:t>
      </w:r>
      <w:r w:rsidRPr="008349CF">
        <w:rPr>
          <w:spacing w:val="-5"/>
          <w:sz w:val="22"/>
          <w:szCs w:val="22"/>
        </w:rPr>
        <w:t xml:space="preserve"> </w:t>
      </w:r>
      <w:r w:rsidRPr="008349CF">
        <w:rPr>
          <w:sz w:val="22"/>
          <w:szCs w:val="22"/>
        </w:rPr>
        <w:t>and</w:t>
      </w:r>
      <w:r w:rsidRPr="008349CF">
        <w:rPr>
          <w:spacing w:val="-5"/>
          <w:sz w:val="22"/>
          <w:szCs w:val="22"/>
        </w:rPr>
        <w:t xml:space="preserve"> </w:t>
      </w:r>
      <w:r w:rsidRPr="008349CF">
        <w:rPr>
          <w:sz w:val="22"/>
          <w:szCs w:val="22"/>
        </w:rPr>
        <w:t>Budi</w:t>
      </w:r>
      <w:r w:rsidRPr="008349CF">
        <w:rPr>
          <w:spacing w:val="-5"/>
          <w:sz w:val="22"/>
          <w:szCs w:val="22"/>
        </w:rPr>
        <w:t xml:space="preserve"> </w:t>
      </w:r>
      <w:r w:rsidRPr="008349CF">
        <w:rPr>
          <w:sz w:val="22"/>
          <w:szCs w:val="22"/>
        </w:rPr>
        <w:t>Utomo.</w:t>
      </w:r>
      <w:proofErr w:type="gramEnd"/>
      <w:r w:rsidRPr="008349CF">
        <w:rPr>
          <w:spacing w:val="-5"/>
          <w:sz w:val="22"/>
          <w:szCs w:val="22"/>
        </w:rPr>
        <w:t xml:space="preserve"> </w:t>
      </w:r>
      <w:r w:rsidRPr="008349CF">
        <w:rPr>
          <w:sz w:val="22"/>
          <w:szCs w:val="22"/>
        </w:rPr>
        <w:t>2019.</w:t>
      </w:r>
      <w:r w:rsidRPr="008349CF">
        <w:rPr>
          <w:spacing w:val="-5"/>
          <w:sz w:val="22"/>
          <w:szCs w:val="22"/>
        </w:rPr>
        <w:t xml:space="preserve"> </w:t>
      </w:r>
      <w:r w:rsidRPr="008349CF">
        <w:rPr>
          <w:sz w:val="22"/>
          <w:szCs w:val="22"/>
        </w:rPr>
        <w:t>“Hubungan</w:t>
      </w:r>
      <w:r w:rsidRPr="008349CF">
        <w:rPr>
          <w:spacing w:val="-5"/>
          <w:sz w:val="22"/>
          <w:szCs w:val="22"/>
        </w:rPr>
        <w:t xml:space="preserve"> </w:t>
      </w:r>
      <w:r w:rsidRPr="008349CF">
        <w:rPr>
          <w:sz w:val="22"/>
          <w:szCs w:val="22"/>
        </w:rPr>
        <w:t>Kebersihan Dapur Dan Konstruksi Rumah Dengan Keberadaan Tikus Di Rumah Warga Dusun Majapahit Kelurahan</w:t>
      </w:r>
      <w:r w:rsidRPr="008349CF">
        <w:rPr>
          <w:spacing w:val="-1"/>
          <w:sz w:val="22"/>
          <w:szCs w:val="22"/>
        </w:rPr>
        <w:t xml:space="preserve"> </w:t>
      </w:r>
      <w:r w:rsidRPr="008349CF">
        <w:rPr>
          <w:sz w:val="22"/>
          <w:szCs w:val="22"/>
        </w:rPr>
        <w:t>Kalierang</w:t>
      </w:r>
      <w:r w:rsidRPr="008349CF">
        <w:rPr>
          <w:spacing w:val="-1"/>
          <w:sz w:val="22"/>
          <w:szCs w:val="22"/>
        </w:rPr>
        <w:t xml:space="preserve"> </w:t>
      </w:r>
      <w:r w:rsidRPr="008349CF">
        <w:rPr>
          <w:sz w:val="22"/>
          <w:szCs w:val="22"/>
        </w:rPr>
        <w:t>Kecamatan</w:t>
      </w:r>
      <w:r w:rsidRPr="008349CF">
        <w:rPr>
          <w:spacing w:val="-1"/>
          <w:sz w:val="22"/>
          <w:szCs w:val="22"/>
        </w:rPr>
        <w:t xml:space="preserve"> </w:t>
      </w:r>
      <w:r w:rsidRPr="008349CF">
        <w:rPr>
          <w:sz w:val="22"/>
          <w:szCs w:val="22"/>
        </w:rPr>
        <w:t>Bumiayu</w:t>
      </w:r>
      <w:r w:rsidRPr="008349CF">
        <w:rPr>
          <w:spacing w:val="-1"/>
          <w:sz w:val="22"/>
          <w:szCs w:val="22"/>
        </w:rPr>
        <w:t xml:space="preserve"> </w:t>
      </w:r>
      <w:r w:rsidRPr="008349CF">
        <w:rPr>
          <w:sz w:val="22"/>
          <w:szCs w:val="22"/>
        </w:rPr>
        <w:t>Kabupaten</w:t>
      </w:r>
      <w:r w:rsidRPr="008349CF">
        <w:rPr>
          <w:spacing w:val="-1"/>
          <w:sz w:val="22"/>
          <w:szCs w:val="22"/>
        </w:rPr>
        <w:t xml:space="preserve"> </w:t>
      </w:r>
      <w:r w:rsidRPr="008349CF">
        <w:rPr>
          <w:sz w:val="22"/>
          <w:szCs w:val="22"/>
        </w:rPr>
        <w:t>Brebes</w:t>
      </w:r>
      <w:r w:rsidRPr="008349CF">
        <w:rPr>
          <w:spacing w:val="-2"/>
          <w:sz w:val="22"/>
          <w:szCs w:val="22"/>
        </w:rPr>
        <w:t xml:space="preserve"> </w:t>
      </w:r>
      <w:r w:rsidRPr="008349CF">
        <w:rPr>
          <w:sz w:val="22"/>
          <w:szCs w:val="22"/>
        </w:rPr>
        <w:t>Tahun</w:t>
      </w:r>
      <w:r w:rsidRPr="008349CF">
        <w:rPr>
          <w:spacing w:val="-1"/>
          <w:sz w:val="22"/>
          <w:szCs w:val="22"/>
        </w:rPr>
        <w:t xml:space="preserve"> </w:t>
      </w:r>
      <w:r w:rsidRPr="008349CF">
        <w:rPr>
          <w:sz w:val="22"/>
          <w:szCs w:val="22"/>
        </w:rPr>
        <w:t xml:space="preserve">2018.” </w:t>
      </w:r>
      <w:r w:rsidRPr="008349CF">
        <w:rPr>
          <w:i/>
          <w:sz w:val="22"/>
          <w:szCs w:val="22"/>
        </w:rPr>
        <w:t xml:space="preserve">Buletin Keslingmas </w:t>
      </w:r>
      <w:r w:rsidRPr="008349CF">
        <w:rPr>
          <w:sz w:val="22"/>
          <w:szCs w:val="22"/>
        </w:rPr>
        <w:t xml:space="preserve">38(2):226–33. </w:t>
      </w:r>
      <w:proofErr w:type="gramStart"/>
      <w:r w:rsidRPr="008349CF">
        <w:rPr>
          <w:sz w:val="22"/>
          <w:szCs w:val="22"/>
        </w:rPr>
        <w:t>doi</w:t>
      </w:r>
      <w:proofErr w:type="gramEnd"/>
      <w:r w:rsidRPr="008349CF">
        <w:rPr>
          <w:sz w:val="22"/>
          <w:szCs w:val="22"/>
        </w:rPr>
        <w:t>: 10.31983/keslingmas.v38i2.4881.</w:t>
      </w:r>
    </w:p>
    <w:p w14:paraId="56491D90" w14:textId="77777777" w:rsidR="00D83E45" w:rsidRPr="008349CF" w:rsidRDefault="00D83E45" w:rsidP="008349CF">
      <w:pPr>
        <w:pStyle w:val="BodyText"/>
        <w:ind w:left="426" w:right="4" w:hanging="480"/>
        <w:jc w:val="both"/>
        <w:rPr>
          <w:sz w:val="22"/>
          <w:szCs w:val="22"/>
        </w:rPr>
      </w:pPr>
      <w:proofErr w:type="gramStart"/>
      <w:r w:rsidRPr="008349CF">
        <w:rPr>
          <w:sz w:val="22"/>
          <w:szCs w:val="22"/>
        </w:rPr>
        <w:t>Daniswara, Sabrina, Martini Martini, Nissa Kusariana, and Retno Hestiningsih.</w:t>
      </w:r>
      <w:proofErr w:type="gramEnd"/>
      <w:r w:rsidRPr="008349CF">
        <w:rPr>
          <w:sz w:val="22"/>
          <w:szCs w:val="22"/>
        </w:rPr>
        <w:t xml:space="preserve"> 2021. “Analisis Spasial Kepadatan Tikus Di Pasar Simongan Dan Pemukiman Sekitarnya Kota Semarang.” Jurnal Ilmiah Mahasiswa 11(2):29–34.</w:t>
      </w:r>
    </w:p>
    <w:p w14:paraId="4DFFF414" w14:textId="77777777" w:rsidR="00D83E45" w:rsidRPr="008349CF" w:rsidRDefault="00D83E45" w:rsidP="008349CF">
      <w:pPr>
        <w:pStyle w:val="BodyText"/>
        <w:ind w:left="426" w:right="4" w:hanging="480"/>
        <w:jc w:val="both"/>
        <w:rPr>
          <w:i/>
          <w:sz w:val="22"/>
          <w:szCs w:val="22"/>
        </w:rPr>
      </w:pPr>
      <w:proofErr w:type="gramStart"/>
      <w:r w:rsidRPr="008349CF">
        <w:rPr>
          <w:sz w:val="22"/>
          <w:szCs w:val="22"/>
        </w:rPr>
        <w:t>Dewi,</w:t>
      </w:r>
      <w:r w:rsidRPr="008349CF">
        <w:rPr>
          <w:spacing w:val="-8"/>
          <w:sz w:val="22"/>
          <w:szCs w:val="22"/>
        </w:rPr>
        <w:t xml:space="preserve"> </w:t>
      </w:r>
      <w:r w:rsidRPr="008349CF">
        <w:rPr>
          <w:sz w:val="22"/>
          <w:szCs w:val="22"/>
        </w:rPr>
        <w:t>Hajar</w:t>
      </w:r>
      <w:r w:rsidRPr="008349CF">
        <w:rPr>
          <w:spacing w:val="-7"/>
          <w:sz w:val="22"/>
          <w:szCs w:val="22"/>
        </w:rPr>
        <w:t xml:space="preserve"> </w:t>
      </w:r>
      <w:r w:rsidRPr="008349CF">
        <w:rPr>
          <w:sz w:val="22"/>
          <w:szCs w:val="22"/>
        </w:rPr>
        <w:t>Camelia,</w:t>
      </w:r>
      <w:r w:rsidRPr="008349CF">
        <w:rPr>
          <w:spacing w:val="-8"/>
          <w:sz w:val="22"/>
          <w:szCs w:val="22"/>
        </w:rPr>
        <w:t xml:space="preserve"> </w:t>
      </w:r>
      <w:r w:rsidRPr="008349CF">
        <w:rPr>
          <w:sz w:val="22"/>
          <w:szCs w:val="22"/>
        </w:rPr>
        <w:t>and</w:t>
      </w:r>
      <w:r w:rsidRPr="008349CF">
        <w:rPr>
          <w:spacing w:val="-12"/>
          <w:sz w:val="22"/>
          <w:szCs w:val="22"/>
        </w:rPr>
        <w:t xml:space="preserve"> </w:t>
      </w:r>
      <w:r w:rsidRPr="008349CF">
        <w:rPr>
          <w:sz w:val="22"/>
          <w:szCs w:val="22"/>
        </w:rPr>
        <w:t>Ririh</w:t>
      </w:r>
      <w:r w:rsidRPr="008349CF">
        <w:rPr>
          <w:spacing w:val="-8"/>
          <w:sz w:val="22"/>
          <w:szCs w:val="22"/>
        </w:rPr>
        <w:t xml:space="preserve"> </w:t>
      </w:r>
      <w:r w:rsidRPr="008349CF">
        <w:rPr>
          <w:sz w:val="22"/>
          <w:szCs w:val="22"/>
        </w:rPr>
        <w:t>Yudhastuti.</w:t>
      </w:r>
      <w:proofErr w:type="gramEnd"/>
      <w:r w:rsidRPr="008349CF">
        <w:rPr>
          <w:spacing w:val="-8"/>
          <w:sz w:val="22"/>
          <w:szCs w:val="22"/>
        </w:rPr>
        <w:t xml:space="preserve"> </w:t>
      </w:r>
      <w:r w:rsidRPr="008349CF">
        <w:rPr>
          <w:sz w:val="22"/>
          <w:szCs w:val="22"/>
        </w:rPr>
        <w:t>2019.</w:t>
      </w:r>
      <w:r w:rsidRPr="008349CF">
        <w:rPr>
          <w:spacing w:val="-8"/>
          <w:sz w:val="22"/>
          <w:szCs w:val="22"/>
        </w:rPr>
        <w:t xml:space="preserve"> </w:t>
      </w:r>
      <w:r w:rsidRPr="008349CF">
        <w:rPr>
          <w:sz w:val="22"/>
          <w:szCs w:val="22"/>
        </w:rPr>
        <w:t>“Faktor</w:t>
      </w:r>
      <w:r w:rsidRPr="008349CF">
        <w:rPr>
          <w:spacing w:val="-7"/>
          <w:sz w:val="22"/>
          <w:szCs w:val="22"/>
        </w:rPr>
        <w:t xml:space="preserve"> </w:t>
      </w:r>
      <w:r w:rsidRPr="008349CF">
        <w:rPr>
          <w:sz w:val="22"/>
          <w:szCs w:val="22"/>
        </w:rPr>
        <w:t>Risiko</w:t>
      </w:r>
      <w:r w:rsidRPr="008349CF">
        <w:rPr>
          <w:spacing w:val="-8"/>
          <w:sz w:val="22"/>
          <w:szCs w:val="22"/>
        </w:rPr>
        <w:t xml:space="preserve"> </w:t>
      </w:r>
      <w:r w:rsidRPr="008349CF">
        <w:rPr>
          <w:sz w:val="22"/>
          <w:szCs w:val="22"/>
        </w:rPr>
        <w:t>Kejadian</w:t>
      </w:r>
      <w:r w:rsidRPr="008349CF">
        <w:rPr>
          <w:spacing w:val="-8"/>
          <w:sz w:val="22"/>
          <w:szCs w:val="22"/>
        </w:rPr>
        <w:t xml:space="preserve"> </w:t>
      </w:r>
      <w:r w:rsidRPr="008349CF">
        <w:rPr>
          <w:sz w:val="22"/>
          <w:szCs w:val="22"/>
        </w:rPr>
        <w:t>Leptospirosis</w:t>
      </w:r>
      <w:r w:rsidRPr="008349CF">
        <w:rPr>
          <w:spacing w:val="-9"/>
          <w:sz w:val="22"/>
          <w:szCs w:val="22"/>
        </w:rPr>
        <w:t xml:space="preserve"> </w:t>
      </w:r>
      <w:r w:rsidRPr="008349CF">
        <w:rPr>
          <w:sz w:val="22"/>
          <w:szCs w:val="22"/>
        </w:rPr>
        <w:t>Di Wilayah</w:t>
      </w:r>
      <w:r w:rsidRPr="008349CF">
        <w:rPr>
          <w:spacing w:val="-2"/>
          <w:sz w:val="22"/>
          <w:szCs w:val="22"/>
        </w:rPr>
        <w:t xml:space="preserve"> </w:t>
      </w:r>
      <w:r w:rsidRPr="008349CF">
        <w:rPr>
          <w:sz w:val="22"/>
          <w:szCs w:val="22"/>
        </w:rPr>
        <w:t>Kabupaten</w:t>
      </w:r>
      <w:r w:rsidRPr="008349CF">
        <w:rPr>
          <w:spacing w:val="-5"/>
          <w:sz w:val="22"/>
          <w:szCs w:val="22"/>
        </w:rPr>
        <w:t xml:space="preserve"> </w:t>
      </w:r>
      <w:r w:rsidRPr="008349CF">
        <w:rPr>
          <w:sz w:val="22"/>
          <w:szCs w:val="22"/>
        </w:rPr>
        <w:t>Gresik</w:t>
      </w:r>
      <w:r w:rsidRPr="008349CF">
        <w:rPr>
          <w:spacing w:val="-2"/>
          <w:sz w:val="22"/>
          <w:szCs w:val="22"/>
        </w:rPr>
        <w:t xml:space="preserve"> </w:t>
      </w:r>
      <w:r w:rsidRPr="008349CF">
        <w:rPr>
          <w:sz w:val="22"/>
          <w:szCs w:val="22"/>
        </w:rPr>
        <w:t>(Tahun</w:t>
      </w:r>
      <w:r w:rsidRPr="008349CF">
        <w:rPr>
          <w:spacing w:val="-5"/>
          <w:sz w:val="22"/>
          <w:szCs w:val="22"/>
        </w:rPr>
        <w:t xml:space="preserve"> </w:t>
      </w:r>
      <w:r w:rsidRPr="008349CF">
        <w:rPr>
          <w:sz w:val="22"/>
          <w:szCs w:val="22"/>
        </w:rPr>
        <w:t>2017-2018).”</w:t>
      </w:r>
      <w:r w:rsidRPr="008349CF">
        <w:rPr>
          <w:spacing w:val="-1"/>
          <w:sz w:val="22"/>
          <w:szCs w:val="22"/>
        </w:rPr>
        <w:t xml:space="preserve"> </w:t>
      </w:r>
      <w:r w:rsidRPr="008349CF">
        <w:rPr>
          <w:i/>
          <w:sz w:val="22"/>
          <w:szCs w:val="22"/>
        </w:rPr>
        <w:t>Jurnal</w:t>
      </w:r>
      <w:r w:rsidRPr="008349CF">
        <w:rPr>
          <w:i/>
          <w:spacing w:val="-4"/>
          <w:sz w:val="22"/>
          <w:szCs w:val="22"/>
        </w:rPr>
        <w:t xml:space="preserve"> </w:t>
      </w:r>
      <w:r w:rsidRPr="008349CF">
        <w:rPr>
          <w:i/>
          <w:sz w:val="22"/>
          <w:szCs w:val="22"/>
        </w:rPr>
        <w:t>Keperawatan</w:t>
      </w:r>
      <w:r w:rsidRPr="008349CF">
        <w:rPr>
          <w:i/>
          <w:spacing w:val="-5"/>
          <w:sz w:val="22"/>
          <w:szCs w:val="22"/>
        </w:rPr>
        <w:t xml:space="preserve"> </w:t>
      </w:r>
      <w:r w:rsidRPr="008349CF">
        <w:rPr>
          <w:i/>
          <w:spacing w:val="-2"/>
          <w:sz w:val="22"/>
          <w:szCs w:val="22"/>
        </w:rPr>
        <w:t>Muhammadiyah</w:t>
      </w:r>
    </w:p>
    <w:p w14:paraId="6F438A24" w14:textId="77777777" w:rsidR="00D83E45" w:rsidRPr="008349CF" w:rsidRDefault="00D83E45" w:rsidP="008349CF">
      <w:pPr>
        <w:pStyle w:val="BodyText"/>
        <w:ind w:left="1460"/>
        <w:rPr>
          <w:sz w:val="22"/>
          <w:szCs w:val="22"/>
        </w:rPr>
      </w:pPr>
      <w:proofErr w:type="gramStart"/>
      <w:r w:rsidRPr="008349CF">
        <w:rPr>
          <w:sz w:val="22"/>
          <w:szCs w:val="22"/>
        </w:rPr>
        <w:t>4(1).</w:t>
      </w:r>
      <w:proofErr w:type="gramEnd"/>
      <w:r w:rsidRPr="008349CF">
        <w:rPr>
          <w:spacing w:val="-2"/>
          <w:sz w:val="22"/>
          <w:szCs w:val="22"/>
        </w:rPr>
        <w:t xml:space="preserve"> </w:t>
      </w:r>
      <w:proofErr w:type="gramStart"/>
      <w:r w:rsidRPr="008349CF">
        <w:rPr>
          <w:sz w:val="22"/>
          <w:szCs w:val="22"/>
        </w:rPr>
        <w:t>doi</w:t>
      </w:r>
      <w:proofErr w:type="gramEnd"/>
      <w:r w:rsidRPr="008349CF">
        <w:rPr>
          <w:sz w:val="22"/>
          <w:szCs w:val="22"/>
        </w:rPr>
        <w:t>:</w:t>
      </w:r>
      <w:r w:rsidRPr="008349CF">
        <w:rPr>
          <w:spacing w:val="2"/>
          <w:sz w:val="22"/>
          <w:szCs w:val="22"/>
        </w:rPr>
        <w:t xml:space="preserve"> </w:t>
      </w:r>
      <w:r w:rsidRPr="008349CF">
        <w:rPr>
          <w:spacing w:val="-2"/>
          <w:sz w:val="22"/>
          <w:szCs w:val="22"/>
        </w:rPr>
        <w:t>10.30651/jkm.v4i1.2014.</w:t>
      </w:r>
    </w:p>
    <w:p w14:paraId="0D176FFB" w14:textId="77777777" w:rsidR="00D83E45" w:rsidRPr="008349CF" w:rsidRDefault="00D83E45" w:rsidP="008349CF">
      <w:pPr>
        <w:pStyle w:val="BodyText"/>
        <w:ind w:left="426" w:right="4" w:hanging="480"/>
        <w:jc w:val="both"/>
        <w:rPr>
          <w:sz w:val="22"/>
          <w:szCs w:val="22"/>
        </w:rPr>
      </w:pPr>
      <w:r w:rsidRPr="008349CF">
        <w:rPr>
          <w:sz w:val="22"/>
          <w:szCs w:val="22"/>
        </w:rPr>
        <w:t xml:space="preserve">Dewi, Tika Noorlita. 2015. “Gambaran Kepadatan Tikus Di Kelurahan </w:t>
      </w:r>
      <w:r w:rsidRPr="008349CF">
        <w:rPr>
          <w:i/>
          <w:sz w:val="22"/>
          <w:szCs w:val="22"/>
        </w:rPr>
        <w:t>Randusari</w:t>
      </w:r>
      <w:r w:rsidRPr="008349CF">
        <w:rPr>
          <w:sz w:val="22"/>
          <w:szCs w:val="22"/>
        </w:rPr>
        <w:t xml:space="preserve"> Kecamatan Semarang Selatan Kota Semarang Tahun 2015.” </w:t>
      </w:r>
      <w:r w:rsidRPr="008349CF">
        <w:rPr>
          <w:i/>
          <w:sz w:val="22"/>
          <w:szCs w:val="22"/>
        </w:rPr>
        <w:t xml:space="preserve">Fakultas Ilmu Keolahragaan Universitas Negeri Semarang </w:t>
      </w:r>
      <w:r w:rsidRPr="008349CF">
        <w:rPr>
          <w:sz w:val="22"/>
          <w:szCs w:val="22"/>
        </w:rPr>
        <w:t>1–118.</w:t>
      </w:r>
    </w:p>
    <w:p w14:paraId="572FAF0C" w14:textId="77777777" w:rsidR="00D83E45" w:rsidRPr="008349CF" w:rsidRDefault="00D83E45" w:rsidP="008349CF">
      <w:pPr>
        <w:pStyle w:val="BodyText"/>
        <w:ind w:left="426" w:right="4" w:hanging="480"/>
        <w:jc w:val="both"/>
        <w:rPr>
          <w:sz w:val="22"/>
          <w:szCs w:val="22"/>
        </w:rPr>
      </w:pPr>
      <w:r w:rsidRPr="008349CF">
        <w:rPr>
          <w:sz w:val="22"/>
          <w:szCs w:val="22"/>
        </w:rPr>
        <w:t xml:space="preserve">Elamin, Muchammad Zamzami, Kartika Nuril Ilmi, Tsimaratut Tahrirah, Yudhi Ahmad Zarnuzi, Yanuar Citra Suci, Dwi Ragil Rahmawati, Dimas Mahendra Dwi P., Rizky Kusumaardhani, Rizqi Azizir Rohmawati, Pandhu Aji Bhagaskara, and Ismi Fuatjia Nafisa. 2018. “Analysis of Waste Management in </w:t>
      </w:r>
      <w:proofErr w:type="gramStart"/>
      <w:r w:rsidRPr="008349CF">
        <w:rPr>
          <w:sz w:val="22"/>
          <w:szCs w:val="22"/>
        </w:rPr>
        <w:t>The</w:t>
      </w:r>
      <w:proofErr w:type="gramEnd"/>
      <w:r w:rsidRPr="008349CF">
        <w:rPr>
          <w:sz w:val="22"/>
          <w:szCs w:val="22"/>
        </w:rPr>
        <w:t xml:space="preserve"> Village of Disanah, District of Sreseh Sampang, Madura.” Jurnal Kesehatan Lingkungan 10(4):368. </w:t>
      </w:r>
      <w:proofErr w:type="gramStart"/>
      <w:r w:rsidRPr="008349CF">
        <w:rPr>
          <w:sz w:val="22"/>
          <w:szCs w:val="22"/>
        </w:rPr>
        <w:t>doi</w:t>
      </w:r>
      <w:proofErr w:type="gramEnd"/>
      <w:r w:rsidRPr="008349CF">
        <w:rPr>
          <w:sz w:val="22"/>
          <w:szCs w:val="22"/>
        </w:rPr>
        <w:t xml:space="preserve">: </w:t>
      </w:r>
      <w:r w:rsidRPr="008349CF">
        <w:rPr>
          <w:spacing w:val="-2"/>
          <w:sz w:val="22"/>
          <w:szCs w:val="22"/>
        </w:rPr>
        <w:t>10.20473/jkl.v10i4.2018.368-375.</w:t>
      </w:r>
    </w:p>
    <w:p w14:paraId="5B5B4868" w14:textId="77777777" w:rsidR="00D83E45" w:rsidRPr="008349CF" w:rsidRDefault="00D83E45" w:rsidP="008349CF">
      <w:pPr>
        <w:pStyle w:val="BodyText"/>
        <w:ind w:left="426" w:right="4" w:hanging="480"/>
        <w:jc w:val="both"/>
        <w:rPr>
          <w:sz w:val="22"/>
          <w:szCs w:val="22"/>
        </w:rPr>
      </w:pPr>
      <w:proofErr w:type="gramStart"/>
      <w:r w:rsidRPr="008349CF">
        <w:rPr>
          <w:sz w:val="22"/>
          <w:szCs w:val="22"/>
        </w:rPr>
        <w:t>Ginting, Grace Karina Rim Br, and Sofwan Indiarjo.</w:t>
      </w:r>
      <w:proofErr w:type="gramEnd"/>
      <w:r w:rsidRPr="008349CF">
        <w:rPr>
          <w:sz w:val="22"/>
          <w:szCs w:val="22"/>
        </w:rPr>
        <w:t xml:space="preserve"> 2022. “Lingkungan, Perilaku Personal Hygiene, Dan Pemakaian APD Terhadap Kejadian Leptospirosis.” </w:t>
      </w:r>
      <w:r w:rsidRPr="008349CF">
        <w:rPr>
          <w:i/>
          <w:sz w:val="22"/>
          <w:szCs w:val="22"/>
        </w:rPr>
        <w:t xml:space="preserve">Higeia Journal of Public Health Research and Development </w:t>
      </w:r>
      <w:r w:rsidRPr="008349CF">
        <w:rPr>
          <w:sz w:val="22"/>
          <w:szCs w:val="22"/>
        </w:rPr>
        <w:t>6(2):236–50.</w:t>
      </w:r>
    </w:p>
    <w:p w14:paraId="54098136" w14:textId="77777777" w:rsidR="00CF4CA8" w:rsidRPr="008349CF" w:rsidRDefault="00D83E45" w:rsidP="008349CF">
      <w:pPr>
        <w:pStyle w:val="BodyText"/>
        <w:ind w:left="426" w:right="4" w:hanging="480"/>
        <w:jc w:val="both"/>
        <w:rPr>
          <w:spacing w:val="-2"/>
          <w:sz w:val="22"/>
          <w:szCs w:val="22"/>
        </w:rPr>
      </w:pPr>
      <w:proofErr w:type="gramStart"/>
      <w:r w:rsidRPr="008349CF">
        <w:rPr>
          <w:sz w:val="22"/>
          <w:szCs w:val="22"/>
        </w:rPr>
        <w:t>Husni, Siti Hajar, Martini Martini, Suhartono Suhartono, Budiyono Budiyono, and Mursid Raharjo.</w:t>
      </w:r>
      <w:proofErr w:type="gramEnd"/>
      <w:r w:rsidRPr="008349CF">
        <w:rPr>
          <w:sz w:val="22"/>
          <w:szCs w:val="22"/>
        </w:rPr>
        <w:t xml:space="preserve"> 2023. “Faktor Lingkungan Yang Berpengaruh Terhadap Keberadaan Tikus Serta</w:t>
      </w:r>
      <w:r w:rsidRPr="008349CF">
        <w:rPr>
          <w:spacing w:val="10"/>
          <w:sz w:val="22"/>
          <w:szCs w:val="22"/>
        </w:rPr>
        <w:t xml:space="preserve"> </w:t>
      </w:r>
      <w:r w:rsidRPr="008349CF">
        <w:rPr>
          <w:sz w:val="22"/>
          <w:szCs w:val="22"/>
        </w:rPr>
        <w:t>Identifikasi</w:t>
      </w:r>
      <w:r w:rsidRPr="008349CF">
        <w:rPr>
          <w:spacing w:val="10"/>
          <w:sz w:val="22"/>
          <w:szCs w:val="22"/>
        </w:rPr>
        <w:t xml:space="preserve"> </w:t>
      </w:r>
      <w:r w:rsidRPr="008349CF">
        <w:rPr>
          <w:sz w:val="22"/>
          <w:szCs w:val="22"/>
        </w:rPr>
        <w:t>Bakteri</w:t>
      </w:r>
      <w:r w:rsidRPr="008349CF">
        <w:rPr>
          <w:spacing w:val="6"/>
          <w:sz w:val="22"/>
          <w:szCs w:val="22"/>
        </w:rPr>
        <w:t xml:space="preserve"> </w:t>
      </w:r>
      <w:r w:rsidRPr="008349CF">
        <w:rPr>
          <w:sz w:val="22"/>
          <w:szCs w:val="22"/>
        </w:rPr>
        <w:t>Leptospira</w:t>
      </w:r>
      <w:r w:rsidRPr="008349CF">
        <w:rPr>
          <w:spacing w:val="11"/>
          <w:sz w:val="22"/>
          <w:szCs w:val="22"/>
        </w:rPr>
        <w:t xml:space="preserve"> </w:t>
      </w:r>
      <w:r w:rsidRPr="008349CF">
        <w:rPr>
          <w:sz w:val="22"/>
          <w:szCs w:val="22"/>
        </w:rPr>
        <w:t>Sp.</w:t>
      </w:r>
      <w:r w:rsidRPr="008349CF">
        <w:rPr>
          <w:spacing w:val="5"/>
          <w:sz w:val="22"/>
          <w:szCs w:val="22"/>
        </w:rPr>
        <w:t xml:space="preserve"> </w:t>
      </w:r>
      <w:r w:rsidRPr="008349CF">
        <w:rPr>
          <w:sz w:val="22"/>
          <w:szCs w:val="22"/>
        </w:rPr>
        <w:t>Di</w:t>
      </w:r>
      <w:r w:rsidRPr="008349CF">
        <w:rPr>
          <w:spacing w:val="10"/>
          <w:sz w:val="22"/>
          <w:szCs w:val="22"/>
        </w:rPr>
        <w:t xml:space="preserve"> </w:t>
      </w:r>
      <w:r w:rsidRPr="008349CF">
        <w:rPr>
          <w:sz w:val="22"/>
          <w:szCs w:val="22"/>
        </w:rPr>
        <w:t>Pemukiman</w:t>
      </w:r>
      <w:r w:rsidRPr="008349CF">
        <w:rPr>
          <w:spacing w:val="9"/>
          <w:sz w:val="22"/>
          <w:szCs w:val="22"/>
        </w:rPr>
        <w:t xml:space="preserve"> </w:t>
      </w:r>
      <w:r w:rsidRPr="008349CF">
        <w:rPr>
          <w:sz w:val="22"/>
          <w:szCs w:val="22"/>
        </w:rPr>
        <w:t>Sekitar</w:t>
      </w:r>
      <w:r w:rsidRPr="008349CF">
        <w:rPr>
          <w:spacing w:val="9"/>
          <w:sz w:val="22"/>
          <w:szCs w:val="22"/>
        </w:rPr>
        <w:t xml:space="preserve"> </w:t>
      </w:r>
      <w:r w:rsidRPr="008349CF">
        <w:rPr>
          <w:sz w:val="22"/>
          <w:szCs w:val="22"/>
        </w:rPr>
        <w:t>Pasar</w:t>
      </w:r>
      <w:r w:rsidRPr="008349CF">
        <w:rPr>
          <w:spacing w:val="9"/>
          <w:sz w:val="22"/>
          <w:szCs w:val="22"/>
        </w:rPr>
        <w:t xml:space="preserve"> </w:t>
      </w:r>
      <w:r w:rsidRPr="008349CF">
        <w:rPr>
          <w:sz w:val="22"/>
          <w:szCs w:val="22"/>
        </w:rPr>
        <w:t>Kota</w:t>
      </w:r>
      <w:r w:rsidRPr="008349CF">
        <w:rPr>
          <w:spacing w:val="7"/>
          <w:sz w:val="22"/>
          <w:szCs w:val="22"/>
        </w:rPr>
        <w:t xml:space="preserve"> </w:t>
      </w:r>
      <w:r w:rsidRPr="008349CF">
        <w:rPr>
          <w:spacing w:val="-2"/>
          <w:sz w:val="22"/>
          <w:szCs w:val="22"/>
        </w:rPr>
        <w:t xml:space="preserve">Semarang </w:t>
      </w:r>
      <w:r w:rsidRPr="008349CF">
        <w:rPr>
          <w:spacing w:val="-4"/>
          <w:sz w:val="22"/>
          <w:szCs w:val="22"/>
        </w:rPr>
        <w:t>Tahun</w:t>
      </w:r>
      <w:r w:rsidRPr="008349CF">
        <w:rPr>
          <w:sz w:val="22"/>
          <w:szCs w:val="22"/>
        </w:rPr>
        <w:tab/>
      </w:r>
      <w:r w:rsidRPr="008349CF">
        <w:rPr>
          <w:spacing w:val="-2"/>
          <w:sz w:val="22"/>
          <w:szCs w:val="22"/>
        </w:rPr>
        <w:t>2022.”</w:t>
      </w:r>
      <w:r w:rsidRPr="008349CF">
        <w:rPr>
          <w:sz w:val="22"/>
          <w:szCs w:val="22"/>
        </w:rPr>
        <w:tab/>
      </w:r>
      <w:r w:rsidRPr="008349CF">
        <w:rPr>
          <w:i/>
          <w:spacing w:val="-2"/>
          <w:sz w:val="22"/>
          <w:szCs w:val="22"/>
        </w:rPr>
        <w:t>Jurnal</w:t>
      </w:r>
      <w:r w:rsidRPr="008349CF">
        <w:rPr>
          <w:i/>
          <w:sz w:val="22"/>
          <w:szCs w:val="22"/>
        </w:rPr>
        <w:tab/>
      </w:r>
      <w:r w:rsidRPr="008349CF">
        <w:rPr>
          <w:i/>
          <w:spacing w:val="-2"/>
          <w:sz w:val="22"/>
          <w:szCs w:val="22"/>
        </w:rPr>
        <w:t>Kesehatan</w:t>
      </w:r>
      <w:r w:rsidRPr="008349CF">
        <w:rPr>
          <w:i/>
          <w:sz w:val="22"/>
          <w:szCs w:val="22"/>
        </w:rPr>
        <w:tab/>
      </w:r>
      <w:r w:rsidRPr="008349CF">
        <w:rPr>
          <w:i/>
          <w:spacing w:val="-2"/>
          <w:sz w:val="22"/>
          <w:szCs w:val="22"/>
        </w:rPr>
        <w:t>Lingkungan</w:t>
      </w:r>
      <w:r w:rsidRPr="008349CF">
        <w:rPr>
          <w:i/>
          <w:sz w:val="22"/>
          <w:szCs w:val="22"/>
        </w:rPr>
        <w:tab/>
      </w:r>
      <w:r w:rsidRPr="008349CF">
        <w:rPr>
          <w:i/>
          <w:spacing w:val="-2"/>
          <w:sz w:val="22"/>
          <w:szCs w:val="22"/>
        </w:rPr>
        <w:t>Indonesia</w:t>
      </w:r>
      <w:r w:rsidRPr="008349CF">
        <w:rPr>
          <w:i/>
          <w:sz w:val="22"/>
          <w:szCs w:val="22"/>
        </w:rPr>
        <w:tab/>
      </w:r>
      <w:r w:rsidRPr="008349CF">
        <w:rPr>
          <w:spacing w:val="-2"/>
          <w:sz w:val="22"/>
          <w:szCs w:val="22"/>
        </w:rPr>
        <w:t>22(2):134–41.</w:t>
      </w:r>
      <w:r w:rsidRPr="008349CF">
        <w:rPr>
          <w:sz w:val="22"/>
          <w:szCs w:val="22"/>
        </w:rPr>
        <w:tab/>
      </w:r>
      <w:proofErr w:type="gramStart"/>
      <w:r w:rsidRPr="008349CF">
        <w:rPr>
          <w:spacing w:val="-4"/>
          <w:sz w:val="22"/>
          <w:szCs w:val="22"/>
        </w:rPr>
        <w:t>doi</w:t>
      </w:r>
      <w:proofErr w:type="gramEnd"/>
      <w:r w:rsidRPr="008349CF">
        <w:rPr>
          <w:spacing w:val="-4"/>
          <w:sz w:val="22"/>
          <w:szCs w:val="22"/>
        </w:rPr>
        <w:t xml:space="preserve">: </w:t>
      </w:r>
      <w:r w:rsidRPr="008349CF">
        <w:rPr>
          <w:spacing w:val="-2"/>
          <w:sz w:val="22"/>
          <w:szCs w:val="22"/>
        </w:rPr>
        <w:t>10.14710/jkli.22.2.134-141.</w:t>
      </w:r>
    </w:p>
    <w:p w14:paraId="63333E24" w14:textId="77777777" w:rsidR="00CF4CA8" w:rsidRPr="008349CF" w:rsidRDefault="00CF4CA8" w:rsidP="008349CF">
      <w:pPr>
        <w:pStyle w:val="BodyText"/>
        <w:ind w:left="426" w:right="4" w:hanging="480"/>
        <w:jc w:val="both"/>
        <w:rPr>
          <w:spacing w:val="-2"/>
          <w:sz w:val="22"/>
          <w:szCs w:val="22"/>
        </w:rPr>
      </w:pPr>
      <w:r w:rsidRPr="008349CF">
        <w:rPr>
          <w:sz w:val="22"/>
          <w:szCs w:val="22"/>
        </w:rPr>
        <w:t xml:space="preserve">Isnani, Tri. 2016. “Perilaku Masyarakat Pada Pengendalian Tikus Di Daerah Berisiko Penularan Leptospirosis Di Kabupaten Kulon Progo Yogyakarta.” </w:t>
      </w:r>
      <w:r w:rsidRPr="008349CF">
        <w:rPr>
          <w:i/>
          <w:sz w:val="22"/>
          <w:szCs w:val="22"/>
        </w:rPr>
        <w:t>Jurnal Ekologi Kesehatan</w:t>
      </w:r>
      <w:r w:rsidRPr="008349CF">
        <w:rPr>
          <w:i/>
          <w:spacing w:val="40"/>
          <w:sz w:val="22"/>
          <w:szCs w:val="22"/>
        </w:rPr>
        <w:t xml:space="preserve"> </w:t>
      </w:r>
      <w:r w:rsidRPr="008349CF">
        <w:rPr>
          <w:sz w:val="22"/>
          <w:szCs w:val="22"/>
        </w:rPr>
        <w:t>15(2):107–14.</w:t>
      </w:r>
    </w:p>
    <w:p w14:paraId="41335927" w14:textId="77777777" w:rsidR="00CF4CA8" w:rsidRPr="008349CF" w:rsidRDefault="00CF4CA8" w:rsidP="008349CF">
      <w:pPr>
        <w:pStyle w:val="BodyText"/>
        <w:ind w:left="426" w:right="4" w:hanging="480"/>
        <w:jc w:val="both"/>
        <w:rPr>
          <w:sz w:val="22"/>
          <w:szCs w:val="22"/>
        </w:rPr>
      </w:pPr>
      <w:proofErr w:type="gramStart"/>
      <w:r w:rsidRPr="008349CF">
        <w:rPr>
          <w:sz w:val="22"/>
          <w:szCs w:val="22"/>
        </w:rPr>
        <w:t>Katulistiwa, NA, and KS Lesatri.</w:t>
      </w:r>
      <w:proofErr w:type="gramEnd"/>
      <w:r w:rsidRPr="008349CF">
        <w:rPr>
          <w:sz w:val="22"/>
          <w:szCs w:val="22"/>
        </w:rPr>
        <w:t xml:space="preserve"> 2016. “Analisis </w:t>
      </w:r>
      <w:r w:rsidRPr="008349CF">
        <w:rPr>
          <w:sz w:val="22"/>
          <w:szCs w:val="22"/>
        </w:rPr>
        <w:lastRenderedPageBreak/>
        <w:t xml:space="preserve">Kondisi Rumah Dan Keberadaan Tikus Yang Terkena Kasus Leptospirosis Di Kabupaten Klaten.” </w:t>
      </w:r>
      <w:r w:rsidRPr="008349CF">
        <w:rPr>
          <w:i/>
          <w:sz w:val="22"/>
          <w:szCs w:val="22"/>
        </w:rPr>
        <w:t xml:space="preserve">Jurnal Kesehatan Lingkungan </w:t>
      </w:r>
      <w:r w:rsidRPr="008349CF">
        <w:rPr>
          <w:sz w:val="22"/>
          <w:szCs w:val="22"/>
        </w:rPr>
        <w:t>8(1):1–13.</w:t>
      </w:r>
    </w:p>
    <w:p w14:paraId="715FE7B2" w14:textId="77777777" w:rsidR="00CF4CA8" w:rsidRPr="008349CF" w:rsidRDefault="00CF4CA8" w:rsidP="008349CF">
      <w:pPr>
        <w:pStyle w:val="BodyText"/>
        <w:ind w:left="426" w:right="4" w:hanging="480"/>
        <w:jc w:val="both"/>
        <w:rPr>
          <w:spacing w:val="-2"/>
          <w:sz w:val="22"/>
          <w:szCs w:val="22"/>
        </w:rPr>
      </w:pPr>
      <w:proofErr w:type="gramStart"/>
      <w:r w:rsidRPr="008349CF">
        <w:rPr>
          <w:sz w:val="22"/>
          <w:szCs w:val="22"/>
        </w:rPr>
        <w:t>Khariri.</w:t>
      </w:r>
      <w:proofErr w:type="gramEnd"/>
      <w:r w:rsidRPr="008349CF">
        <w:rPr>
          <w:spacing w:val="-10"/>
          <w:sz w:val="22"/>
          <w:szCs w:val="22"/>
        </w:rPr>
        <w:t xml:space="preserve"> </w:t>
      </w:r>
      <w:r w:rsidRPr="008349CF">
        <w:rPr>
          <w:sz w:val="22"/>
          <w:szCs w:val="22"/>
        </w:rPr>
        <w:t>2019.</w:t>
      </w:r>
      <w:r w:rsidRPr="008349CF">
        <w:rPr>
          <w:spacing w:val="-12"/>
          <w:sz w:val="22"/>
          <w:szCs w:val="22"/>
        </w:rPr>
        <w:t xml:space="preserve"> </w:t>
      </w:r>
      <w:r w:rsidRPr="008349CF">
        <w:rPr>
          <w:sz w:val="22"/>
          <w:szCs w:val="22"/>
        </w:rPr>
        <w:t>“Survei</w:t>
      </w:r>
      <w:r w:rsidRPr="008349CF">
        <w:rPr>
          <w:spacing w:val="-9"/>
          <w:sz w:val="22"/>
          <w:szCs w:val="22"/>
        </w:rPr>
        <w:t xml:space="preserve"> </w:t>
      </w:r>
      <w:r w:rsidRPr="008349CF">
        <w:rPr>
          <w:sz w:val="22"/>
          <w:szCs w:val="22"/>
        </w:rPr>
        <w:t>Keanekaragaman</w:t>
      </w:r>
      <w:r w:rsidRPr="008349CF">
        <w:rPr>
          <w:spacing w:val="-10"/>
          <w:sz w:val="22"/>
          <w:szCs w:val="22"/>
        </w:rPr>
        <w:t xml:space="preserve"> </w:t>
      </w:r>
      <w:r w:rsidRPr="008349CF">
        <w:rPr>
          <w:sz w:val="22"/>
          <w:szCs w:val="22"/>
        </w:rPr>
        <w:t>Tikus</w:t>
      </w:r>
      <w:r w:rsidRPr="008349CF">
        <w:rPr>
          <w:spacing w:val="-11"/>
          <w:sz w:val="22"/>
          <w:szCs w:val="22"/>
        </w:rPr>
        <w:t xml:space="preserve"> </w:t>
      </w:r>
      <w:r w:rsidRPr="008349CF">
        <w:rPr>
          <w:sz w:val="22"/>
          <w:szCs w:val="22"/>
        </w:rPr>
        <w:t>Sebagai</w:t>
      </w:r>
      <w:r w:rsidRPr="008349CF">
        <w:rPr>
          <w:spacing w:val="-11"/>
          <w:sz w:val="22"/>
          <w:szCs w:val="22"/>
        </w:rPr>
        <w:t xml:space="preserve"> </w:t>
      </w:r>
      <w:r w:rsidRPr="008349CF">
        <w:rPr>
          <w:sz w:val="22"/>
          <w:szCs w:val="22"/>
        </w:rPr>
        <w:t>Hewan</w:t>
      </w:r>
      <w:r w:rsidRPr="008349CF">
        <w:rPr>
          <w:spacing w:val="-10"/>
          <w:sz w:val="22"/>
          <w:szCs w:val="22"/>
        </w:rPr>
        <w:t xml:space="preserve"> </w:t>
      </w:r>
      <w:r w:rsidRPr="008349CF">
        <w:rPr>
          <w:sz w:val="22"/>
          <w:szCs w:val="22"/>
        </w:rPr>
        <w:t>Pembawa</w:t>
      </w:r>
      <w:r w:rsidRPr="008349CF">
        <w:rPr>
          <w:spacing w:val="-8"/>
          <w:sz w:val="22"/>
          <w:szCs w:val="22"/>
        </w:rPr>
        <w:t xml:space="preserve"> </w:t>
      </w:r>
      <w:r w:rsidRPr="008349CF">
        <w:rPr>
          <w:sz w:val="22"/>
          <w:szCs w:val="22"/>
        </w:rPr>
        <w:t>Bakteri</w:t>
      </w:r>
      <w:r w:rsidRPr="008349CF">
        <w:rPr>
          <w:spacing w:val="-11"/>
          <w:sz w:val="22"/>
          <w:szCs w:val="22"/>
        </w:rPr>
        <w:t xml:space="preserve"> </w:t>
      </w:r>
      <w:r w:rsidRPr="008349CF">
        <w:rPr>
          <w:sz w:val="22"/>
          <w:szCs w:val="22"/>
        </w:rPr>
        <w:t xml:space="preserve">Leptospira Di Provinsi Jawa Tengah.” </w:t>
      </w:r>
      <w:r w:rsidRPr="008349CF">
        <w:rPr>
          <w:i/>
          <w:sz w:val="22"/>
          <w:szCs w:val="22"/>
        </w:rPr>
        <w:t xml:space="preserve">Prosiding Seminar Nasional Masyarakat Biodiversity Indonesia </w:t>
      </w:r>
      <w:r w:rsidRPr="008349CF">
        <w:rPr>
          <w:sz w:val="22"/>
          <w:szCs w:val="22"/>
        </w:rPr>
        <w:t xml:space="preserve">5(1):42–45. </w:t>
      </w:r>
      <w:proofErr w:type="gramStart"/>
      <w:r w:rsidRPr="008349CF">
        <w:rPr>
          <w:sz w:val="22"/>
          <w:szCs w:val="22"/>
        </w:rPr>
        <w:t>doi</w:t>
      </w:r>
      <w:proofErr w:type="gramEnd"/>
      <w:r w:rsidRPr="008349CF">
        <w:rPr>
          <w:sz w:val="22"/>
          <w:szCs w:val="22"/>
        </w:rPr>
        <w:t>: 10.13057/psnmbi/m050109.</w:t>
      </w:r>
    </w:p>
    <w:p w14:paraId="09D8AF6A" w14:textId="77777777" w:rsidR="00CF4CA8" w:rsidRPr="008349CF" w:rsidRDefault="00CF4CA8" w:rsidP="008349CF">
      <w:pPr>
        <w:pStyle w:val="BodyText"/>
        <w:ind w:left="426" w:right="4" w:hanging="480"/>
        <w:jc w:val="both"/>
        <w:rPr>
          <w:spacing w:val="-2"/>
          <w:sz w:val="22"/>
          <w:szCs w:val="22"/>
        </w:rPr>
      </w:pPr>
      <w:r w:rsidRPr="008349CF">
        <w:rPr>
          <w:sz w:val="22"/>
          <w:szCs w:val="22"/>
        </w:rPr>
        <w:t xml:space="preserve">Kusumarini R, Shelly, Chandra Luki Annadhifa, Farida Puspita Zuhria, Frida Ayu Salsana Billa, and Putri </w:t>
      </w:r>
      <w:proofErr w:type="gramStart"/>
      <w:r w:rsidRPr="008349CF">
        <w:rPr>
          <w:sz w:val="22"/>
          <w:szCs w:val="22"/>
        </w:rPr>
        <w:t>Dwi</w:t>
      </w:r>
      <w:proofErr w:type="gramEnd"/>
      <w:r w:rsidRPr="008349CF">
        <w:rPr>
          <w:sz w:val="22"/>
          <w:szCs w:val="22"/>
        </w:rPr>
        <w:t xml:space="preserve"> Lestari. 2022. “Pengetahuan Dan Sikap Masyarakat Terhadap Bahaya Tikus Sebagai Agen Global Penular Penyakit Zoonosis.” </w:t>
      </w:r>
      <w:r w:rsidRPr="008349CF">
        <w:rPr>
          <w:i/>
          <w:sz w:val="22"/>
          <w:szCs w:val="22"/>
        </w:rPr>
        <w:t xml:space="preserve">Jurnal Inovasi Hasil Pengabdian Masyarakat (JIPEMAS) </w:t>
      </w:r>
      <w:r w:rsidRPr="008349CF">
        <w:rPr>
          <w:sz w:val="22"/>
          <w:szCs w:val="22"/>
        </w:rPr>
        <w:t xml:space="preserve">5(2):234. </w:t>
      </w:r>
      <w:proofErr w:type="gramStart"/>
      <w:r w:rsidRPr="008349CF">
        <w:rPr>
          <w:sz w:val="22"/>
          <w:szCs w:val="22"/>
        </w:rPr>
        <w:t>doi</w:t>
      </w:r>
      <w:proofErr w:type="gramEnd"/>
      <w:r w:rsidRPr="008349CF">
        <w:rPr>
          <w:sz w:val="22"/>
          <w:szCs w:val="22"/>
        </w:rPr>
        <w:t>: 10.33474/jipemas.v5i2.13955.</w:t>
      </w:r>
    </w:p>
    <w:p w14:paraId="49AFCE13" w14:textId="77777777" w:rsidR="00CF4CA8" w:rsidRPr="008349CF" w:rsidRDefault="00CF4CA8" w:rsidP="008349CF">
      <w:pPr>
        <w:pStyle w:val="BodyText"/>
        <w:ind w:left="426" w:right="4" w:hanging="480"/>
        <w:jc w:val="both"/>
        <w:rPr>
          <w:spacing w:val="-2"/>
          <w:sz w:val="22"/>
          <w:szCs w:val="22"/>
        </w:rPr>
      </w:pPr>
      <w:proofErr w:type="gramStart"/>
      <w:r w:rsidRPr="008349CF">
        <w:rPr>
          <w:sz w:val="22"/>
          <w:szCs w:val="22"/>
        </w:rPr>
        <w:t>Leptospira, Bakteri, Pada Air, D. A. N. Tikus, and D. I. Daerah.</w:t>
      </w:r>
      <w:proofErr w:type="gramEnd"/>
      <w:r w:rsidRPr="008349CF">
        <w:rPr>
          <w:sz w:val="22"/>
          <w:szCs w:val="22"/>
        </w:rPr>
        <w:t xml:space="preserve"> 2020. “Program Studi Magister Kesehatan Masyarakat Universitas Hasanuddin Makassar 2020.”</w:t>
      </w:r>
    </w:p>
    <w:p w14:paraId="23721E96" w14:textId="77777777" w:rsidR="00CF4CA8" w:rsidRPr="008349CF" w:rsidRDefault="00CF4CA8" w:rsidP="008349CF">
      <w:pPr>
        <w:pStyle w:val="BodyText"/>
        <w:ind w:left="426" w:right="4" w:hanging="480"/>
        <w:jc w:val="both"/>
        <w:rPr>
          <w:sz w:val="22"/>
          <w:szCs w:val="22"/>
        </w:rPr>
      </w:pPr>
      <w:proofErr w:type="gramStart"/>
      <w:r w:rsidRPr="008349CF">
        <w:rPr>
          <w:sz w:val="22"/>
          <w:szCs w:val="22"/>
        </w:rPr>
        <w:t>Maniiah, Ghinaa, Mursid Raharjo, Nikie Astorina Bagian Kesehatan Lingkungan, Fakultas Kesehatan Masyarakat, and Universitas Diponegoro.</w:t>
      </w:r>
      <w:proofErr w:type="gramEnd"/>
      <w:r w:rsidRPr="008349CF">
        <w:rPr>
          <w:sz w:val="22"/>
          <w:szCs w:val="22"/>
        </w:rPr>
        <w:t xml:space="preserve"> 2016. “Faktor Lingkungan Yang Berhubungan Dengan Kejadian Leptospirosis Di Kota Semarang.” Jurnal Kesehatan Masyarakat 4(3):792–99.</w:t>
      </w:r>
    </w:p>
    <w:p w14:paraId="4182F0BC" w14:textId="77777777" w:rsidR="00CF4CA8" w:rsidRPr="008349CF" w:rsidRDefault="00CF4CA8" w:rsidP="008349CF">
      <w:pPr>
        <w:pStyle w:val="BodyText"/>
        <w:ind w:left="426" w:right="4" w:hanging="480"/>
        <w:jc w:val="both"/>
        <w:rPr>
          <w:sz w:val="22"/>
          <w:szCs w:val="22"/>
        </w:rPr>
      </w:pPr>
      <w:r w:rsidRPr="008349CF">
        <w:rPr>
          <w:sz w:val="22"/>
          <w:szCs w:val="22"/>
        </w:rPr>
        <w:t xml:space="preserve">Mely </w:t>
      </w:r>
      <w:proofErr w:type="gramStart"/>
      <w:r w:rsidRPr="008349CF">
        <w:rPr>
          <w:sz w:val="22"/>
          <w:szCs w:val="22"/>
        </w:rPr>
        <w:t>Fitry,</w:t>
      </w:r>
      <w:proofErr w:type="gramEnd"/>
      <w:r w:rsidRPr="008349CF">
        <w:rPr>
          <w:sz w:val="22"/>
          <w:szCs w:val="22"/>
        </w:rPr>
        <w:t xml:space="preserve"> and Yulis Marita. 2023. “Analisis Sanitasi Lingkungan Rumah Dengan Keberadaan Vektor Tikus Di Kelurahan Sekar Jaya Kabupaten OKU.” </w:t>
      </w:r>
      <w:r w:rsidRPr="008349CF">
        <w:rPr>
          <w:i/>
          <w:sz w:val="22"/>
          <w:szCs w:val="22"/>
        </w:rPr>
        <w:t xml:space="preserve">SEHATMAS: </w:t>
      </w:r>
      <w:r w:rsidRPr="008349CF">
        <w:rPr>
          <w:i/>
          <w:spacing w:val="-2"/>
          <w:sz w:val="22"/>
          <w:szCs w:val="22"/>
        </w:rPr>
        <w:t>Jurnal</w:t>
      </w:r>
      <w:r w:rsidRPr="008349CF">
        <w:rPr>
          <w:i/>
          <w:spacing w:val="-4"/>
          <w:sz w:val="22"/>
          <w:szCs w:val="22"/>
        </w:rPr>
        <w:t xml:space="preserve"> </w:t>
      </w:r>
      <w:r w:rsidRPr="008349CF">
        <w:rPr>
          <w:i/>
          <w:spacing w:val="-2"/>
          <w:sz w:val="22"/>
          <w:szCs w:val="22"/>
        </w:rPr>
        <w:t>Ilmiah</w:t>
      </w:r>
      <w:r w:rsidRPr="008349CF">
        <w:rPr>
          <w:i/>
          <w:spacing w:val="-3"/>
          <w:sz w:val="22"/>
          <w:szCs w:val="22"/>
        </w:rPr>
        <w:t xml:space="preserve"> </w:t>
      </w:r>
      <w:r w:rsidRPr="008349CF">
        <w:rPr>
          <w:i/>
          <w:spacing w:val="-2"/>
          <w:sz w:val="22"/>
          <w:szCs w:val="22"/>
        </w:rPr>
        <w:t>Kesehatan</w:t>
      </w:r>
      <w:r w:rsidRPr="008349CF">
        <w:rPr>
          <w:i/>
          <w:spacing w:val="-3"/>
          <w:sz w:val="22"/>
          <w:szCs w:val="22"/>
        </w:rPr>
        <w:t xml:space="preserve"> </w:t>
      </w:r>
      <w:r w:rsidRPr="008349CF">
        <w:rPr>
          <w:i/>
          <w:spacing w:val="-2"/>
          <w:sz w:val="22"/>
          <w:szCs w:val="22"/>
        </w:rPr>
        <w:t>Masyarakat</w:t>
      </w:r>
      <w:r w:rsidRPr="008349CF">
        <w:rPr>
          <w:i/>
          <w:spacing w:val="5"/>
          <w:sz w:val="22"/>
          <w:szCs w:val="22"/>
        </w:rPr>
        <w:t xml:space="preserve"> </w:t>
      </w:r>
      <w:r w:rsidRPr="008349CF">
        <w:rPr>
          <w:spacing w:val="-2"/>
          <w:sz w:val="22"/>
          <w:szCs w:val="22"/>
        </w:rPr>
        <w:t>2(4):1054–63.</w:t>
      </w:r>
      <w:r w:rsidRPr="008349CF">
        <w:rPr>
          <w:spacing w:val="-3"/>
          <w:sz w:val="22"/>
          <w:szCs w:val="22"/>
        </w:rPr>
        <w:t xml:space="preserve"> </w:t>
      </w:r>
      <w:proofErr w:type="gramStart"/>
      <w:r w:rsidRPr="008349CF">
        <w:rPr>
          <w:spacing w:val="-2"/>
          <w:sz w:val="22"/>
          <w:szCs w:val="22"/>
        </w:rPr>
        <w:t>doi</w:t>
      </w:r>
      <w:proofErr w:type="gramEnd"/>
      <w:r w:rsidRPr="008349CF">
        <w:rPr>
          <w:spacing w:val="-2"/>
          <w:sz w:val="22"/>
          <w:szCs w:val="22"/>
        </w:rPr>
        <w:t>:</w:t>
      </w:r>
      <w:r w:rsidRPr="008349CF">
        <w:rPr>
          <w:spacing w:val="-1"/>
          <w:sz w:val="22"/>
          <w:szCs w:val="22"/>
        </w:rPr>
        <w:t xml:space="preserve"> </w:t>
      </w:r>
      <w:r w:rsidRPr="008349CF">
        <w:rPr>
          <w:spacing w:val="-2"/>
          <w:sz w:val="22"/>
          <w:szCs w:val="22"/>
        </w:rPr>
        <w:t>10.55123/sehatmas.v2i4.2675.</w:t>
      </w:r>
    </w:p>
    <w:p w14:paraId="43EBBEEF" w14:textId="77777777" w:rsidR="00CF4CA8" w:rsidRPr="008349CF" w:rsidRDefault="00CF4CA8" w:rsidP="008349CF">
      <w:pPr>
        <w:pStyle w:val="BodyText"/>
        <w:ind w:left="426" w:right="4" w:hanging="480"/>
        <w:jc w:val="both"/>
        <w:rPr>
          <w:sz w:val="22"/>
          <w:szCs w:val="22"/>
        </w:rPr>
      </w:pPr>
      <w:proofErr w:type="gramStart"/>
      <w:r w:rsidRPr="008349CF">
        <w:rPr>
          <w:sz w:val="22"/>
          <w:szCs w:val="22"/>
        </w:rPr>
        <w:t>Notobroto, Hari Basuki, Yudied Agung Mirasa, and Firman Suryadi Rahman.</w:t>
      </w:r>
      <w:proofErr w:type="gramEnd"/>
      <w:r w:rsidRPr="008349CF">
        <w:rPr>
          <w:sz w:val="22"/>
          <w:szCs w:val="22"/>
        </w:rPr>
        <w:t xml:space="preserve"> 2021. “Sociodemographic, Behavioral, and Environmental Factors Associated with the Incidence of Leptospirosis in Highlands of Ponorogo Regency, Province of East Java, Indonesia.” </w:t>
      </w:r>
      <w:r w:rsidRPr="008349CF">
        <w:rPr>
          <w:i/>
          <w:sz w:val="22"/>
          <w:szCs w:val="22"/>
        </w:rPr>
        <w:t xml:space="preserve">Clinical Epidemiology and Global Health </w:t>
      </w:r>
      <w:r w:rsidRPr="008349CF">
        <w:rPr>
          <w:sz w:val="22"/>
          <w:szCs w:val="22"/>
        </w:rPr>
        <w:t xml:space="preserve">12(November):100911. </w:t>
      </w:r>
      <w:proofErr w:type="gramStart"/>
      <w:r w:rsidRPr="008349CF">
        <w:rPr>
          <w:sz w:val="22"/>
          <w:szCs w:val="22"/>
        </w:rPr>
        <w:t>doi</w:t>
      </w:r>
      <w:proofErr w:type="gramEnd"/>
      <w:r w:rsidRPr="008349CF">
        <w:rPr>
          <w:sz w:val="22"/>
          <w:szCs w:val="22"/>
        </w:rPr>
        <w:t xml:space="preserve">: </w:t>
      </w:r>
      <w:r w:rsidRPr="008349CF">
        <w:rPr>
          <w:spacing w:val="-2"/>
          <w:sz w:val="22"/>
          <w:szCs w:val="22"/>
        </w:rPr>
        <w:t>10.1016/j.cegh.2021.100911.</w:t>
      </w:r>
    </w:p>
    <w:p w14:paraId="640565A0" w14:textId="77777777" w:rsidR="00CF4CA8" w:rsidRPr="008349CF" w:rsidRDefault="00CF4CA8" w:rsidP="008349CF">
      <w:pPr>
        <w:pStyle w:val="BodyText"/>
        <w:ind w:left="426" w:right="4" w:hanging="480"/>
        <w:jc w:val="both"/>
        <w:rPr>
          <w:sz w:val="22"/>
          <w:szCs w:val="22"/>
        </w:rPr>
      </w:pPr>
      <w:proofErr w:type="gramStart"/>
      <w:r w:rsidRPr="008349CF">
        <w:rPr>
          <w:sz w:val="22"/>
          <w:szCs w:val="22"/>
        </w:rPr>
        <w:t>Nugroho, Agung Pangestu, Budi Utomo, and Solichin Solichin.</w:t>
      </w:r>
      <w:proofErr w:type="gramEnd"/>
      <w:r w:rsidRPr="008349CF">
        <w:rPr>
          <w:sz w:val="22"/>
          <w:szCs w:val="22"/>
        </w:rPr>
        <w:t xml:space="preserve"> 2018. “Analisis Sistem Jaringan Perpipaan Penyalur Air Limbah Di Kawasan Universitas Sebelas Maret Surakarta.” Matriks Teknik Sipil 6(2):386–95. </w:t>
      </w:r>
      <w:proofErr w:type="gramStart"/>
      <w:r w:rsidRPr="008349CF">
        <w:rPr>
          <w:sz w:val="22"/>
          <w:szCs w:val="22"/>
        </w:rPr>
        <w:t>doi</w:t>
      </w:r>
      <w:proofErr w:type="gramEnd"/>
      <w:r w:rsidRPr="008349CF">
        <w:rPr>
          <w:sz w:val="22"/>
          <w:szCs w:val="22"/>
        </w:rPr>
        <w:t>: 10.20961/mateksi.v6i2.36580.</w:t>
      </w:r>
    </w:p>
    <w:p w14:paraId="6171EC01" w14:textId="77777777" w:rsidR="00CF4CA8" w:rsidRPr="008349CF" w:rsidRDefault="00CF4CA8" w:rsidP="008349CF">
      <w:pPr>
        <w:pStyle w:val="BodyText"/>
        <w:ind w:left="426" w:right="4" w:hanging="480"/>
        <w:jc w:val="both"/>
        <w:rPr>
          <w:spacing w:val="-2"/>
          <w:sz w:val="22"/>
          <w:szCs w:val="22"/>
        </w:rPr>
      </w:pPr>
      <w:r w:rsidRPr="008349CF">
        <w:rPr>
          <w:sz w:val="22"/>
          <w:szCs w:val="22"/>
        </w:rPr>
        <w:t xml:space="preserve">Priyanto, </w:t>
      </w:r>
      <w:proofErr w:type="gramStart"/>
      <w:r w:rsidRPr="008349CF">
        <w:rPr>
          <w:sz w:val="22"/>
          <w:szCs w:val="22"/>
        </w:rPr>
        <w:t>Dwi</w:t>
      </w:r>
      <w:proofErr w:type="gramEnd"/>
      <w:r w:rsidRPr="008349CF">
        <w:rPr>
          <w:sz w:val="22"/>
          <w:szCs w:val="22"/>
        </w:rPr>
        <w:t>, Jarohman Raharjo, and Rahmawati Rahmawati. 2020. “Domestikasi Tikus: Kajian</w:t>
      </w:r>
      <w:r w:rsidRPr="008349CF">
        <w:rPr>
          <w:spacing w:val="-9"/>
          <w:sz w:val="22"/>
          <w:szCs w:val="22"/>
        </w:rPr>
        <w:t xml:space="preserve"> </w:t>
      </w:r>
      <w:r w:rsidRPr="008349CF">
        <w:rPr>
          <w:sz w:val="22"/>
          <w:szCs w:val="22"/>
        </w:rPr>
        <w:t>Perilaku</w:t>
      </w:r>
      <w:r w:rsidRPr="008349CF">
        <w:rPr>
          <w:spacing w:val="-12"/>
          <w:sz w:val="22"/>
          <w:szCs w:val="22"/>
        </w:rPr>
        <w:t xml:space="preserve"> </w:t>
      </w:r>
      <w:r w:rsidRPr="008349CF">
        <w:rPr>
          <w:sz w:val="22"/>
          <w:szCs w:val="22"/>
        </w:rPr>
        <w:t>Tikus</w:t>
      </w:r>
      <w:r w:rsidRPr="008349CF">
        <w:rPr>
          <w:spacing w:val="-10"/>
          <w:sz w:val="22"/>
          <w:szCs w:val="22"/>
        </w:rPr>
        <w:t xml:space="preserve"> </w:t>
      </w:r>
      <w:r w:rsidRPr="008349CF">
        <w:rPr>
          <w:sz w:val="22"/>
          <w:szCs w:val="22"/>
        </w:rPr>
        <w:t>Dalam</w:t>
      </w:r>
      <w:r w:rsidRPr="008349CF">
        <w:rPr>
          <w:spacing w:val="-8"/>
          <w:sz w:val="22"/>
          <w:szCs w:val="22"/>
        </w:rPr>
        <w:t xml:space="preserve"> </w:t>
      </w:r>
      <w:r w:rsidRPr="008349CF">
        <w:rPr>
          <w:sz w:val="22"/>
          <w:szCs w:val="22"/>
        </w:rPr>
        <w:t>Mencari</w:t>
      </w:r>
      <w:r w:rsidRPr="008349CF">
        <w:rPr>
          <w:spacing w:val="-7"/>
          <w:sz w:val="22"/>
          <w:szCs w:val="22"/>
        </w:rPr>
        <w:t xml:space="preserve"> </w:t>
      </w:r>
      <w:r w:rsidRPr="008349CF">
        <w:rPr>
          <w:sz w:val="22"/>
          <w:szCs w:val="22"/>
        </w:rPr>
        <w:t>Sumber</w:t>
      </w:r>
      <w:r w:rsidRPr="008349CF">
        <w:rPr>
          <w:spacing w:val="-8"/>
          <w:sz w:val="22"/>
          <w:szCs w:val="22"/>
        </w:rPr>
        <w:t xml:space="preserve"> </w:t>
      </w:r>
      <w:r w:rsidRPr="008349CF">
        <w:rPr>
          <w:sz w:val="22"/>
          <w:szCs w:val="22"/>
        </w:rPr>
        <w:t>Pangan</w:t>
      </w:r>
      <w:r w:rsidRPr="008349CF">
        <w:rPr>
          <w:spacing w:val="-9"/>
          <w:sz w:val="22"/>
          <w:szCs w:val="22"/>
        </w:rPr>
        <w:t xml:space="preserve"> </w:t>
      </w:r>
      <w:r w:rsidRPr="008349CF">
        <w:rPr>
          <w:sz w:val="22"/>
          <w:szCs w:val="22"/>
        </w:rPr>
        <w:t>Dan</w:t>
      </w:r>
      <w:r w:rsidRPr="008349CF">
        <w:rPr>
          <w:spacing w:val="-13"/>
          <w:sz w:val="22"/>
          <w:szCs w:val="22"/>
        </w:rPr>
        <w:t xml:space="preserve"> </w:t>
      </w:r>
      <w:r w:rsidRPr="008349CF">
        <w:rPr>
          <w:sz w:val="22"/>
          <w:szCs w:val="22"/>
        </w:rPr>
        <w:t>Membuat</w:t>
      </w:r>
      <w:r w:rsidRPr="008349CF">
        <w:rPr>
          <w:spacing w:val="-8"/>
          <w:sz w:val="22"/>
          <w:szCs w:val="22"/>
        </w:rPr>
        <w:t xml:space="preserve"> </w:t>
      </w:r>
      <w:r w:rsidRPr="008349CF">
        <w:rPr>
          <w:sz w:val="22"/>
          <w:szCs w:val="22"/>
        </w:rPr>
        <w:t xml:space="preserve">Sarang.” </w:t>
      </w:r>
      <w:r w:rsidRPr="008349CF">
        <w:rPr>
          <w:i/>
          <w:sz w:val="22"/>
          <w:szCs w:val="22"/>
        </w:rPr>
        <w:t>Balaba: Jurnal</w:t>
      </w:r>
      <w:r w:rsidRPr="008349CF">
        <w:rPr>
          <w:i/>
          <w:spacing w:val="-2"/>
          <w:sz w:val="22"/>
          <w:szCs w:val="22"/>
        </w:rPr>
        <w:t xml:space="preserve"> </w:t>
      </w:r>
      <w:r w:rsidRPr="008349CF">
        <w:rPr>
          <w:i/>
          <w:sz w:val="22"/>
          <w:szCs w:val="22"/>
        </w:rPr>
        <w:t>Litbang</w:t>
      </w:r>
      <w:r w:rsidRPr="008349CF">
        <w:rPr>
          <w:i/>
          <w:spacing w:val="-5"/>
          <w:sz w:val="22"/>
          <w:szCs w:val="22"/>
        </w:rPr>
        <w:t xml:space="preserve"> </w:t>
      </w:r>
      <w:r w:rsidRPr="008349CF">
        <w:rPr>
          <w:i/>
          <w:sz w:val="22"/>
          <w:szCs w:val="22"/>
        </w:rPr>
        <w:t>Pengendalian</w:t>
      </w:r>
      <w:r w:rsidRPr="008349CF">
        <w:rPr>
          <w:i/>
          <w:spacing w:val="-6"/>
          <w:sz w:val="22"/>
          <w:szCs w:val="22"/>
        </w:rPr>
        <w:t xml:space="preserve"> </w:t>
      </w:r>
      <w:r w:rsidRPr="008349CF">
        <w:rPr>
          <w:i/>
          <w:sz w:val="22"/>
          <w:szCs w:val="22"/>
        </w:rPr>
        <w:t>Penyakit</w:t>
      </w:r>
      <w:r w:rsidRPr="008349CF">
        <w:rPr>
          <w:i/>
          <w:spacing w:val="-2"/>
          <w:sz w:val="22"/>
          <w:szCs w:val="22"/>
        </w:rPr>
        <w:t xml:space="preserve"> </w:t>
      </w:r>
      <w:r w:rsidRPr="008349CF">
        <w:rPr>
          <w:i/>
          <w:sz w:val="22"/>
          <w:szCs w:val="22"/>
        </w:rPr>
        <w:t>Bersumber</w:t>
      </w:r>
      <w:r w:rsidRPr="008349CF">
        <w:rPr>
          <w:i/>
          <w:spacing w:val="-4"/>
          <w:sz w:val="22"/>
          <w:szCs w:val="22"/>
        </w:rPr>
        <w:t xml:space="preserve"> </w:t>
      </w:r>
      <w:r w:rsidRPr="008349CF">
        <w:rPr>
          <w:i/>
          <w:sz w:val="22"/>
          <w:szCs w:val="22"/>
        </w:rPr>
        <w:t>Binatang</w:t>
      </w:r>
      <w:r w:rsidRPr="008349CF">
        <w:rPr>
          <w:i/>
          <w:spacing w:val="-3"/>
          <w:sz w:val="22"/>
          <w:szCs w:val="22"/>
        </w:rPr>
        <w:t xml:space="preserve"> </w:t>
      </w:r>
      <w:r w:rsidRPr="008349CF">
        <w:rPr>
          <w:i/>
          <w:sz w:val="22"/>
          <w:szCs w:val="22"/>
        </w:rPr>
        <w:t xml:space="preserve">Banjarnegara </w:t>
      </w:r>
      <w:r w:rsidRPr="008349CF">
        <w:rPr>
          <w:sz w:val="22"/>
          <w:szCs w:val="22"/>
        </w:rPr>
        <w:t>67–78.</w:t>
      </w:r>
      <w:r w:rsidRPr="008349CF">
        <w:rPr>
          <w:spacing w:val="-3"/>
          <w:sz w:val="22"/>
          <w:szCs w:val="22"/>
        </w:rPr>
        <w:t xml:space="preserve"> </w:t>
      </w:r>
      <w:proofErr w:type="gramStart"/>
      <w:r w:rsidRPr="008349CF">
        <w:rPr>
          <w:sz w:val="22"/>
          <w:szCs w:val="22"/>
        </w:rPr>
        <w:t>doi</w:t>
      </w:r>
      <w:proofErr w:type="gramEnd"/>
      <w:r w:rsidRPr="008349CF">
        <w:rPr>
          <w:sz w:val="22"/>
          <w:szCs w:val="22"/>
        </w:rPr>
        <w:t xml:space="preserve">: </w:t>
      </w:r>
      <w:r w:rsidRPr="008349CF">
        <w:rPr>
          <w:spacing w:val="-2"/>
          <w:sz w:val="22"/>
          <w:szCs w:val="22"/>
        </w:rPr>
        <w:t>10.22435/blb.v16i1.2601.</w:t>
      </w:r>
    </w:p>
    <w:p w14:paraId="30DC1F98" w14:textId="77777777" w:rsidR="00CF4CA8" w:rsidRPr="008349CF" w:rsidRDefault="00CF4CA8" w:rsidP="008349CF">
      <w:pPr>
        <w:pStyle w:val="BodyText"/>
        <w:ind w:left="426" w:right="4" w:hanging="480"/>
        <w:jc w:val="both"/>
        <w:rPr>
          <w:sz w:val="22"/>
          <w:szCs w:val="22"/>
        </w:rPr>
      </w:pPr>
      <w:r w:rsidRPr="008349CF">
        <w:rPr>
          <w:sz w:val="22"/>
          <w:szCs w:val="22"/>
        </w:rPr>
        <w:t>Purnama, G. Sang. 2017. “Dasar-Dasar Kesehatan</w:t>
      </w:r>
      <w:r w:rsidRPr="008349CF">
        <w:rPr>
          <w:spacing w:val="-1"/>
          <w:sz w:val="22"/>
          <w:szCs w:val="22"/>
        </w:rPr>
        <w:t xml:space="preserve"> </w:t>
      </w:r>
      <w:r w:rsidRPr="008349CF">
        <w:rPr>
          <w:sz w:val="22"/>
          <w:szCs w:val="22"/>
        </w:rPr>
        <w:t xml:space="preserve">Lingkungan.” </w:t>
      </w:r>
      <w:r w:rsidRPr="008349CF">
        <w:rPr>
          <w:i/>
          <w:sz w:val="22"/>
          <w:szCs w:val="22"/>
        </w:rPr>
        <w:t xml:space="preserve">Program Studi Kesehatan Masyarakat, Fakultas Kedokteran, Universitas Udayana, </w:t>
      </w:r>
      <w:r w:rsidRPr="008349CF">
        <w:rPr>
          <w:sz w:val="22"/>
          <w:szCs w:val="22"/>
        </w:rPr>
        <w:t>1–161.</w:t>
      </w:r>
    </w:p>
    <w:p w14:paraId="4429A40D" w14:textId="77777777" w:rsidR="00CF4CA8" w:rsidRPr="008349CF" w:rsidRDefault="00CF4CA8" w:rsidP="008349CF">
      <w:pPr>
        <w:pStyle w:val="BodyText"/>
        <w:ind w:left="426" w:right="4" w:hanging="480"/>
        <w:jc w:val="both"/>
        <w:rPr>
          <w:sz w:val="22"/>
          <w:szCs w:val="22"/>
        </w:rPr>
      </w:pPr>
      <w:r w:rsidRPr="008349CF">
        <w:rPr>
          <w:sz w:val="22"/>
          <w:szCs w:val="22"/>
        </w:rPr>
        <w:t xml:space="preserve">Rika, Ritta Rum. 2015. “Hubungan Antara Lingkungan Rumah Dan Sanitasi Makanan Dengan Keberadaan Tikus Di Kabupaten Boyolali.” </w:t>
      </w:r>
      <w:r w:rsidRPr="008349CF">
        <w:rPr>
          <w:i/>
          <w:sz w:val="22"/>
          <w:szCs w:val="22"/>
        </w:rPr>
        <w:t xml:space="preserve">Naskah Publikasi </w:t>
      </w:r>
      <w:r w:rsidRPr="008349CF">
        <w:rPr>
          <w:sz w:val="22"/>
          <w:szCs w:val="22"/>
        </w:rPr>
        <w:t>1–17.</w:t>
      </w:r>
    </w:p>
    <w:p w14:paraId="3C94E6ED" w14:textId="77777777" w:rsidR="00CF4CA8" w:rsidRPr="008349CF" w:rsidRDefault="00CF4CA8" w:rsidP="008349CF">
      <w:pPr>
        <w:pStyle w:val="BodyText"/>
        <w:ind w:left="426" w:right="4" w:hanging="480"/>
        <w:jc w:val="both"/>
        <w:rPr>
          <w:sz w:val="22"/>
          <w:szCs w:val="22"/>
        </w:rPr>
      </w:pPr>
      <w:proofErr w:type="gramStart"/>
      <w:r w:rsidRPr="008349CF">
        <w:rPr>
          <w:sz w:val="22"/>
          <w:szCs w:val="22"/>
        </w:rPr>
        <w:t>Santoso,</w:t>
      </w:r>
      <w:r w:rsidRPr="008349CF">
        <w:rPr>
          <w:spacing w:val="-8"/>
          <w:sz w:val="22"/>
          <w:szCs w:val="22"/>
        </w:rPr>
        <w:t xml:space="preserve"> </w:t>
      </w:r>
      <w:r w:rsidRPr="008349CF">
        <w:rPr>
          <w:sz w:val="22"/>
          <w:szCs w:val="22"/>
        </w:rPr>
        <w:t>Santoso,</w:t>
      </w:r>
      <w:r w:rsidRPr="008349CF">
        <w:rPr>
          <w:spacing w:val="-8"/>
          <w:sz w:val="22"/>
          <w:szCs w:val="22"/>
        </w:rPr>
        <w:t xml:space="preserve"> </w:t>
      </w:r>
      <w:r w:rsidRPr="008349CF">
        <w:rPr>
          <w:sz w:val="22"/>
          <w:szCs w:val="22"/>
        </w:rPr>
        <w:t>Milana</w:t>
      </w:r>
      <w:r w:rsidRPr="008349CF">
        <w:rPr>
          <w:spacing w:val="-6"/>
          <w:sz w:val="22"/>
          <w:szCs w:val="22"/>
        </w:rPr>
        <w:t xml:space="preserve"> </w:t>
      </w:r>
      <w:r w:rsidRPr="008349CF">
        <w:rPr>
          <w:sz w:val="22"/>
          <w:szCs w:val="22"/>
        </w:rPr>
        <w:t>Salim,</w:t>
      </w:r>
      <w:r w:rsidRPr="008349CF">
        <w:rPr>
          <w:spacing w:val="-8"/>
          <w:sz w:val="22"/>
          <w:szCs w:val="22"/>
        </w:rPr>
        <w:t xml:space="preserve"> </w:t>
      </w:r>
      <w:r w:rsidRPr="008349CF">
        <w:rPr>
          <w:sz w:val="22"/>
          <w:szCs w:val="22"/>
        </w:rPr>
        <w:t>and</w:t>
      </w:r>
      <w:r w:rsidRPr="008349CF">
        <w:rPr>
          <w:spacing w:val="-8"/>
          <w:sz w:val="22"/>
          <w:szCs w:val="22"/>
        </w:rPr>
        <w:t xml:space="preserve"> </w:t>
      </w:r>
      <w:r w:rsidRPr="008349CF">
        <w:rPr>
          <w:sz w:val="22"/>
          <w:szCs w:val="22"/>
        </w:rPr>
        <w:t>Nungki</w:t>
      </w:r>
      <w:r w:rsidRPr="008349CF">
        <w:rPr>
          <w:spacing w:val="-7"/>
          <w:sz w:val="22"/>
          <w:szCs w:val="22"/>
        </w:rPr>
        <w:t xml:space="preserve"> </w:t>
      </w:r>
      <w:r w:rsidRPr="008349CF">
        <w:rPr>
          <w:sz w:val="22"/>
          <w:szCs w:val="22"/>
        </w:rPr>
        <w:t>Hapsari</w:t>
      </w:r>
      <w:r w:rsidRPr="008349CF">
        <w:rPr>
          <w:spacing w:val="-6"/>
          <w:sz w:val="22"/>
          <w:szCs w:val="22"/>
        </w:rPr>
        <w:t xml:space="preserve"> </w:t>
      </w:r>
      <w:r w:rsidRPr="008349CF">
        <w:rPr>
          <w:sz w:val="22"/>
          <w:szCs w:val="22"/>
        </w:rPr>
        <w:t>Suryaningtyas.</w:t>
      </w:r>
      <w:proofErr w:type="gramEnd"/>
      <w:r w:rsidRPr="008349CF">
        <w:rPr>
          <w:spacing w:val="-8"/>
          <w:sz w:val="22"/>
          <w:szCs w:val="22"/>
        </w:rPr>
        <w:t xml:space="preserve"> </w:t>
      </w:r>
      <w:r w:rsidRPr="008349CF">
        <w:rPr>
          <w:sz w:val="22"/>
          <w:szCs w:val="22"/>
        </w:rPr>
        <w:t>2018.</w:t>
      </w:r>
      <w:r w:rsidRPr="008349CF">
        <w:rPr>
          <w:spacing w:val="-8"/>
          <w:sz w:val="22"/>
          <w:szCs w:val="22"/>
        </w:rPr>
        <w:t xml:space="preserve"> </w:t>
      </w:r>
      <w:r w:rsidRPr="008349CF">
        <w:rPr>
          <w:sz w:val="22"/>
          <w:szCs w:val="22"/>
        </w:rPr>
        <w:t>“Distribusi</w:t>
      </w:r>
      <w:r w:rsidRPr="008349CF">
        <w:rPr>
          <w:spacing w:val="-7"/>
          <w:sz w:val="22"/>
          <w:szCs w:val="22"/>
        </w:rPr>
        <w:t xml:space="preserve"> </w:t>
      </w:r>
      <w:r w:rsidRPr="008349CF">
        <w:rPr>
          <w:sz w:val="22"/>
          <w:szCs w:val="22"/>
        </w:rPr>
        <w:t>Jenis Tikus</w:t>
      </w:r>
      <w:r w:rsidRPr="008349CF">
        <w:rPr>
          <w:spacing w:val="-15"/>
          <w:sz w:val="22"/>
          <w:szCs w:val="22"/>
        </w:rPr>
        <w:t xml:space="preserve"> </w:t>
      </w:r>
      <w:r w:rsidRPr="008349CF">
        <w:rPr>
          <w:sz w:val="22"/>
          <w:szCs w:val="22"/>
        </w:rPr>
        <w:lastRenderedPageBreak/>
        <w:t>Yang</w:t>
      </w:r>
      <w:r w:rsidRPr="008349CF">
        <w:rPr>
          <w:spacing w:val="-15"/>
          <w:sz w:val="22"/>
          <w:szCs w:val="22"/>
        </w:rPr>
        <w:t xml:space="preserve"> </w:t>
      </w:r>
      <w:r w:rsidRPr="008349CF">
        <w:rPr>
          <w:sz w:val="22"/>
          <w:szCs w:val="22"/>
        </w:rPr>
        <w:t>Terkonfirmasi</w:t>
      </w:r>
      <w:r w:rsidRPr="008349CF">
        <w:rPr>
          <w:spacing w:val="-15"/>
          <w:sz w:val="22"/>
          <w:szCs w:val="22"/>
        </w:rPr>
        <w:t xml:space="preserve"> </w:t>
      </w:r>
      <w:r w:rsidRPr="008349CF">
        <w:rPr>
          <w:sz w:val="22"/>
          <w:szCs w:val="22"/>
        </w:rPr>
        <w:t>Sebagai</w:t>
      </w:r>
      <w:r w:rsidRPr="008349CF">
        <w:rPr>
          <w:spacing w:val="-15"/>
          <w:sz w:val="22"/>
          <w:szCs w:val="22"/>
        </w:rPr>
        <w:t xml:space="preserve"> </w:t>
      </w:r>
      <w:r w:rsidRPr="008349CF">
        <w:rPr>
          <w:sz w:val="22"/>
          <w:szCs w:val="22"/>
        </w:rPr>
        <w:t>Reservoir</w:t>
      </w:r>
      <w:r w:rsidRPr="008349CF">
        <w:rPr>
          <w:spacing w:val="-15"/>
          <w:sz w:val="22"/>
          <w:szCs w:val="22"/>
        </w:rPr>
        <w:t xml:space="preserve"> </w:t>
      </w:r>
      <w:r w:rsidRPr="008349CF">
        <w:rPr>
          <w:sz w:val="22"/>
          <w:szCs w:val="22"/>
        </w:rPr>
        <w:t>Hantavirusdi</w:t>
      </w:r>
      <w:r w:rsidRPr="008349CF">
        <w:rPr>
          <w:spacing w:val="-14"/>
          <w:sz w:val="22"/>
          <w:szCs w:val="22"/>
        </w:rPr>
        <w:t xml:space="preserve"> </w:t>
      </w:r>
      <w:r w:rsidRPr="008349CF">
        <w:rPr>
          <w:sz w:val="22"/>
          <w:szCs w:val="22"/>
        </w:rPr>
        <w:t>Provinsi</w:t>
      </w:r>
      <w:r w:rsidRPr="008349CF">
        <w:rPr>
          <w:spacing w:val="-15"/>
          <w:sz w:val="22"/>
          <w:szCs w:val="22"/>
        </w:rPr>
        <w:t xml:space="preserve"> </w:t>
      </w:r>
      <w:r w:rsidRPr="008349CF">
        <w:rPr>
          <w:sz w:val="22"/>
          <w:szCs w:val="22"/>
        </w:rPr>
        <w:t>Sumatera</w:t>
      </w:r>
      <w:r w:rsidRPr="008349CF">
        <w:rPr>
          <w:spacing w:val="-14"/>
          <w:sz w:val="22"/>
          <w:szCs w:val="22"/>
        </w:rPr>
        <w:t xml:space="preserve"> </w:t>
      </w:r>
      <w:r w:rsidRPr="008349CF">
        <w:rPr>
          <w:sz w:val="22"/>
          <w:szCs w:val="22"/>
        </w:rPr>
        <w:t xml:space="preserve">Selatan.” </w:t>
      </w:r>
      <w:r w:rsidRPr="008349CF">
        <w:rPr>
          <w:i/>
          <w:sz w:val="22"/>
          <w:szCs w:val="22"/>
        </w:rPr>
        <w:t xml:space="preserve">Buletin Penelitian Kesehatan </w:t>
      </w:r>
      <w:r w:rsidRPr="008349CF">
        <w:rPr>
          <w:sz w:val="22"/>
          <w:szCs w:val="22"/>
        </w:rPr>
        <w:t xml:space="preserve">46(3):191–98. </w:t>
      </w:r>
      <w:proofErr w:type="gramStart"/>
      <w:r w:rsidRPr="008349CF">
        <w:rPr>
          <w:sz w:val="22"/>
          <w:szCs w:val="22"/>
        </w:rPr>
        <w:t>doi</w:t>
      </w:r>
      <w:proofErr w:type="gramEnd"/>
      <w:r w:rsidRPr="008349CF">
        <w:rPr>
          <w:sz w:val="22"/>
          <w:szCs w:val="22"/>
        </w:rPr>
        <w:t>: 10.22435/bpk.v46i3.6.</w:t>
      </w:r>
    </w:p>
    <w:p w14:paraId="3B03342F" w14:textId="77777777" w:rsidR="00CF4CA8" w:rsidRPr="008349CF" w:rsidRDefault="00CF4CA8" w:rsidP="008349CF">
      <w:pPr>
        <w:pStyle w:val="BodyText"/>
        <w:ind w:left="426" w:right="4" w:hanging="480"/>
        <w:jc w:val="both"/>
        <w:rPr>
          <w:spacing w:val="-4"/>
          <w:sz w:val="22"/>
          <w:szCs w:val="22"/>
        </w:rPr>
      </w:pPr>
      <w:proofErr w:type="gramStart"/>
      <w:r w:rsidRPr="008349CF">
        <w:rPr>
          <w:sz w:val="22"/>
          <w:szCs w:val="22"/>
        </w:rPr>
        <w:t>Saragih, Rani Kristina Putriosa, Martini, and Udi Tarwatjo.</w:t>
      </w:r>
      <w:proofErr w:type="gramEnd"/>
      <w:r w:rsidRPr="008349CF">
        <w:rPr>
          <w:sz w:val="22"/>
          <w:szCs w:val="22"/>
        </w:rPr>
        <w:t xml:space="preserve"> 2019. “Jenis Dan Kepadatan TIkus Di ‘X’ Panti Asuhan Kota Semarang.” </w:t>
      </w:r>
      <w:r w:rsidRPr="008349CF">
        <w:rPr>
          <w:i/>
          <w:sz w:val="22"/>
          <w:szCs w:val="22"/>
        </w:rPr>
        <w:t xml:space="preserve">Jurnal Kesehatan Masyarakat </w:t>
      </w:r>
      <w:r w:rsidRPr="008349CF">
        <w:rPr>
          <w:sz w:val="22"/>
          <w:szCs w:val="22"/>
        </w:rPr>
        <w:t xml:space="preserve">7(1):260– </w:t>
      </w:r>
      <w:r w:rsidRPr="008349CF">
        <w:rPr>
          <w:spacing w:val="-4"/>
          <w:sz w:val="22"/>
          <w:szCs w:val="22"/>
        </w:rPr>
        <w:t>70.</w:t>
      </w:r>
    </w:p>
    <w:p w14:paraId="5DE6D0ED" w14:textId="77777777" w:rsidR="00CF4CA8" w:rsidRPr="008349CF" w:rsidRDefault="00CF4CA8" w:rsidP="008349CF">
      <w:pPr>
        <w:pStyle w:val="BodyText"/>
        <w:ind w:left="426" w:right="4" w:hanging="480"/>
        <w:jc w:val="both"/>
        <w:rPr>
          <w:sz w:val="22"/>
          <w:szCs w:val="22"/>
        </w:rPr>
      </w:pPr>
      <w:proofErr w:type="gramStart"/>
      <w:r w:rsidRPr="008349CF">
        <w:rPr>
          <w:sz w:val="22"/>
          <w:szCs w:val="22"/>
        </w:rPr>
        <w:t>Sukismanto, Sukismanto, Lupita Chairunnisa, and Indah Werdiningsih.</w:t>
      </w:r>
      <w:proofErr w:type="gramEnd"/>
      <w:r w:rsidRPr="008349CF">
        <w:rPr>
          <w:sz w:val="22"/>
          <w:szCs w:val="22"/>
        </w:rPr>
        <w:t xml:space="preserve"> 2017. “Saluran Air Tertutup Sebagai Faktor Penekan Populasi Tikus Di Daerah Bekas Fokus Pes Cangkringan Sleman Yogyakarta.” </w:t>
      </w:r>
      <w:r w:rsidRPr="008349CF">
        <w:rPr>
          <w:i/>
          <w:sz w:val="22"/>
          <w:szCs w:val="22"/>
        </w:rPr>
        <w:t xml:space="preserve">Balaba: Jurnal Litbang Pengendalian Penyakit Bersumber Binatang Banjarnegara </w:t>
      </w:r>
      <w:r w:rsidRPr="008349CF">
        <w:rPr>
          <w:sz w:val="22"/>
          <w:szCs w:val="22"/>
        </w:rPr>
        <w:t xml:space="preserve">13(1):83–92. </w:t>
      </w:r>
      <w:proofErr w:type="gramStart"/>
      <w:r w:rsidRPr="008349CF">
        <w:rPr>
          <w:sz w:val="22"/>
          <w:szCs w:val="22"/>
        </w:rPr>
        <w:t>doi</w:t>
      </w:r>
      <w:proofErr w:type="gramEnd"/>
      <w:r w:rsidRPr="008349CF">
        <w:rPr>
          <w:sz w:val="22"/>
          <w:szCs w:val="22"/>
        </w:rPr>
        <w:t>: 10.22435/blb.v13i1.4557.83-92.</w:t>
      </w:r>
    </w:p>
    <w:p w14:paraId="29AD6F50" w14:textId="77777777" w:rsidR="00CF4CA8" w:rsidRPr="008349CF" w:rsidRDefault="00CF4CA8" w:rsidP="008349CF">
      <w:pPr>
        <w:pStyle w:val="BodyText"/>
        <w:ind w:left="426" w:right="4" w:hanging="480"/>
        <w:jc w:val="both"/>
        <w:rPr>
          <w:sz w:val="22"/>
          <w:szCs w:val="22"/>
        </w:rPr>
      </w:pPr>
      <w:proofErr w:type="gramStart"/>
      <w:r w:rsidRPr="008349CF">
        <w:rPr>
          <w:sz w:val="22"/>
          <w:szCs w:val="22"/>
        </w:rPr>
        <w:t>Sutikno,</w:t>
      </w:r>
      <w:r w:rsidRPr="008349CF">
        <w:rPr>
          <w:spacing w:val="-15"/>
          <w:sz w:val="22"/>
          <w:szCs w:val="22"/>
        </w:rPr>
        <w:t xml:space="preserve"> </w:t>
      </w:r>
      <w:r w:rsidRPr="008349CF">
        <w:rPr>
          <w:sz w:val="22"/>
          <w:szCs w:val="22"/>
        </w:rPr>
        <w:t>Agus,</w:t>
      </w:r>
      <w:r w:rsidRPr="008349CF">
        <w:rPr>
          <w:spacing w:val="-15"/>
          <w:sz w:val="22"/>
          <w:szCs w:val="22"/>
        </w:rPr>
        <w:t xml:space="preserve"> </w:t>
      </w:r>
      <w:r w:rsidRPr="008349CF">
        <w:rPr>
          <w:sz w:val="22"/>
          <w:szCs w:val="22"/>
        </w:rPr>
        <w:t>Aslim</w:t>
      </w:r>
      <w:r w:rsidRPr="008349CF">
        <w:rPr>
          <w:spacing w:val="-15"/>
          <w:sz w:val="22"/>
          <w:szCs w:val="22"/>
        </w:rPr>
        <w:t xml:space="preserve"> </w:t>
      </w:r>
      <w:r w:rsidRPr="008349CF">
        <w:rPr>
          <w:sz w:val="22"/>
          <w:szCs w:val="22"/>
        </w:rPr>
        <w:t>Rasyad,</w:t>
      </w:r>
      <w:r w:rsidRPr="008349CF">
        <w:rPr>
          <w:spacing w:val="-15"/>
          <w:sz w:val="22"/>
          <w:szCs w:val="22"/>
        </w:rPr>
        <w:t xml:space="preserve"> </w:t>
      </w:r>
      <w:r w:rsidRPr="008349CF">
        <w:rPr>
          <w:sz w:val="22"/>
          <w:szCs w:val="22"/>
        </w:rPr>
        <w:t>Bintal</w:t>
      </w:r>
      <w:r w:rsidRPr="008349CF">
        <w:rPr>
          <w:spacing w:val="-15"/>
          <w:sz w:val="22"/>
          <w:szCs w:val="22"/>
        </w:rPr>
        <w:t xml:space="preserve"> </w:t>
      </w:r>
      <w:r w:rsidRPr="008349CF">
        <w:rPr>
          <w:sz w:val="22"/>
          <w:szCs w:val="22"/>
        </w:rPr>
        <w:t>Amin,</w:t>
      </w:r>
      <w:r w:rsidRPr="008349CF">
        <w:rPr>
          <w:spacing w:val="-15"/>
          <w:sz w:val="22"/>
          <w:szCs w:val="22"/>
        </w:rPr>
        <w:t xml:space="preserve"> </w:t>
      </w:r>
      <w:r w:rsidRPr="008349CF">
        <w:rPr>
          <w:sz w:val="22"/>
          <w:szCs w:val="22"/>
        </w:rPr>
        <w:t>and</w:t>
      </w:r>
      <w:r w:rsidRPr="008349CF">
        <w:rPr>
          <w:spacing w:val="-15"/>
          <w:sz w:val="22"/>
          <w:szCs w:val="22"/>
        </w:rPr>
        <w:t xml:space="preserve"> </w:t>
      </w:r>
      <w:r w:rsidRPr="008349CF">
        <w:rPr>
          <w:sz w:val="22"/>
          <w:szCs w:val="22"/>
        </w:rPr>
        <w:t>Radith</w:t>
      </w:r>
      <w:r w:rsidRPr="008349CF">
        <w:rPr>
          <w:spacing w:val="-15"/>
          <w:sz w:val="22"/>
          <w:szCs w:val="22"/>
        </w:rPr>
        <w:t xml:space="preserve"> </w:t>
      </w:r>
      <w:r w:rsidRPr="008349CF">
        <w:rPr>
          <w:sz w:val="22"/>
          <w:szCs w:val="22"/>
        </w:rPr>
        <w:t>Mahatma.</w:t>
      </w:r>
      <w:proofErr w:type="gramEnd"/>
      <w:r w:rsidRPr="008349CF">
        <w:rPr>
          <w:spacing w:val="-15"/>
          <w:sz w:val="22"/>
          <w:szCs w:val="22"/>
        </w:rPr>
        <w:t xml:space="preserve"> </w:t>
      </w:r>
      <w:r w:rsidRPr="008349CF">
        <w:rPr>
          <w:sz w:val="22"/>
          <w:szCs w:val="22"/>
        </w:rPr>
        <w:t>2021.</w:t>
      </w:r>
      <w:r w:rsidRPr="008349CF">
        <w:rPr>
          <w:spacing w:val="-15"/>
          <w:sz w:val="22"/>
          <w:szCs w:val="22"/>
        </w:rPr>
        <w:t xml:space="preserve"> </w:t>
      </w:r>
      <w:r w:rsidRPr="008349CF">
        <w:rPr>
          <w:sz w:val="22"/>
          <w:szCs w:val="22"/>
        </w:rPr>
        <w:t>“Faktor</w:t>
      </w:r>
      <w:r w:rsidRPr="008349CF">
        <w:rPr>
          <w:spacing w:val="-15"/>
          <w:sz w:val="22"/>
          <w:szCs w:val="22"/>
        </w:rPr>
        <w:t xml:space="preserve"> </w:t>
      </w:r>
      <w:r w:rsidRPr="008349CF">
        <w:rPr>
          <w:sz w:val="22"/>
          <w:szCs w:val="22"/>
        </w:rPr>
        <w:t>Lingkungan Yang</w:t>
      </w:r>
      <w:r w:rsidRPr="008349CF">
        <w:rPr>
          <w:spacing w:val="-2"/>
          <w:sz w:val="22"/>
          <w:szCs w:val="22"/>
        </w:rPr>
        <w:t xml:space="preserve"> </w:t>
      </w:r>
      <w:r w:rsidRPr="008349CF">
        <w:rPr>
          <w:sz w:val="22"/>
          <w:szCs w:val="22"/>
        </w:rPr>
        <w:t>Mempengaruhi Keberadaan</w:t>
      </w:r>
      <w:r w:rsidRPr="008349CF">
        <w:rPr>
          <w:spacing w:val="-2"/>
          <w:sz w:val="22"/>
          <w:szCs w:val="22"/>
        </w:rPr>
        <w:t xml:space="preserve"> </w:t>
      </w:r>
      <w:r w:rsidRPr="008349CF">
        <w:rPr>
          <w:sz w:val="22"/>
          <w:szCs w:val="22"/>
        </w:rPr>
        <w:t>Hama</w:t>
      </w:r>
      <w:r w:rsidRPr="008349CF">
        <w:rPr>
          <w:spacing w:val="-7"/>
          <w:sz w:val="22"/>
          <w:szCs w:val="22"/>
        </w:rPr>
        <w:t xml:space="preserve"> </w:t>
      </w:r>
      <w:r w:rsidRPr="008349CF">
        <w:rPr>
          <w:sz w:val="22"/>
          <w:szCs w:val="22"/>
        </w:rPr>
        <w:t>Yang</w:t>
      </w:r>
      <w:r w:rsidRPr="008349CF">
        <w:rPr>
          <w:spacing w:val="-2"/>
          <w:sz w:val="22"/>
          <w:szCs w:val="22"/>
        </w:rPr>
        <w:t xml:space="preserve"> </w:t>
      </w:r>
      <w:r w:rsidRPr="008349CF">
        <w:rPr>
          <w:sz w:val="22"/>
          <w:szCs w:val="22"/>
        </w:rPr>
        <w:t>Mengganggu</w:t>
      </w:r>
      <w:r w:rsidRPr="008349CF">
        <w:rPr>
          <w:spacing w:val="-2"/>
          <w:sz w:val="22"/>
          <w:szCs w:val="22"/>
        </w:rPr>
        <w:t xml:space="preserve"> </w:t>
      </w:r>
      <w:r w:rsidRPr="008349CF">
        <w:rPr>
          <w:sz w:val="22"/>
          <w:szCs w:val="22"/>
        </w:rPr>
        <w:t>Penghuni</w:t>
      </w:r>
      <w:r w:rsidRPr="008349CF">
        <w:rPr>
          <w:spacing w:val="-1"/>
          <w:sz w:val="22"/>
          <w:szCs w:val="22"/>
        </w:rPr>
        <w:t xml:space="preserve"> </w:t>
      </w:r>
      <w:r w:rsidRPr="008349CF">
        <w:rPr>
          <w:sz w:val="22"/>
          <w:szCs w:val="22"/>
        </w:rPr>
        <w:t>Rumah</w:t>
      </w:r>
      <w:r w:rsidRPr="008349CF">
        <w:rPr>
          <w:spacing w:val="-2"/>
          <w:sz w:val="22"/>
          <w:szCs w:val="22"/>
        </w:rPr>
        <w:t xml:space="preserve"> </w:t>
      </w:r>
      <w:r w:rsidRPr="008349CF">
        <w:rPr>
          <w:sz w:val="22"/>
          <w:szCs w:val="22"/>
        </w:rPr>
        <w:t>Di</w:t>
      </w:r>
      <w:r w:rsidRPr="008349CF">
        <w:rPr>
          <w:spacing w:val="-7"/>
          <w:sz w:val="22"/>
          <w:szCs w:val="22"/>
        </w:rPr>
        <w:t xml:space="preserve"> </w:t>
      </w:r>
      <w:r w:rsidRPr="008349CF">
        <w:rPr>
          <w:sz w:val="22"/>
          <w:szCs w:val="22"/>
        </w:rPr>
        <w:t xml:space="preserve">Kota Pekanbaru.” </w:t>
      </w:r>
      <w:r w:rsidRPr="008349CF">
        <w:rPr>
          <w:i/>
          <w:sz w:val="22"/>
          <w:szCs w:val="22"/>
        </w:rPr>
        <w:t xml:space="preserve">Dinamika Lingkungan Indonesia </w:t>
      </w:r>
      <w:r w:rsidRPr="008349CF">
        <w:rPr>
          <w:sz w:val="22"/>
          <w:szCs w:val="22"/>
        </w:rPr>
        <w:t xml:space="preserve">8(1):65. </w:t>
      </w:r>
      <w:proofErr w:type="gramStart"/>
      <w:r w:rsidRPr="008349CF">
        <w:rPr>
          <w:sz w:val="22"/>
          <w:szCs w:val="22"/>
        </w:rPr>
        <w:t>doi</w:t>
      </w:r>
      <w:proofErr w:type="gramEnd"/>
      <w:r w:rsidRPr="008349CF">
        <w:rPr>
          <w:sz w:val="22"/>
          <w:szCs w:val="22"/>
        </w:rPr>
        <w:t>: 10.31258/dli.8.1.p.65-72.</w:t>
      </w:r>
    </w:p>
    <w:p w14:paraId="73946263" w14:textId="77777777" w:rsidR="00CF4CA8" w:rsidRPr="008349CF" w:rsidRDefault="00CF4CA8" w:rsidP="008349CF">
      <w:pPr>
        <w:pStyle w:val="BodyText"/>
        <w:ind w:left="426" w:right="4" w:hanging="480"/>
        <w:jc w:val="both"/>
        <w:rPr>
          <w:sz w:val="22"/>
          <w:szCs w:val="22"/>
        </w:rPr>
      </w:pPr>
      <w:r w:rsidRPr="008349CF">
        <w:rPr>
          <w:sz w:val="22"/>
          <w:szCs w:val="22"/>
        </w:rPr>
        <w:t>Wahyuni, Denai. 2022. “S Higiene Sanitasi Terhadap Keberadaan Vektor Tikus Di Rt. 02 Rw.03</w:t>
      </w:r>
      <w:r w:rsidRPr="008349CF">
        <w:rPr>
          <w:spacing w:val="-15"/>
          <w:sz w:val="22"/>
          <w:szCs w:val="22"/>
        </w:rPr>
        <w:t xml:space="preserve"> </w:t>
      </w:r>
      <w:r w:rsidRPr="008349CF">
        <w:rPr>
          <w:sz w:val="22"/>
          <w:szCs w:val="22"/>
        </w:rPr>
        <w:t>Kecamatan</w:t>
      </w:r>
      <w:r w:rsidRPr="008349CF">
        <w:rPr>
          <w:spacing w:val="-15"/>
          <w:sz w:val="22"/>
          <w:szCs w:val="22"/>
        </w:rPr>
        <w:t xml:space="preserve"> </w:t>
      </w:r>
      <w:r w:rsidRPr="008349CF">
        <w:rPr>
          <w:sz w:val="22"/>
          <w:szCs w:val="22"/>
        </w:rPr>
        <w:t>Bantan</w:t>
      </w:r>
      <w:r w:rsidRPr="008349CF">
        <w:rPr>
          <w:spacing w:val="-15"/>
          <w:sz w:val="22"/>
          <w:szCs w:val="22"/>
        </w:rPr>
        <w:t xml:space="preserve"> </w:t>
      </w:r>
      <w:r w:rsidRPr="008349CF">
        <w:rPr>
          <w:sz w:val="22"/>
          <w:szCs w:val="22"/>
        </w:rPr>
        <w:t>Kabupaten</w:t>
      </w:r>
      <w:r w:rsidRPr="008349CF">
        <w:rPr>
          <w:spacing w:val="-15"/>
          <w:sz w:val="22"/>
          <w:szCs w:val="22"/>
        </w:rPr>
        <w:t xml:space="preserve"> </w:t>
      </w:r>
      <w:r w:rsidRPr="008349CF">
        <w:rPr>
          <w:sz w:val="22"/>
          <w:szCs w:val="22"/>
        </w:rPr>
        <w:t>Bengkalis</w:t>
      </w:r>
      <w:r w:rsidRPr="008349CF">
        <w:rPr>
          <w:spacing w:val="-15"/>
          <w:sz w:val="22"/>
          <w:szCs w:val="22"/>
        </w:rPr>
        <w:t xml:space="preserve"> </w:t>
      </w:r>
      <w:r w:rsidRPr="008349CF">
        <w:rPr>
          <w:sz w:val="22"/>
          <w:szCs w:val="22"/>
        </w:rPr>
        <w:t>Tahun</w:t>
      </w:r>
      <w:r w:rsidRPr="008349CF">
        <w:rPr>
          <w:spacing w:val="-15"/>
          <w:sz w:val="22"/>
          <w:szCs w:val="22"/>
        </w:rPr>
        <w:t xml:space="preserve"> </w:t>
      </w:r>
      <w:r w:rsidRPr="008349CF">
        <w:rPr>
          <w:sz w:val="22"/>
          <w:szCs w:val="22"/>
        </w:rPr>
        <w:t>2021.”</w:t>
      </w:r>
      <w:r w:rsidRPr="008349CF">
        <w:rPr>
          <w:spacing w:val="-15"/>
          <w:sz w:val="22"/>
          <w:szCs w:val="22"/>
        </w:rPr>
        <w:t xml:space="preserve"> </w:t>
      </w:r>
      <w:r w:rsidRPr="008349CF">
        <w:rPr>
          <w:i/>
          <w:sz w:val="22"/>
          <w:szCs w:val="22"/>
        </w:rPr>
        <w:t>Photon:</w:t>
      </w:r>
      <w:r w:rsidRPr="008349CF">
        <w:rPr>
          <w:i/>
          <w:spacing w:val="-15"/>
          <w:sz w:val="22"/>
          <w:szCs w:val="22"/>
        </w:rPr>
        <w:t xml:space="preserve"> </w:t>
      </w:r>
      <w:r w:rsidRPr="008349CF">
        <w:rPr>
          <w:i/>
          <w:sz w:val="22"/>
          <w:szCs w:val="22"/>
        </w:rPr>
        <w:t>Jurnal</w:t>
      </w:r>
      <w:r w:rsidRPr="008349CF">
        <w:rPr>
          <w:i/>
          <w:spacing w:val="-15"/>
          <w:sz w:val="22"/>
          <w:szCs w:val="22"/>
        </w:rPr>
        <w:t xml:space="preserve"> </w:t>
      </w:r>
      <w:r w:rsidRPr="008349CF">
        <w:rPr>
          <w:i/>
          <w:sz w:val="22"/>
          <w:szCs w:val="22"/>
        </w:rPr>
        <w:t>Sain</w:t>
      </w:r>
      <w:r w:rsidRPr="008349CF">
        <w:rPr>
          <w:i/>
          <w:spacing w:val="-15"/>
          <w:sz w:val="22"/>
          <w:szCs w:val="22"/>
        </w:rPr>
        <w:t xml:space="preserve"> </w:t>
      </w:r>
      <w:r w:rsidRPr="008349CF">
        <w:rPr>
          <w:i/>
          <w:sz w:val="22"/>
          <w:szCs w:val="22"/>
        </w:rPr>
        <w:t xml:space="preserve">Dan Kesehatan </w:t>
      </w:r>
      <w:r w:rsidRPr="008349CF">
        <w:rPr>
          <w:sz w:val="22"/>
          <w:szCs w:val="22"/>
        </w:rPr>
        <w:t xml:space="preserve">12(2):133–40. </w:t>
      </w:r>
      <w:proofErr w:type="gramStart"/>
      <w:r w:rsidRPr="008349CF">
        <w:rPr>
          <w:sz w:val="22"/>
          <w:szCs w:val="22"/>
        </w:rPr>
        <w:t>doi</w:t>
      </w:r>
      <w:proofErr w:type="gramEnd"/>
      <w:r w:rsidRPr="008349CF">
        <w:rPr>
          <w:sz w:val="22"/>
          <w:szCs w:val="22"/>
        </w:rPr>
        <w:t>: 10.37859/jp.v12i2.3618.</w:t>
      </w:r>
    </w:p>
    <w:p w14:paraId="6ADD8D5D" w14:textId="77777777" w:rsidR="00CF4CA8" w:rsidRPr="008349CF" w:rsidRDefault="00CF4CA8" w:rsidP="008349CF">
      <w:pPr>
        <w:pStyle w:val="BodyText"/>
        <w:ind w:left="426" w:right="4" w:hanging="480"/>
        <w:jc w:val="both"/>
        <w:rPr>
          <w:sz w:val="22"/>
          <w:szCs w:val="22"/>
        </w:rPr>
      </w:pPr>
      <w:proofErr w:type="gramStart"/>
      <w:r w:rsidRPr="008349CF">
        <w:rPr>
          <w:sz w:val="22"/>
          <w:szCs w:val="22"/>
        </w:rPr>
        <w:t>Wijayanti, Tri, and Dewi Marbawati.</w:t>
      </w:r>
      <w:proofErr w:type="gramEnd"/>
      <w:r w:rsidRPr="008349CF">
        <w:rPr>
          <w:sz w:val="22"/>
          <w:szCs w:val="22"/>
        </w:rPr>
        <w:t xml:space="preserve"> 2018. “Keanekaragaman, Deteksi Dan Peranan Tikus Terhadap Penularan Toksoplasmosis Di Kabupaten Banjarnegara.” </w:t>
      </w:r>
      <w:r w:rsidRPr="008349CF">
        <w:rPr>
          <w:i/>
          <w:sz w:val="22"/>
          <w:szCs w:val="22"/>
        </w:rPr>
        <w:t xml:space="preserve">Balaba: Jurnal Litbang Pengendalian Penyakit Bersumber Binatang Banjarnegara </w:t>
      </w:r>
      <w:r w:rsidRPr="008349CF">
        <w:rPr>
          <w:sz w:val="22"/>
          <w:szCs w:val="22"/>
        </w:rPr>
        <w:t xml:space="preserve">169–80. </w:t>
      </w:r>
      <w:proofErr w:type="gramStart"/>
      <w:r w:rsidRPr="008349CF">
        <w:rPr>
          <w:sz w:val="22"/>
          <w:szCs w:val="22"/>
        </w:rPr>
        <w:t>doi</w:t>
      </w:r>
      <w:proofErr w:type="gramEnd"/>
      <w:r w:rsidRPr="008349CF">
        <w:rPr>
          <w:sz w:val="22"/>
          <w:szCs w:val="22"/>
        </w:rPr>
        <w:t xml:space="preserve">: </w:t>
      </w:r>
      <w:r w:rsidRPr="008349CF">
        <w:rPr>
          <w:spacing w:val="-2"/>
          <w:sz w:val="22"/>
          <w:szCs w:val="22"/>
        </w:rPr>
        <w:t>10.22435/blb.v14i2.188.</w:t>
      </w:r>
    </w:p>
    <w:p w14:paraId="20106226" w14:textId="7ECF1ECD" w:rsidR="00CF4CA8" w:rsidRPr="008349CF" w:rsidRDefault="00CF4CA8" w:rsidP="008349CF">
      <w:pPr>
        <w:pStyle w:val="BodyText"/>
        <w:ind w:left="426" w:right="4" w:hanging="480"/>
        <w:jc w:val="both"/>
        <w:rPr>
          <w:sz w:val="22"/>
          <w:szCs w:val="22"/>
        </w:rPr>
      </w:pPr>
      <w:proofErr w:type="gramStart"/>
      <w:r w:rsidRPr="008349CF">
        <w:rPr>
          <w:sz w:val="22"/>
          <w:szCs w:val="22"/>
        </w:rPr>
        <w:t>Yulianto,</w:t>
      </w:r>
      <w:r w:rsidRPr="008349CF">
        <w:rPr>
          <w:spacing w:val="-15"/>
          <w:sz w:val="22"/>
          <w:szCs w:val="22"/>
        </w:rPr>
        <w:t xml:space="preserve"> </w:t>
      </w:r>
      <w:r w:rsidRPr="008349CF">
        <w:rPr>
          <w:sz w:val="22"/>
          <w:szCs w:val="22"/>
        </w:rPr>
        <w:t>Beny,</w:t>
      </w:r>
      <w:r w:rsidRPr="008349CF">
        <w:rPr>
          <w:spacing w:val="-15"/>
          <w:sz w:val="22"/>
          <w:szCs w:val="22"/>
        </w:rPr>
        <w:t xml:space="preserve"> </w:t>
      </w:r>
      <w:r w:rsidRPr="008349CF">
        <w:rPr>
          <w:sz w:val="22"/>
          <w:szCs w:val="22"/>
        </w:rPr>
        <w:t>and</w:t>
      </w:r>
      <w:r w:rsidRPr="008349CF">
        <w:rPr>
          <w:spacing w:val="-15"/>
          <w:sz w:val="22"/>
          <w:szCs w:val="22"/>
        </w:rPr>
        <w:t xml:space="preserve"> </w:t>
      </w:r>
      <w:r w:rsidRPr="008349CF">
        <w:rPr>
          <w:sz w:val="22"/>
          <w:szCs w:val="22"/>
        </w:rPr>
        <w:t>Candra</w:t>
      </w:r>
      <w:r w:rsidRPr="008349CF">
        <w:rPr>
          <w:spacing w:val="-14"/>
          <w:sz w:val="22"/>
          <w:szCs w:val="22"/>
        </w:rPr>
        <w:t xml:space="preserve"> </w:t>
      </w:r>
      <w:r w:rsidRPr="008349CF">
        <w:rPr>
          <w:sz w:val="22"/>
          <w:szCs w:val="22"/>
        </w:rPr>
        <w:t>Leon.</w:t>
      </w:r>
      <w:proofErr w:type="gramEnd"/>
      <w:r w:rsidRPr="008349CF">
        <w:rPr>
          <w:spacing w:val="-15"/>
          <w:sz w:val="22"/>
          <w:szCs w:val="22"/>
        </w:rPr>
        <w:t xml:space="preserve"> </w:t>
      </w:r>
      <w:r w:rsidRPr="008349CF">
        <w:rPr>
          <w:sz w:val="22"/>
          <w:szCs w:val="22"/>
        </w:rPr>
        <w:t>2019.</w:t>
      </w:r>
      <w:r w:rsidRPr="008349CF">
        <w:rPr>
          <w:spacing w:val="-15"/>
          <w:sz w:val="22"/>
          <w:szCs w:val="22"/>
        </w:rPr>
        <w:t xml:space="preserve"> </w:t>
      </w:r>
      <w:r w:rsidRPr="008349CF">
        <w:rPr>
          <w:sz w:val="22"/>
          <w:szCs w:val="22"/>
        </w:rPr>
        <w:t>“Kondisi</w:t>
      </w:r>
      <w:r w:rsidRPr="008349CF">
        <w:rPr>
          <w:spacing w:val="-14"/>
          <w:sz w:val="22"/>
          <w:szCs w:val="22"/>
        </w:rPr>
        <w:t xml:space="preserve"> </w:t>
      </w:r>
      <w:r w:rsidRPr="008349CF">
        <w:rPr>
          <w:sz w:val="22"/>
          <w:szCs w:val="22"/>
        </w:rPr>
        <w:t>Fisik</w:t>
      </w:r>
      <w:r w:rsidRPr="008349CF">
        <w:rPr>
          <w:spacing w:val="-15"/>
          <w:sz w:val="22"/>
          <w:szCs w:val="22"/>
        </w:rPr>
        <w:t xml:space="preserve"> </w:t>
      </w:r>
      <w:r w:rsidRPr="008349CF">
        <w:rPr>
          <w:sz w:val="22"/>
          <w:szCs w:val="22"/>
        </w:rPr>
        <w:t>Rumah</w:t>
      </w:r>
      <w:r w:rsidRPr="008349CF">
        <w:rPr>
          <w:spacing w:val="-15"/>
          <w:sz w:val="22"/>
          <w:szCs w:val="22"/>
        </w:rPr>
        <w:t xml:space="preserve"> </w:t>
      </w:r>
      <w:r w:rsidRPr="008349CF">
        <w:rPr>
          <w:sz w:val="22"/>
          <w:szCs w:val="22"/>
        </w:rPr>
        <w:t>Dan</w:t>
      </w:r>
      <w:r w:rsidRPr="008349CF">
        <w:rPr>
          <w:spacing w:val="-11"/>
          <w:sz w:val="22"/>
          <w:szCs w:val="22"/>
        </w:rPr>
        <w:t xml:space="preserve"> </w:t>
      </w:r>
      <w:r w:rsidRPr="008349CF">
        <w:rPr>
          <w:sz w:val="22"/>
          <w:szCs w:val="22"/>
        </w:rPr>
        <w:t>Sisa</w:t>
      </w:r>
      <w:r w:rsidRPr="008349CF">
        <w:rPr>
          <w:spacing w:val="-14"/>
          <w:sz w:val="22"/>
          <w:szCs w:val="22"/>
        </w:rPr>
        <w:t xml:space="preserve"> </w:t>
      </w:r>
      <w:r w:rsidRPr="008349CF">
        <w:rPr>
          <w:sz w:val="22"/>
          <w:szCs w:val="22"/>
        </w:rPr>
        <w:t>Makanan</w:t>
      </w:r>
      <w:r w:rsidRPr="008349CF">
        <w:rPr>
          <w:spacing w:val="-15"/>
          <w:sz w:val="22"/>
          <w:szCs w:val="22"/>
        </w:rPr>
        <w:t xml:space="preserve"> </w:t>
      </w:r>
      <w:r w:rsidRPr="008349CF">
        <w:rPr>
          <w:sz w:val="22"/>
          <w:szCs w:val="22"/>
        </w:rPr>
        <w:t xml:space="preserve">Terhadap Keberadaan Vektor Tikus Di Kelurahan Sukajadi Kecamatan Sukajadi Kota Pekanbaru.” </w:t>
      </w:r>
      <w:r w:rsidRPr="008349CF">
        <w:rPr>
          <w:i/>
          <w:sz w:val="22"/>
          <w:szCs w:val="22"/>
        </w:rPr>
        <w:t xml:space="preserve">Jurnal Ilmu Kesehatan Masyarakat </w:t>
      </w:r>
      <w:r w:rsidRPr="008349CF">
        <w:rPr>
          <w:sz w:val="22"/>
          <w:szCs w:val="22"/>
        </w:rPr>
        <w:t>8(1):41–47.</w:t>
      </w:r>
    </w:p>
    <w:p w14:paraId="0B35CEDE" w14:textId="65892C37" w:rsidR="00D83E45" w:rsidRPr="008349CF" w:rsidRDefault="00D83E45" w:rsidP="008349CF">
      <w:pPr>
        <w:widowControl/>
        <w:autoSpaceDE/>
        <w:autoSpaceDN/>
        <w:outlineLvl w:val="2"/>
        <w:rPr>
          <w:b/>
          <w:bCs/>
          <w:lang w:val="en-ID"/>
        </w:rPr>
      </w:pPr>
    </w:p>
    <w:p w14:paraId="78AEE83A" w14:textId="77777777" w:rsidR="00AC2AAE" w:rsidRPr="008349CF" w:rsidRDefault="00AC2AAE" w:rsidP="008349CF">
      <w:pPr>
        <w:widowControl/>
        <w:autoSpaceDE/>
        <w:autoSpaceDN/>
        <w:outlineLvl w:val="2"/>
        <w:rPr>
          <w:b/>
          <w:bCs/>
          <w:lang w:val="en-ID"/>
        </w:rPr>
      </w:pPr>
    </w:p>
    <w:sectPr w:rsidR="00AC2AAE" w:rsidRPr="008349CF" w:rsidSect="008349CF">
      <w:type w:val="continuous"/>
      <w:pgSz w:w="12240" w:h="20160" w:code="5"/>
      <w:pgMar w:top="1418" w:right="1134" w:bottom="1418" w:left="1134" w:header="708" w:footer="708" w:gutter="0"/>
      <w:pgNumType w:start="4683"/>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3A2B9" w14:textId="77777777" w:rsidR="00E70F82" w:rsidRDefault="00E70F82">
      <w:r>
        <w:separator/>
      </w:r>
    </w:p>
  </w:endnote>
  <w:endnote w:type="continuationSeparator" w:id="0">
    <w:p w14:paraId="0D3C0111" w14:textId="77777777" w:rsidR="00E70F82" w:rsidRDefault="00E7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4D7E6" w14:textId="77777777" w:rsidR="008349CF" w:rsidRPr="006A035C" w:rsidRDefault="008349CF" w:rsidP="00A83DC0">
    <w:pPr>
      <w:pStyle w:val="Footer"/>
      <w:pBdr>
        <w:top w:val="thinThickSmallGap" w:sz="24" w:space="1" w:color="7F340D"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14:paraId="1BDB86FF" w14:textId="77777777" w:rsidR="008349CF" w:rsidRDefault="008349CF">
    <w:pPr>
      <w:pStyle w:val="Footer"/>
    </w:pPr>
  </w:p>
  <w:p w14:paraId="4FD6A274" w14:textId="77777777" w:rsidR="008349CF" w:rsidRDefault="008349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B5CE6" w14:textId="77777777" w:rsidR="008349CF" w:rsidRPr="006A035C" w:rsidRDefault="008349CF" w:rsidP="008349CF">
    <w:pPr>
      <w:pStyle w:val="Footer"/>
      <w:pBdr>
        <w:top w:val="thinThickSmallGap" w:sz="24" w:space="1" w:color="7F340D"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14:paraId="3FA7BD8B" w14:textId="77777777" w:rsidR="008349CF" w:rsidRDefault="008349CF" w:rsidP="008349CF">
    <w:pPr>
      <w:pStyle w:val="Footer"/>
    </w:pPr>
  </w:p>
  <w:p w14:paraId="211F5D1B" w14:textId="77777777" w:rsidR="008349CF" w:rsidRDefault="008349CF" w:rsidP="008349CF">
    <w:pPr>
      <w:pStyle w:val="Footer"/>
    </w:pPr>
  </w:p>
  <w:p w14:paraId="668B88CD" w14:textId="77777777" w:rsidR="008349CF" w:rsidRDefault="00834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012F3" w14:textId="77777777" w:rsidR="00E70F82" w:rsidRDefault="00E70F82">
      <w:r>
        <w:separator/>
      </w:r>
    </w:p>
  </w:footnote>
  <w:footnote w:type="continuationSeparator" w:id="0">
    <w:p w14:paraId="67236F0C" w14:textId="77777777" w:rsidR="00E70F82" w:rsidRDefault="00E70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A9451" w14:textId="5928BAD2" w:rsidR="008349CF" w:rsidRPr="008349CF" w:rsidRDefault="008349CF" w:rsidP="008349CF">
    <w:pPr>
      <w:pStyle w:val="Header"/>
      <w:rPr>
        <w:rFonts w:ascii="Calibri" w:hAnsi="Calibri" w:cs="Calibri"/>
      </w:rPr>
    </w:pPr>
    <w:r w:rsidRPr="00A83DC0">
      <w:rPr>
        <w:rFonts w:ascii="Calibri" w:hAnsi="Calibri" w:cs="Calibri"/>
      </w:rPr>
      <w:fldChar w:fldCharType="begin"/>
    </w:r>
    <w:r w:rsidRPr="00A83DC0">
      <w:rPr>
        <w:rFonts w:ascii="Calibri" w:hAnsi="Calibri" w:cs="Calibri"/>
      </w:rPr>
      <w:instrText xml:space="preserve"> PAGE   \* MERGEFORMAT </w:instrText>
    </w:r>
    <w:r w:rsidRPr="00A83DC0">
      <w:rPr>
        <w:rFonts w:ascii="Calibri" w:hAnsi="Calibri" w:cs="Calibri"/>
      </w:rPr>
      <w:fldChar w:fldCharType="separate"/>
    </w:r>
    <w:r w:rsidR="00034625" w:rsidRPr="00034625">
      <w:rPr>
        <w:rFonts w:ascii="Calibri" w:hAnsi="Calibri" w:cs="Calibri"/>
        <w:bCs/>
        <w:noProof/>
      </w:rPr>
      <w:t>4685</w:t>
    </w:r>
    <w:r w:rsidRPr="00A83DC0">
      <w:rPr>
        <w:rFonts w:ascii="Calibri" w:hAnsi="Calibri" w:cs="Calibri"/>
        <w:bCs/>
        <w:noProof/>
      </w:rPr>
      <w:fldChar w:fldCharType="end"/>
    </w:r>
    <w:r w:rsidRPr="00A83DC0">
      <w:rPr>
        <w:rFonts w:ascii="Calibri" w:hAnsi="Calibri" w:cs="Calibri"/>
      </w:rPr>
      <w:t xml:space="preserve">| </w:t>
    </w:r>
    <w:r w:rsidRPr="008349CF">
      <w:rPr>
        <w:rFonts w:ascii="Calibri" w:hAnsi="Calibri" w:cs="Calibri"/>
      </w:rPr>
      <w:t>ANALISIS FAKTOR SANITASI LINGKUNGAN DAN PERILAKU PENGHUNI TERHADAP KEBERADAAN TIKUS DI PERMUKIMAN PADAT KOTA BATAM</w:t>
    </w:r>
  </w:p>
  <w:p w14:paraId="17ED6BDD" w14:textId="77777777" w:rsidR="008349CF" w:rsidRDefault="008349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F2D54"/>
    <w:multiLevelType w:val="hybridMultilevel"/>
    <w:tmpl w:val="D520C0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D2E755B"/>
    <w:multiLevelType w:val="hybridMultilevel"/>
    <w:tmpl w:val="CBD2E2BA"/>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FC37A46"/>
    <w:multiLevelType w:val="multilevel"/>
    <w:tmpl w:val="5F32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501428"/>
    <w:multiLevelType w:val="hybridMultilevel"/>
    <w:tmpl w:val="8F764A1A"/>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BC"/>
    <w:rsid w:val="00034625"/>
    <w:rsid w:val="00035C1B"/>
    <w:rsid w:val="00057C0D"/>
    <w:rsid w:val="00162314"/>
    <w:rsid w:val="00244CB4"/>
    <w:rsid w:val="00324E28"/>
    <w:rsid w:val="00327870"/>
    <w:rsid w:val="004757A6"/>
    <w:rsid w:val="00493DB2"/>
    <w:rsid w:val="005B3724"/>
    <w:rsid w:val="00813F92"/>
    <w:rsid w:val="008349CF"/>
    <w:rsid w:val="00AC2AAE"/>
    <w:rsid w:val="00CF4CA8"/>
    <w:rsid w:val="00D4073C"/>
    <w:rsid w:val="00D44CBF"/>
    <w:rsid w:val="00D563A9"/>
    <w:rsid w:val="00D83E45"/>
    <w:rsid w:val="00E70F82"/>
    <w:rsid w:val="00F65616"/>
    <w:rsid w:val="00FC1528"/>
    <w:rsid w:val="00FE4C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0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4CBC"/>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FE4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4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4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C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C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C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C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4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4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CBC"/>
    <w:rPr>
      <w:rFonts w:eastAsiaTheme="majorEastAsia" w:cstheme="majorBidi"/>
      <w:color w:val="272727" w:themeColor="text1" w:themeTint="D8"/>
    </w:rPr>
  </w:style>
  <w:style w:type="paragraph" w:styleId="Title">
    <w:name w:val="Title"/>
    <w:basedOn w:val="Normal"/>
    <w:next w:val="Normal"/>
    <w:link w:val="TitleChar"/>
    <w:uiPriority w:val="10"/>
    <w:qFormat/>
    <w:rsid w:val="00FE4C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CBC"/>
    <w:pPr>
      <w:spacing w:before="160"/>
      <w:jc w:val="center"/>
    </w:pPr>
    <w:rPr>
      <w:i/>
      <w:iCs/>
      <w:color w:val="404040" w:themeColor="text1" w:themeTint="BF"/>
    </w:rPr>
  </w:style>
  <w:style w:type="character" w:customStyle="1" w:styleId="QuoteChar">
    <w:name w:val="Quote Char"/>
    <w:basedOn w:val="DefaultParagraphFont"/>
    <w:link w:val="Quote"/>
    <w:uiPriority w:val="29"/>
    <w:rsid w:val="00FE4CBC"/>
    <w:rPr>
      <w:i/>
      <w:iCs/>
      <w:color w:val="404040" w:themeColor="text1" w:themeTint="BF"/>
    </w:rPr>
  </w:style>
  <w:style w:type="paragraph" w:styleId="ListParagraph">
    <w:name w:val="List Paragraph"/>
    <w:basedOn w:val="Normal"/>
    <w:uiPriority w:val="34"/>
    <w:qFormat/>
    <w:rsid w:val="00FE4CBC"/>
    <w:pPr>
      <w:ind w:left="720"/>
      <w:contextualSpacing/>
    </w:pPr>
  </w:style>
  <w:style w:type="character" w:styleId="IntenseEmphasis">
    <w:name w:val="Intense Emphasis"/>
    <w:basedOn w:val="DefaultParagraphFont"/>
    <w:uiPriority w:val="21"/>
    <w:qFormat/>
    <w:rsid w:val="00FE4CBC"/>
    <w:rPr>
      <w:i/>
      <w:iCs/>
      <w:color w:val="0F4761" w:themeColor="accent1" w:themeShade="BF"/>
    </w:rPr>
  </w:style>
  <w:style w:type="paragraph" w:styleId="IntenseQuote">
    <w:name w:val="Intense Quote"/>
    <w:basedOn w:val="Normal"/>
    <w:next w:val="Normal"/>
    <w:link w:val="IntenseQuoteChar"/>
    <w:uiPriority w:val="30"/>
    <w:qFormat/>
    <w:rsid w:val="00FE4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CBC"/>
    <w:rPr>
      <w:i/>
      <w:iCs/>
      <w:color w:val="0F4761" w:themeColor="accent1" w:themeShade="BF"/>
    </w:rPr>
  </w:style>
  <w:style w:type="character" w:styleId="IntenseReference">
    <w:name w:val="Intense Reference"/>
    <w:basedOn w:val="DefaultParagraphFont"/>
    <w:uiPriority w:val="32"/>
    <w:qFormat/>
    <w:rsid w:val="00FE4CBC"/>
    <w:rPr>
      <w:b/>
      <w:bCs/>
      <w:smallCaps/>
      <w:color w:val="0F4761" w:themeColor="accent1" w:themeShade="BF"/>
      <w:spacing w:val="5"/>
    </w:rPr>
  </w:style>
  <w:style w:type="paragraph" w:styleId="BodyText">
    <w:name w:val="Body Text"/>
    <w:basedOn w:val="Normal"/>
    <w:link w:val="BodyTextChar"/>
    <w:uiPriority w:val="1"/>
    <w:qFormat/>
    <w:rsid w:val="00FE4CBC"/>
    <w:rPr>
      <w:sz w:val="24"/>
      <w:szCs w:val="24"/>
    </w:rPr>
  </w:style>
  <w:style w:type="character" w:customStyle="1" w:styleId="BodyTextChar">
    <w:name w:val="Body Text Char"/>
    <w:basedOn w:val="DefaultParagraphFont"/>
    <w:link w:val="BodyText"/>
    <w:uiPriority w:val="1"/>
    <w:rsid w:val="00FE4CBC"/>
    <w:rPr>
      <w:rFonts w:ascii="Times New Roman" w:eastAsia="Times New Roman" w:hAnsi="Times New Roman" w:cs="Times New Roman"/>
      <w:kern w:val="0"/>
      <w:lang w:val="en-US"/>
      <w14:ligatures w14:val="none"/>
    </w:rPr>
  </w:style>
  <w:style w:type="paragraph" w:customStyle="1" w:styleId="p1">
    <w:name w:val="p1"/>
    <w:basedOn w:val="Normal"/>
    <w:rsid w:val="00FE4CBC"/>
    <w:pPr>
      <w:widowControl/>
      <w:autoSpaceDE/>
      <w:autoSpaceDN/>
      <w:spacing w:before="100" w:beforeAutospacing="1" w:after="100" w:afterAutospacing="1"/>
    </w:pPr>
    <w:rPr>
      <w:sz w:val="24"/>
      <w:szCs w:val="24"/>
      <w:lang w:val="en-ID"/>
    </w:rPr>
  </w:style>
  <w:style w:type="paragraph" w:customStyle="1" w:styleId="p2">
    <w:name w:val="p2"/>
    <w:basedOn w:val="Normal"/>
    <w:rsid w:val="00FE4CBC"/>
    <w:pPr>
      <w:widowControl/>
      <w:autoSpaceDE/>
      <w:autoSpaceDN/>
      <w:spacing w:before="100" w:beforeAutospacing="1" w:after="100" w:afterAutospacing="1"/>
    </w:pPr>
    <w:rPr>
      <w:sz w:val="24"/>
      <w:szCs w:val="24"/>
      <w:lang w:val="en-ID"/>
    </w:rPr>
  </w:style>
  <w:style w:type="character" w:customStyle="1" w:styleId="s1">
    <w:name w:val="s1"/>
    <w:basedOn w:val="DefaultParagraphFont"/>
    <w:rsid w:val="00FE4CBC"/>
  </w:style>
  <w:style w:type="paragraph" w:customStyle="1" w:styleId="p3">
    <w:name w:val="p3"/>
    <w:basedOn w:val="Normal"/>
    <w:rsid w:val="00FE4CBC"/>
    <w:pPr>
      <w:widowControl/>
      <w:autoSpaceDE/>
      <w:autoSpaceDN/>
      <w:spacing w:before="100" w:beforeAutospacing="1" w:after="100" w:afterAutospacing="1"/>
    </w:pPr>
    <w:rPr>
      <w:sz w:val="24"/>
      <w:szCs w:val="24"/>
      <w:lang w:val="en-ID"/>
    </w:rPr>
  </w:style>
  <w:style w:type="character" w:customStyle="1" w:styleId="s2">
    <w:name w:val="s2"/>
    <w:basedOn w:val="DefaultParagraphFont"/>
    <w:rsid w:val="00FE4CBC"/>
  </w:style>
  <w:style w:type="character" w:customStyle="1" w:styleId="apple-converted-space">
    <w:name w:val="apple-converted-space"/>
    <w:basedOn w:val="DefaultParagraphFont"/>
    <w:rsid w:val="00FE4CBC"/>
  </w:style>
  <w:style w:type="table" w:styleId="TableGrid">
    <w:name w:val="Table Grid"/>
    <w:basedOn w:val="TableNormal"/>
    <w:uiPriority w:val="39"/>
    <w:rsid w:val="00475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4757A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4757A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4757A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32787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327870"/>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6">
    <w:name w:val="List Table 6 Colorful Accent 6"/>
    <w:basedOn w:val="TableNormal"/>
    <w:uiPriority w:val="51"/>
    <w:rsid w:val="00327870"/>
    <w:pPr>
      <w:spacing w:after="0" w:line="240" w:lineRule="auto"/>
    </w:pPr>
    <w:rPr>
      <w:color w:val="3A7C22" w:themeColor="accent6" w:themeShade="BF"/>
    </w:rPr>
    <w:tblPr>
      <w:tblStyleRowBandSize w:val="1"/>
      <w:tblStyleColBandSize w:val="1"/>
      <w:tblInd w:w="0" w:type="dxa"/>
      <w:tblBorders>
        <w:top w:val="single" w:sz="4" w:space="0" w:color="4EA72E" w:themeColor="accent6"/>
        <w:bottom w:val="single" w:sz="4" w:space="0" w:color="4EA72E" w:themeColor="accent6"/>
      </w:tblBorders>
      <w:tblCellMar>
        <w:top w:w="0" w:type="dxa"/>
        <w:left w:w="108" w:type="dxa"/>
        <w:bottom w:w="0" w:type="dxa"/>
        <w:right w:w="108" w:type="dxa"/>
      </w:tblCellMar>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1Light">
    <w:name w:val="Grid Table 1 Light"/>
    <w:basedOn w:val="TableNormal"/>
    <w:uiPriority w:val="46"/>
    <w:rsid w:val="00327870"/>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leNormal"/>
    <w:uiPriority w:val="44"/>
    <w:rsid w:val="0032787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32787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PlainTable2"/>
    <w:uiPriority w:val="99"/>
    <w:rsid w:val="0032787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4">
    <w:name w:val="p4"/>
    <w:basedOn w:val="Normal"/>
    <w:rsid w:val="00AC2AAE"/>
    <w:pPr>
      <w:widowControl/>
      <w:autoSpaceDE/>
      <w:autoSpaceDN/>
      <w:spacing w:before="100" w:beforeAutospacing="1" w:after="100" w:afterAutospacing="1"/>
    </w:pPr>
    <w:rPr>
      <w:sz w:val="24"/>
      <w:szCs w:val="24"/>
      <w:lang w:val="en-ID"/>
    </w:rPr>
  </w:style>
  <w:style w:type="paragraph" w:styleId="Header">
    <w:name w:val="header"/>
    <w:basedOn w:val="Normal"/>
    <w:link w:val="HeaderChar"/>
    <w:uiPriority w:val="99"/>
    <w:unhideWhenUsed/>
    <w:rsid w:val="008349CF"/>
    <w:pPr>
      <w:tabs>
        <w:tab w:val="center" w:pos="4680"/>
        <w:tab w:val="right" w:pos="9360"/>
      </w:tabs>
    </w:pPr>
  </w:style>
  <w:style w:type="character" w:customStyle="1" w:styleId="HeaderChar">
    <w:name w:val="Header Char"/>
    <w:basedOn w:val="DefaultParagraphFont"/>
    <w:link w:val="Header"/>
    <w:uiPriority w:val="99"/>
    <w:rsid w:val="008349CF"/>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8349CF"/>
    <w:pPr>
      <w:tabs>
        <w:tab w:val="center" w:pos="4680"/>
        <w:tab w:val="right" w:pos="9360"/>
      </w:tabs>
    </w:pPr>
  </w:style>
  <w:style w:type="character" w:customStyle="1" w:styleId="FooterChar">
    <w:name w:val="Footer Char"/>
    <w:basedOn w:val="DefaultParagraphFont"/>
    <w:link w:val="Footer"/>
    <w:uiPriority w:val="99"/>
    <w:qFormat/>
    <w:rsid w:val="008349CF"/>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qFormat/>
    <w:rsid w:val="008349CF"/>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4CBC"/>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FE4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4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4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C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C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C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C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4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4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CBC"/>
    <w:rPr>
      <w:rFonts w:eastAsiaTheme="majorEastAsia" w:cstheme="majorBidi"/>
      <w:color w:val="272727" w:themeColor="text1" w:themeTint="D8"/>
    </w:rPr>
  </w:style>
  <w:style w:type="paragraph" w:styleId="Title">
    <w:name w:val="Title"/>
    <w:basedOn w:val="Normal"/>
    <w:next w:val="Normal"/>
    <w:link w:val="TitleChar"/>
    <w:uiPriority w:val="10"/>
    <w:qFormat/>
    <w:rsid w:val="00FE4C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CBC"/>
    <w:pPr>
      <w:spacing w:before="160"/>
      <w:jc w:val="center"/>
    </w:pPr>
    <w:rPr>
      <w:i/>
      <w:iCs/>
      <w:color w:val="404040" w:themeColor="text1" w:themeTint="BF"/>
    </w:rPr>
  </w:style>
  <w:style w:type="character" w:customStyle="1" w:styleId="QuoteChar">
    <w:name w:val="Quote Char"/>
    <w:basedOn w:val="DefaultParagraphFont"/>
    <w:link w:val="Quote"/>
    <w:uiPriority w:val="29"/>
    <w:rsid w:val="00FE4CBC"/>
    <w:rPr>
      <w:i/>
      <w:iCs/>
      <w:color w:val="404040" w:themeColor="text1" w:themeTint="BF"/>
    </w:rPr>
  </w:style>
  <w:style w:type="paragraph" w:styleId="ListParagraph">
    <w:name w:val="List Paragraph"/>
    <w:basedOn w:val="Normal"/>
    <w:uiPriority w:val="34"/>
    <w:qFormat/>
    <w:rsid w:val="00FE4CBC"/>
    <w:pPr>
      <w:ind w:left="720"/>
      <w:contextualSpacing/>
    </w:pPr>
  </w:style>
  <w:style w:type="character" w:styleId="IntenseEmphasis">
    <w:name w:val="Intense Emphasis"/>
    <w:basedOn w:val="DefaultParagraphFont"/>
    <w:uiPriority w:val="21"/>
    <w:qFormat/>
    <w:rsid w:val="00FE4CBC"/>
    <w:rPr>
      <w:i/>
      <w:iCs/>
      <w:color w:val="0F4761" w:themeColor="accent1" w:themeShade="BF"/>
    </w:rPr>
  </w:style>
  <w:style w:type="paragraph" w:styleId="IntenseQuote">
    <w:name w:val="Intense Quote"/>
    <w:basedOn w:val="Normal"/>
    <w:next w:val="Normal"/>
    <w:link w:val="IntenseQuoteChar"/>
    <w:uiPriority w:val="30"/>
    <w:qFormat/>
    <w:rsid w:val="00FE4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CBC"/>
    <w:rPr>
      <w:i/>
      <w:iCs/>
      <w:color w:val="0F4761" w:themeColor="accent1" w:themeShade="BF"/>
    </w:rPr>
  </w:style>
  <w:style w:type="character" w:styleId="IntenseReference">
    <w:name w:val="Intense Reference"/>
    <w:basedOn w:val="DefaultParagraphFont"/>
    <w:uiPriority w:val="32"/>
    <w:qFormat/>
    <w:rsid w:val="00FE4CBC"/>
    <w:rPr>
      <w:b/>
      <w:bCs/>
      <w:smallCaps/>
      <w:color w:val="0F4761" w:themeColor="accent1" w:themeShade="BF"/>
      <w:spacing w:val="5"/>
    </w:rPr>
  </w:style>
  <w:style w:type="paragraph" w:styleId="BodyText">
    <w:name w:val="Body Text"/>
    <w:basedOn w:val="Normal"/>
    <w:link w:val="BodyTextChar"/>
    <w:uiPriority w:val="1"/>
    <w:qFormat/>
    <w:rsid w:val="00FE4CBC"/>
    <w:rPr>
      <w:sz w:val="24"/>
      <w:szCs w:val="24"/>
    </w:rPr>
  </w:style>
  <w:style w:type="character" w:customStyle="1" w:styleId="BodyTextChar">
    <w:name w:val="Body Text Char"/>
    <w:basedOn w:val="DefaultParagraphFont"/>
    <w:link w:val="BodyText"/>
    <w:uiPriority w:val="1"/>
    <w:rsid w:val="00FE4CBC"/>
    <w:rPr>
      <w:rFonts w:ascii="Times New Roman" w:eastAsia="Times New Roman" w:hAnsi="Times New Roman" w:cs="Times New Roman"/>
      <w:kern w:val="0"/>
      <w:lang w:val="en-US"/>
      <w14:ligatures w14:val="none"/>
    </w:rPr>
  </w:style>
  <w:style w:type="paragraph" w:customStyle="1" w:styleId="p1">
    <w:name w:val="p1"/>
    <w:basedOn w:val="Normal"/>
    <w:rsid w:val="00FE4CBC"/>
    <w:pPr>
      <w:widowControl/>
      <w:autoSpaceDE/>
      <w:autoSpaceDN/>
      <w:spacing w:before="100" w:beforeAutospacing="1" w:after="100" w:afterAutospacing="1"/>
    </w:pPr>
    <w:rPr>
      <w:sz w:val="24"/>
      <w:szCs w:val="24"/>
      <w:lang w:val="en-ID"/>
    </w:rPr>
  </w:style>
  <w:style w:type="paragraph" w:customStyle="1" w:styleId="p2">
    <w:name w:val="p2"/>
    <w:basedOn w:val="Normal"/>
    <w:rsid w:val="00FE4CBC"/>
    <w:pPr>
      <w:widowControl/>
      <w:autoSpaceDE/>
      <w:autoSpaceDN/>
      <w:spacing w:before="100" w:beforeAutospacing="1" w:after="100" w:afterAutospacing="1"/>
    </w:pPr>
    <w:rPr>
      <w:sz w:val="24"/>
      <w:szCs w:val="24"/>
      <w:lang w:val="en-ID"/>
    </w:rPr>
  </w:style>
  <w:style w:type="character" w:customStyle="1" w:styleId="s1">
    <w:name w:val="s1"/>
    <w:basedOn w:val="DefaultParagraphFont"/>
    <w:rsid w:val="00FE4CBC"/>
  </w:style>
  <w:style w:type="paragraph" w:customStyle="1" w:styleId="p3">
    <w:name w:val="p3"/>
    <w:basedOn w:val="Normal"/>
    <w:rsid w:val="00FE4CBC"/>
    <w:pPr>
      <w:widowControl/>
      <w:autoSpaceDE/>
      <w:autoSpaceDN/>
      <w:spacing w:before="100" w:beforeAutospacing="1" w:after="100" w:afterAutospacing="1"/>
    </w:pPr>
    <w:rPr>
      <w:sz w:val="24"/>
      <w:szCs w:val="24"/>
      <w:lang w:val="en-ID"/>
    </w:rPr>
  </w:style>
  <w:style w:type="character" w:customStyle="1" w:styleId="s2">
    <w:name w:val="s2"/>
    <w:basedOn w:val="DefaultParagraphFont"/>
    <w:rsid w:val="00FE4CBC"/>
  </w:style>
  <w:style w:type="character" w:customStyle="1" w:styleId="apple-converted-space">
    <w:name w:val="apple-converted-space"/>
    <w:basedOn w:val="DefaultParagraphFont"/>
    <w:rsid w:val="00FE4CBC"/>
  </w:style>
  <w:style w:type="table" w:styleId="TableGrid">
    <w:name w:val="Table Grid"/>
    <w:basedOn w:val="TableNormal"/>
    <w:uiPriority w:val="39"/>
    <w:rsid w:val="00475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4757A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4757A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4757A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32787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327870"/>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6">
    <w:name w:val="List Table 6 Colorful Accent 6"/>
    <w:basedOn w:val="TableNormal"/>
    <w:uiPriority w:val="51"/>
    <w:rsid w:val="00327870"/>
    <w:pPr>
      <w:spacing w:after="0" w:line="240" w:lineRule="auto"/>
    </w:pPr>
    <w:rPr>
      <w:color w:val="3A7C22" w:themeColor="accent6" w:themeShade="BF"/>
    </w:rPr>
    <w:tblPr>
      <w:tblStyleRowBandSize w:val="1"/>
      <w:tblStyleColBandSize w:val="1"/>
      <w:tblInd w:w="0" w:type="dxa"/>
      <w:tblBorders>
        <w:top w:val="single" w:sz="4" w:space="0" w:color="4EA72E" w:themeColor="accent6"/>
        <w:bottom w:val="single" w:sz="4" w:space="0" w:color="4EA72E" w:themeColor="accent6"/>
      </w:tblBorders>
      <w:tblCellMar>
        <w:top w:w="0" w:type="dxa"/>
        <w:left w:w="108" w:type="dxa"/>
        <w:bottom w:w="0" w:type="dxa"/>
        <w:right w:w="108" w:type="dxa"/>
      </w:tblCellMar>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1Light">
    <w:name w:val="Grid Table 1 Light"/>
    <w:basedOn w:val="TableNormal"/>
    <w:uiPriority w:val="46"/>
    <w:rsid w:val="00327870"/>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leNormal"/>
    <w:uiPriority w:val="44"/>
    <w:rsid w:val="0032787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32787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PlainTable2"/>
    <w:uiPriority w:val="99"/>
    <w:rsid w:val="0032787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4">
    <w:name w:val="p4"/>
    <w:basedOn w:val="Normal"/>
    <w:rsid w:val="00AC2AAE"/>
    <w:pPr>
      <w:widowControl/>
      <w:autoSpaceDE/>
      <w:autoSpaceDN/>
      <w:spacing w:before="100" w:beforeAutospacing="1" w:after="100" w:afterAutospacing="1"/>
    </w:pPr>
    <w:rPr>
      <w:sz w:val="24"/>
      <w:szCs w:val="24"/>
      <w:lang w:val="en-ID"/>
    </w:rPr>
  </w:style>
  <w:style w:type="paragraph" w:styleId="Header">
    <w:name w:val="header"/>
    <w:basedOn w:val="Normal"/>
    <w:link w:val="HeaderChar"/>
    <w:uiPriority w:val="99"/>
    <w:unhideWhenUsed/>
    <w:rsid w:val="008349CF"/>
    <w:pPr>
      <w:tabs>
        <w:tab w:val="center" w:pos="4680"/>
        <w:tab w:val="right" w:pos="9360"/>
      </w:tabs>
    </w:pPr>
  </w:style>
  <w:style w:type="character" w:customStyle="1" w:styleId="HeaderChar">
    <w:name w:val="Header Char"/>
    <w:basedOn w:val="DefaultParagraphFont"/>
    <w:link w:val="Header"/>
    <w:uiPriority w:val="99"/>
    <w:rsid w:val="008349CF"/>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8349CF"/>
    <w:pPr>
      <w:tabs>
        <w:tab w:val="center" w:pos="4680"/>
        <w:tab w:val="right" w:pos="9360"/>
      </w:tabs>
    </w:pPr>
  </w:style>
  <w:style w:type="character" w:customStyle="1" w:styleId="FooterChar">
    <w:name w:val="Footer Char"/>
    <w:basedOn w:val="DefaultParagraphFont"/>
    <w:link w:val="Footer"/>
    <w:uiPriority w:val="99"/>
    <w:qFormat/>
    <w:rsid w:val="008349CF"/>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qFormat/>
    <w:rsid w:val="008349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51775">
      <w:bodyDiv w:val="1"/>
      <w:marLeft w:val="0"/>
      <w:marRight w:val="0"/>
      <w:marTop w:val="0"/>
      <w:marBottom w:val="0"/>
      <w:divBdr>
        <w:top w:val="none" w:sz="0" w:space="0" w:color="auto"/>
        <w:left w:val="none" w:sz="0" w:space="0" w:color="auto"/>
        <w:bottom w:val="none" w:sz="0" w:space="0" w:color="auto"/>
        <w:right w:val="none" w:sz="0" w:space="0" w:color="auto"/>
      </w:divBdr>
    </w:div>
    <w:div w:id="452790717">
      <w:bodyDiv w:val="1"/>
      <w:marLeft w:val="0"/>
      <w:marRight w:val="0"/>
      <w:marTop w:val="0"/>
      <w:marBottom w:val="0"/>
      <w:divBdr>
        <w:top w:val="none" w:sz="0" w:space="0" w:color="auto"/>
        <w:left w:val="none" w:sz="0" w:space="0" w:color="auto"/>
        <w:bottom w:val="none" w:sz="0" w:space="0" w:color="auto"/>
        <w:right w:val="none" w:sz="0" w:space="0" w:color="auto"/>
      </w:divBdr>
    </w:div>
    <w:div w:id="667975256">
      <w:bodyDiv w:val="1"/>
      <w:marLeft w:val="0"/>
      <w:marRight w:val="0"/>
      <w:marTop w:val="0"/>
      <w:marBottom w:val="0"/>
      <w:divBdr>
        <w:top w:val="none" w:sz="0" w:space="0" w:color="auto"/>
        <w:left w:val="none" w:sz="0" w:space="0" w:color="auto"/>
        <w:bottom w:val="none" w:sz="0" w:space="0" w:color="auto"/>
        <w:right w:val="none" w:sz="0" w:space="0" w:color="auto"/>
      </w:divBdr>
    </w:div>
    <w:div w:id="808590004">
      <w:bodyDiv w:val="1"/>
      <w:marLeft w:val="0"/>
      <w:marRight w:val="0"/>
      <w:marTop w:val="0"/>
      <w:marBottom w:val="0"/>
      <w:divBdr>
        <w:top w:val="none" w:sz="0" w:space="0" w:color="auto"/>
        <w:left w:val="none" w:sz="0" w:space="0" w:color="auto"/>
        <w:bottom w:val="none" w:sz="0" w:space="0" w:color="auto"/>
        <w:right w:val="none" w:sz="0" w:space="0" w:color="auto"/>
      </w:divBdr>
    </w:div>
    <w:div w:id="938024578">
      <w:bodyDiv w:val="1"/>
      <w:marLeft w:val="0"/>
      <w:marRight w:val="0"/>
      <w:marTop w:val="0"/>
      <w:marBottom w:val="0"/>
      <w:divBdr>
        <w:top w:val="none" w:sz="0" w:space="0" w:color="auto"/>
        <w:left w:val="none" w:sz="0" w:space="0" w:color="auto"/>
        <w:bottom w:val="none" w:sz="0" w:space="0" w:color="auto"/>
        <w:right w:val="none" w:sz="0" w:space="0" w:color="auto"/>
      </w:divBdr>
    </w:div>
    <w:div w:id="1000737984">
      <w:bodyDiv w:val="1"/>
      <w:marLeft w:val="0"/>
      <w:marRight w:val="0"/>
      <w:marTop w:val="0"/>
      <w:marBottom w:val="0"/>
      <w:divBdr>
        <w:top w:val="none" w:sz="0" w:space="0" w:color="auto"/>
        <w:left w:val="none" w:sz="0" w:space="0" w:color="auto"/>
        <w:bottom w:val="none" w:sz="0" w:space="0" w:color="auto"/>
        <w:right w:val="none" w:sz="0" w:space="0" w:color="auto"/>
      </w:divBdr>
    </w:div>
    <w:div w:id="1151631327">
      <w:bodyDiv w:val="1"/>
      <w:marLeft w:val="0"/>
      <w:marRight w:val="0"/>
      <w:marTop w:val="0"/>
      <w:marBottom w:val="0"/>
      <w:divBdr>
        <w:top w:val="none" w:sz="0" w:space="0" w:color="auto"/>
        <w:left w:val="none" w:sz="0" w:space="0" w:color="auto"/>
        <w:bottom w:val="none" w:sz="0" w:space="0" w:color="auto"/>
        <w:right w:val="none" w:sz="0" w:space="0" w:color="auto"/>
      </w:divBdr>
    </w:div>
    <w:div w:id="1701734999">
      <w:bodyDiv w:val="1"/>
      <w:marLeft w:val="0"/>
      <w:marRight w:val="0"/>
      <w:marTop w:val="0"/>
      <w:marBottom w:val="0"/>
      <w:divBdr>
        <w:top w:val="none" w:sz="0" w:space="0" w:color="auto"/>
        <w:left w:val="none" w:sz="0" w:space="0" w:color="auto"/>
        <w:bottom w:val="none" w:sz="0" w:space="0" w:color="auto"/>
        <w:right w:val="none" w:sz="0" w:space="0" w:color="auto"/>
      </w:divBdr>
    </w:div>
    <w:div w:id="1748502500">
      <w:bodyDiv w:val="1"/>
      <w:marLeft w:val="0"/>
      <w:marRight w:val="0"/>
      <w:marTop w:val="0"/>
      <w:marBottom w:val="0"/>
      <w:divBdr>
        <w:top w:val="none" w:sz="0" w:space="0" w:color="auto"/>
        <w:left w:val="none" w:sz="0" w:space="0" w:color="auto"/>
        <w:bottom w:val="none" w:sz="0" w:space="0" w:color="auto"/>
        <w:right w:val="none" w:sz="0" w:space="0" w:color="auto"/>
      </w:divBdr>
    </w:div>
    <w:div w:id="1783920692">
      <w:bodyDiv w:val="1"/>
      <w:marLeft w:val="0"/>
      <w:marRight w:val="0"/>
      <w:marTop w:val="0"/>
      <w:marBottom w:val="0"/>
      <w:divBdr>
        <w:top w:val="none" w:sz="0" w:space="0" w:color="auto"/>
        <w:left w:val="none" w:sz="0" w:space="0" w:color="auto"/>
        <w:bottom w:val="none" w:sz="0" w:space="0" w:color="auto"/>
        <w:right w:val="none" w:sz="0" w:space="0" w:color="auto"/>
      </w:divBdr>
    </w:div>
    <w:div w:id="1785885853">
      <w:bodyDiv w:val="1"/>
      <w:marLeft w:val="0"/>
      <w:marRight w:val="0"/>
      <w:marTop w:val="0"/>
      <w:marBottom w:val="0"/>
      <w:divBdr>
        <w:top w:val="none" w:sz="0" w:space="0" w:color="auto"/>
        <w:left w:val="none" w:sz="0" w:space="0" w:color="auto"/>
        <w:bottom w:val="none" w:sz="0" w:space="0" w:color="auto"/>
        <w:right w:val="none" w:sz="0" w:space="0" w:color="auto"/>
      </w:divBdr>
    </w:div>
    <w:div w:id="20776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engky.oktarizal@uis.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2933</Words>
  <Characters>16721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Hengky Oktarizal</dc:creator>
  <cp:lastModifiedBy>LENOVO</cp:lastModifiedBy>
  <cp:revision>3</cp:revision>
  <cp:lastPrinted>2025-06-30T09:49:00Z</cp:lastPrinted>
  <dcterms:created xsi:type="dcterms:W3CDTF">2025-06-30T09:49:00Z</dcterms:created>
  <dcterms:modified xsi:type="dcterms:W3CDTF">2025-06-30T09:49:00Z</dcterms:modified>
</cp:coreProperties>
</file>