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E609F" w14:textId="2C328C34" w:rsidR="000B7C9A" w:rsidRDefault="00F850DE" w:rsidP="000B7C9A">
      <w:pPr>
        <w:tabs>
          <w:tab w:val="left" w:pos="12510"/>
        </w:tabs>
        <w:spacing w:after="0"/>
        <w:ind w:right="-34"/>
        <w:jc w:val="center"/>
        <w:rPr>
          <w:rFonts w:ascii="Times New Roman" w:hAnsi="Times New Roman" w:cs="Times New Roman"/>
          <w:sz w:val="24"/>
          <w:szCs w:val="24"/>
          <w:lang w:val="en-US"/>
        </w:rPr>
      </w:pPr>
      <w:r w:rsidRPr="000B7C9A">
        <w:rPr>
          <w:rFonts w:ascii="Times New Roman" w:hAnsi="Times New Roman" w:cs="Times New Roman"/>
          <w:noProof/>
          <w:lang w:val="en-US"/>
        </w:rPr>
        <w:drawing>
          <wp:anchor distT="0" distB="0" distL="114300" distR="114300" simplePos="0" relativeHeight="251658752" behindDoc="0" locked="0" layoutInCell="1" allowOverlap="1" wp14:anchorId="6F87068B" wp14:editId="2A12F763">
            <wp:simplePos x="0" y="0"/>
            <wp:positionH relativeFrom="column">
              <wp:posOffset>41910</wp:posOffset>
            </wp:positionH>
            <wp:positionV relativeFrom="paragraph">
              <wp:posOffset>-98425</wp:posOffset>
            </wp:positionV>
            <wp:extent cx="923925" cy="80010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anchor>
        </w:drawing>
      </w:r>
      <w:r w:rsidR="000B7C9A" w:rsidRPr="000B7C9A">
        <w:rPr>
          <w:rFonts w:ascii="Times New Roman" w:hAnsi="Times New Roman" w:cs="Times New Roman"/>
          <w:noProof/>
          <w:sz w:val="24"/>
          <w:szCs w:val="24"/>
          <w:lang w:val="en-US"/>
        </w:rPr>
        <w:t xml:space="preserve"> </w:t>
      </w:r>
      <w:r w:rsidR="000B7C9A" w:rsidRPr="000B7C9A">
        <w:rPr>
          <w:rFonts w:ascii="Times New Roman" w:hAnsi="Times New Roman" w:cs="Times New Roman"/>
          <w:noProof/>
          <w:sz w:val="24"/>
          <w:szCs w:val="24"/>
          <w:lang w:val="en-US"/>
        </w:rPr>
        <w:t xml:space="preserve">Jurnal Ners Volume 7 Nomor 2 Tahun 2023 Halaman </w:t>
      </w:r>
      <w:r w:rsidR="00085E20">
        <w:rPr>
          <w:rFonts w:ascii="Times New Roman" w:hAnsi="Times New Roman" w:cs="Times New Roman"/>
          <w:noProof/>
          <w:sz w:val="24"/>
          <w:szCs w:val="24"/>
          <w:lang w:val="en-US"/>
        </w:rPr>
        <w:t>1600</w:t>
      </w:r>
      <w:bookmarkStart w:id="0" w:name="_GoBack"/>
      <w:bookmarkEnd w:id="0"/>
      <w:r w:rsidR="000B7C9A" w:rsidRPr="000B7C9A">
        <w:rPr>
          <w:rFonts w:ascii="Times New Roman" w:hAnsi="Times New Roman" w:cs="Times New Roman"/>
          <w:noProof/>
          <w:sz w:val="24"/>
          <w:szCs w:val="24"/>
          <w:lang w:val="en-US"/>
        </w:rPr>
        <w:t xml:space="preserve"> - </w:t>
      </w:r>
      <w:r w:rsidR="00AF7CCD">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34A9523A" wp14:editId="42C57551">
                <wp:simplePos x="0" y="0"/>
                <wp:positionH relativeFrom="column">
                  <wp:posOffset>5419725</wp:posOffset>
                </wp:positionH>
                <wp:positionV relativeFrom="paragraph">
                  <wp:posOffset>-152400</wp:posOffset>
                </wp:positionV>
                <wp:extent cx="971550" cy="923925"/>
                <wp:effectExtent l="0" t="0" r="0"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123E1" w14:textId="77777777" w:rsidR="008247E0" w:rsidRDefault="00F850DE" w:rsidP="008247E0">
                            <w:r>
                              <w:rPr>
                                <w:noProof/>
                                <w:lang w:val="en-US"/>
                              </w:rPr>
                              <w:drawing>
                                <wp:inline distT="0" distB="0" distL="0" distR="0" wp14:anchorId="2B9C4F49" wp14:editId="269A6A41">
                                  <wp:extent cx="609600" cy="857250"/>
                                  <wp:effectExtent l="0" t="0" r="0" b="0"/>
                                  <wp:docPr id="2"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6.75pt;margin-top:-12pt;width:76.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zgAIAAAU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" stroked="f">
                <v:textbox>
                  <w:txbxContent>
                    <w:p w14:paraId="632123E1" w14:textId="77777777" w:rsidR="008247E0" w:rsidRDefault="00F850DE" w:rsidP="008247E0">
                      <w:r>
                        <w:rPr>
                          <w:noProof/>
                          <w:lang w:val="en-US"/>
                        </w:rPr>
                        <w:drawing>
                          <wp:inline distT="0" distB="0" distL="0" distR="0" wp14:anchorId="2B9C4F49" wp14:editId="269A6A41">
                            <wp:extent cx="609600" cy="857250"/>
                            <wp:effectExtent l="0" t="0" r="0" b="0"/>
                            <wp:docPr id="2"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v:textbox>
              </v:rect>
            </w:pict>
          </mc:Fallback>
        </mc:AlternateContent>
      </w:r>
      <w:r w:rsidR="00085E20">
        <w:rPr>
          <w:rFonts w:ascii="Times New Roman" w:hAnsi="Times New Roman" w:cs="Times New Roman"/>
          <w:noProof/>
          <w:sz w:val="24"/>
          <w:szCs w:val="24"/>
          <w:lang w:val="en-US"/>
        </w:rPr>
        <w:t>1606</w:t>
      </w:r>
    </w:p>
    <w:p w14:paraId="094A2C3E" w14:textId="31E1003C" w:rsidR="008247E0" w:rsidRPr="00620806" w:rsidRDefault="008247E0" w:rsidP="000B7C9A">
      <w:pPr>
        <w:tabs>
          <w:tab w:val="left" w:pos="12510"/>
        </w:tabs>
        <w:spacing w:after="0"/>
        <w:ind w:right="-34"/>
        <w:jc w:val="center"/>
        <w:rPr>
          <w:rFonts w:ascii="Times New Roman" w:hAnsi="Times New Roman" w:cs="Times New Roman"/>
          <w:sz w:val="24"/>
          <w:szCs w:val="24"/>
          <w:lang w:val="en-US"/>
        </w:rPr>
      </w:pPr>
      <w:r>
        <w:rPr>
          <w:rFonts w:ascii="Times New Roman" w:hAnsi="Times New Roman" w:cs="Times New Roman"/>
          <w:b/>
          <w:bCs/>
          <w:sz w:val="24"/>
          <w:szCs w:val="24"/>
        </w:rPr>
        <w:t>JURNAL</w:t>
      </w:r>
      <w:r>
        <w:rPr>
          <w:rFonts w:ascii="Times New Roman" w:hAnsi="Times New Roman" w:cs="Times New Roman"/>
          <w:b/>
          <w:bCs/>
          <w:sz w:val="24"/>
          <w:szCs w:val="24"/>
          <w:lang w:val="en-US"/>
        </w:rPr>
        <w:t xml:space="preserve"> NERS</w:t>
      </w:r>
    </w:p>
    <w:p w14:paraId="7D8FFC05" w14:textId="77777777" w:rsidR="008247E0" w:rsidRPr="00D4780F" w:rsidRDefault="008247E0" w:rsidP="008247E0">
      <w:pPr>
        <w:spacing w:after="0"/>
        <w:jc w:val="center"/>
        <w:rPr>
          <w:rFonts w:ascii="Times New Roman" w:hAnsi="Times New Roman" w:cs="Times New Roman"/>
          <w:sz w:val="24"/>
          <w:szCs w:val="24"/>
          <w:lang w:val="en-US"/>
        </w:rPr>
      </w:pPr>
      <w:r w:rsidRPr="008548A8">
        <w:rPr>
          <w:rFonts w:ascii="Times New Roman" w:hAnsi="Times New Roman" w:cs="Times New Roman"/>
          <w:sz w:val="24"/>
          <w:szCs w:val="24"/>
        </w:rPr>
        <w:t xml:space="preserve">Research &amp; Learning in </w:t>
      </w:r>
      <w:r>
        <w:rPr>
          <w:rFonts w:ascii="Times New Roman" w:hAnsi="Times New Roman" w:cs="Times New Roman"/>
          <w:sz w:val="24"/>
          <w:szCs w:val="24"/>
          <w:lang w:val="en-US"/>
        </w:rPr>
        <w:t>Nursing Science</w:t>
      </w:r>
    </w:p>
    <w:p w14:paraId="39FBF459" w14:textId="3B6F58D8" w:rsidR="009D33A7" w:rsidRPr="009D33A7" w:rsidRDefault="00064BE4" w:rsidP="009D33A7">
      <w:pPr>
        <w:pBdr>
          <w:bottom w:val="double" w:sz="6" w:space="1" w:color="auto"/>
        </w:pBdr>
        <w:spacing w:after="0"/>
        <w:jc w:val="center"/>
        <w:rPr>
          <w:rFonts w:ascii="Times New Roman" w:hAnsi="Times New Roman" w:cs="Times New Roman"/>
          <w:sz w:val="24"/>
        </w:rPr>
      </w:pPr>
      <w:r w:rsidRPr="000264D7">
        <w:rPr>
          <w:rFonts w:ascii="Times New Roman" w:hAnsi="Times New Roman" w:cs="Times New Roman"/>
          <w:sz w:val="24"/>
        </w:rPr>
        <w:t>http://</w:t>
      </w:r>
      <w:r w:rsidRPr="00092E12">
        <w:rPr>
          <w:rFonts w:ascii="Times New Roman" w:hAnsi="Times New Roman" w:cs="Times New Roman"/>
          <w:sz w:val="24"/>
        </w:rPr>
        <w:t>journal.universitaspahlawan.ac.id/index.php/ners</w:t>
      </w:r>
    </w:p>
    <w:p w14:paraId="35E127E4" w14:textId="77777777" w:rsidR="009D33A7" w:rsidRDefault="009D33A7" w:rsidP="00954679">
      <w:pPr>
        <w:autoSpaceDE w:val="0"/>
        <w:autoSpaceDN w:val="0"/>
        <w:adjustRightInd w:val="0"/>
        <w:spacing w:after="120" w:line="240" w:lineRule="auto"/>
        <w:jc w:val="center"/>
        <w:rPr>
          <w:rFonts w:ascii="Times New Roman" w:hAnsi="Times New Roman" w:cs="Times New Roman"/>
          <w:b/>
          <w:bCs/>
          <w:color w:val="000000"/>
          <w:sz w:val="28"/>
          <w:szCs w:val="28"/>
          <w:lang w:val="en-US"/>
        </w:rPr>
      </w:pPr>
    </w:p>
    <w:p w14:paraId="0A5172EC" w14:textId="77777777" w:rsidR="000B7C9A" w:rsidRDefault="009D33A7" w:rsidP="000B7C9A">
      <w:pPr>
        <w:autoSpaceDE w:val="0"/>
        <w:autoSpaceDN w:val="0"/>
        <w:adjustRightInd w:val="0"/>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HUBUNGAN PRE DAN POST CONFERENCE DENGAN PENDOKUMENTASIAN ASUHAN KEPERAWATAN DI RUANG PERAWATAN</w:t>
      </w:r>
      <w:r w:rsidR="000B7C9A">
        <w:rPr>
          <w:rFonts w:ascii="Times New Roman" w:hAnsi="Times New Roman" w:cs="Times New Roman"/>
          <w:b/>
          <w:bCs/>
          <w:color w:val="000000"/>
          <w:sz w:val="28"/>
          <w:szCs w:val="28"/>
          <w:lang w:val="en-US"/>
        </w:rPr>
        <w:t xml:space="preserve"> CENDANA DAN AKASIA RUMAH SAKIT</w:t>
      </w:r>
    </w:p>
    <w:p w14:paraId="2C5C72F2" w14:textId="71B27CB5" w:rsidR="00396B36" w:rsidRPr="00954679" w:rsidRDefault="009D33A7" w:rsidP="000B7C9A">
      <w:pPr>
        <w:autoSpaceDE w:val="0"/>
        <w:autoSpaceDN w:val="0"/>
        <w:adjustRightInd w:val="0"/>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DR. BRATANATA KOTA JAMBI TAHUN 2023</w:t>
      </w:r>
      <w:commentRangeStart w:id="1"/>
      <w:commentRangeEnd w:id="1"/>
    </w:p>
    <w:p w14:paraId="71B2898C" w14:textId="77777777" w:rsidR="00396B36" w:rsidRPr="00F20D63" w:rsidRDefault="00396B36" w:rsidP="00396B36">
      <w:pPr>
        <w:autoSpaceDE w:val="0"/>
        <w:autoSpaceDN w:val="0"/>
        <w:adjustRightInd w:val="0"/>
        <w:spacing w:after="0" w:line="240" w:lineRule="auto"/>
        <w:jc w:val="center"/>
        <w:rPr>
          <w:rFonts w:ascii="Times New Roman" w:hAnsi="Times New Roman" w:cs="Times New Roman"/>
          <w:b/>
          <w:bCs/>
          <w:color w:val="000000"/>
          <w:sz w:val="24"/>
          <w:szCs w:val="24"/>
        </w:rPr>
      </w:pPr>
    </w:p>
    <w:p w14:paraId="6953C5AE" w14:textId="77777777" w:rsidR="00396B36" w:rsidRDefault="00954679" w:rsidP="00396B3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Rossie Intan Komala</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Yusnilawati</w:t>
      </w:r>
      <w:r>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Kamariyah</w:t>
      </w:r>
      <w:r>
        <w:rPr>
          <w:rFonts w:ascii="Times New Roman" w:hAnsi="Times New Roman" w:cs="Times New Roman"/>
          <w:b/>
          <w:bCs/>
          <w:color w:val="000000"/>
          <w:sz w:val="24"/>
          <w:szCs w:val="24"/>
          <w:vertAlign w:val="superscript"/>
          <w:lang w:val="en-US"/>
        </w:rPr>
        <w:t>3</w:t>
      </w:r>
      <w:r w:rsidR="00396B36" w:rsidRPr="00F20D63">
        <w:rPr>
          <w:rFonts w:ascii="Times New Roman" w:hAnsi="Times New Roman" w:cs="Times New Roman"/>
          <w:color w:val="000000"/>
          <w:sz w:val="24"/>
          <w:szCs w:val="24"/>
        </w:rPr>
        <w:t xml:space="preserve"> </w:t>
      </w:r>
    </w:p>
    <w:p w14:paraId="4DD38DEF" w14:textId="77777777" w:rsidR="00954679" w:rsidRDefault="00954679" w:rsidP="00396B3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Program Studi Keperawatan, Fakultas Kedokteran dan Ilmu Kesehatan Universitas Jambi</w:t>
      </w:r>
    </w:p>
    <w:p w14:paraId="33F4CEE7" w14:textId="7072A6A4" w:rsidR="00954679" w:rsidRPr="000B7C9A" w:rsidRDefault="00BF1E6E" w:rsidP="00954679">
      <w:pPr>
        <w:autoSpaceDE w:val="0"/>
        <w:autoSpaceDN w:val="0"/>
        <w:adjustRightInd w:val="0"/>
        <w:spacing w:after="120" w:line="240" w:lineRule="auto"/>
        <w:jc w:val="center"/>
        <w:rPr>
          <w:rFonts w:ascii="Times New Roman" w:hAnsi="Times New Roman" w:cs="Times New Roman"/>
          <w:lang w:val="en-US"/>
        </w:rPr>
      </w:pPr>
      <w:hyperlink r:id="rId11" w:history="1">
        <w:r w:rsidR="00954679" w:rsidRPr="000B7C9A">
          <w:rPr>
            <w:rStyle w:val="Hyperlink"/>
            <w:rFonts w:ascii="Times New Roman" w:hAnsi="Times New Roman"/>
            <w:color w:val="auto"/>
            <w:u w:val="none"/>
            <w:lang w:val="en-US"/>
          </w:rPr>
          <w:t>rossieintank@gmail.com</w:t>
        </w:r>
        <w:r w:rsidR="00954679" w:rsidRPr="000B7C9A">
          <w:rPr>
            <w:rStyle w:val="Hyperlink"/>
            <w:rFonts w:ascii="Times New Roman" w:hAnsi="Times New Roman"/>
            <w:color w:val="auto"/>
            <w:u w:val="none"/>
            <w:vertAlign w:val="superscript"/>
            <w:lang w:val="en-US"/>
          </w:rPr>
          <w:t>1</w:t>
        </w:r>
      </w:hyperlink>
      <w:r w:rsidR="00C05CC0" w:rsidRPr="000B7C9A">
        <w:rPr>
          <w:rFonts w:ascii="Times New Roman" w:hAnsi="Times New Roman" w:cs="Times New Roman"/>
          <w:lang w:val="en-US"/>
        </w:rPr>
        <w:t xml:space="preserve">, </w:t>
      </w:r>
      <w:hyperlink r:id="rId12" w:history="1">
        <w:r w:rsidR="00C05CC0" w:rsidRPr="000B7C9A">
          <w:rPr>
            <w:rStyle w:val="Hyperlink"/>
            <w:rFonts w:ascii="Times New Roman" w:hAnsi="Times New Roman"/>
            <w:color w:val="auto"/>
            <w:u w:val="none"/>
            <w:lang w:val="en-US"/>
          </w:rPr>
          <w:t>deviyusmahendra@gmail.com</w:t>
        </w:r>
        <w:r w:rsidR="00C05CC0" w:rsidRPr="000B7C9A">
          <w:rPr>
            <w:rStyle w:val="Hyperlink"/>
            <w:rFonts w:ascii="Times New Roman" w:hAnsi="Times New Roman"/>
            <w:color w:val="auto"/>
            <w:u w:val="none"/>
            <w:vertAlign w:val="superscript"/>
            <w:lang w:val="en-US"/>
          </w:rPr>
          <w:t>2</w:t>
        </w:r>
      </w:hyperlink>
      <w:r w:rsidR="00C05CC0" w:rsidRPr="000B7C9A">
        <w:rPr>
          <w:rFonts w:ascii="Times New Roman" w:hAnsi="Times New Roman" w:cs="Times New Roman"/>
          <w:lang w:val="en-US"/>
        </w:rPr>
        <w:t xml:space="preserve">, </w:t>
      </w:r>
      <w:hyperlink r:id="rId13" w:history="1">
        <w:r w:rsidR="00C05CC0" w:rsidRPr="000B7C9A">
          <w:rPr>
            <w:rStyle w:val="Hyperlink"/>
            <w:rFonts w:ascii="Times New Roman" w:hAnsi="Times New Roman"/>
            <w:color w:val="auto"/>
            <w:u w:val="none"/>
            <w:lang w:val="en-US"/>
          </w:rPr>
          <w:t>cocomzfahri@gmail.com</w:t>
        </w:r>
        <w:r w:rsidR="00C05CC0" w:rsidRPr="000B7C9A">
          <w:rPr>
            <w:rStyle w:val="Hyperlink"/>
            <w:rFonts w:ascii="Times New Roman" w:hAnsi="Times New Roman"/>
            <w:color w:val="auto"/>
            <w:u w:val="none"/>
            <w:vertAlign w:val="superscript"/>
            <w:lang w:val="en-US"/>
          </w:rPr>
          <w:t>3</w:t>
        </w:r>
      </w:hyperlink>
      <w:r w:rsidR="00954679" w:rsidRPr="000B7C9A">
        <w:rPr>
          <w:rFonts w:ascii="Times New Roman" w:hAnsi="Times New Roman" w:cs="Times New Roman"/>
          <w:vertAlign w:val="superscript"/>
          <w:lang w:val="en-US"/>
        </w:rPr>
        <w:t xml:space="preserve"> </w:t>
      </w:r>
    </w:p>
    <w:p w14:paraId="51B244D7" w14:textId="77777777" w:rsidR="00BE77BE" w:rsidRPr="00396B36" w:rsidRDefault="00BE77BE" w:rsidP="00396B3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F07CC8A" w14:textId="77777777" w:rsidR="00982EB1" w:rsidRDefault="00982EB1" w:rsidP="00982EB1">
      <w:pPr>
        <w:autoSpaceDE w:val="0"/>
        <w:autoSpaceDN w:val="0"/>
        <w:adjustRightInd w:val="0"/>
        <w:spacing w:after="0" w:line="240" w:lineRule="auto"/>
        <w:jc w:val="center"/>
        <w:rPr>
          <w:szCs w:val="24"/>
          <w:lang w:val="en-US"/>
        </w:rPr>
      </w:pPr>
    </w:p>
    <w:p w14:paraId="293E9B35" w14:textId="77777777" w:rsidR="00396B36" w:rsidRPr="00F52EC1" w:rsidRDefault="00396B36" w:rsidP="00396B36">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 xml:space="preserve">Abstrak </w:t>
      </w:r>
    </w:p>
    <w:p w14:paraId="61D50842" w14:textId="77777777" w:rsidR="00980672" w:rsidRDefault="00980672" w:rsidP="00365DFF">
      <w:pPr>
        <w:spacing w:before="120" w:after="120" w:line="240" w:lineRule="auto"/>
        <w:jc w:val="both"/>
        <w:rPr>
          <w:rFonts w:ascii="Times New Roman" w:hAnsi="Times New Roman" w:cs="Times New Roman"/>
          <w:color w:val="000000" w:themeColor="text1"/>
          <w:lang w:val="en-US"/>
        </w:rPr>
      </w:pPr>
      <w:r w:rsidRPr="00980672">
        <w:rPr>
          <w:rFonts w:ascii="Times New Roman" w:hAnsi="Times New Roman" w:cs="Times New Roman"/>
          <w:color w:val="000000" w:themeColor="text1"/>
          <w:lang w:val="en-US"/>
        </w:rPr>
        <w:t xml:space="preserve">Masalah yang sering muncul di lapangan dalam asuhan keperawatan adalah banyak perawat yang belum melakukan pendokumentasian keperawatan. Salah satu upaya untuk meningkatkan pelayanan asuhan keperawatan yang professional yaitu dengan </w:t>
      </w:r>
      <w:r w:rsidRPr="00980672">
        <w:rPr>
          <w:rFonts w:ascii="Times New Roman" w:hAnsi="Times New Roman" w:cs="Times New Roman"/>
          <w:i/>
          <w:color w:val="000000" w:themeColor="text1"/>
          <w:lang w:val="en-US"/>
        </w:rPr>
        <w:t>pre</w:t>
      </w:r>
      <w:r w:rsidRPr="00980672">
        <w:rPr>
          <w:rFonts w:ascii="Times New Roman" w:hAnsi="Times New Roman" w:cs="Times New Roman"/>
          <w:color w:val="000000" w:themeColor="text1"/>
          <w:lang w:val="en-US"/>
        </w:rPr>
        <w:t xml:space="preserve"> dan </w:t>
      </w:r>
      <w:r w:rsidRPr="00980672">
        <w:rPr>
          <w:rFonts w:ascii="Times New Roman" w:hAnsi="Times New Roman" w:cs="Times New Roman"/>
          <w:i/>
          <w:color w:val="000000" w:themeColor="text1"/>
          <w:lang w:val="en-US"/>
        </w:rPr>
        <w:t>post conference</w:t>
      </w:r>
      <w:r w:rsidRPr="00980672">
        <w:rPr>
          <w:rFonts w:ascii="Times New Roman" w:hAnsi="Times New Roman" w:cs="Times New Roman"/>
          <w:color w:val="000000" w:themeColor="text1"/>
          <w:lang w:val="en-US"/>
        </w:rPr>
        <w:t xml:space="preserve"> sebagai komunikasi perawat. Terlaksananya </w:t>
      </w:r>
      <w:r w:rsidRPr="00980672">
        <w:rPr>
          <w:rFonts w:ascii="Times New Roman" w:hAnsi="Times New Roman" w:cs="Times New Roman"/>
          <w:i/>
          <w:color w:val="000000" w:themeColor="text1"/>
          <w:lang w:val="en-US"/>
        </w:rPr>
        <w:t>pre</w:t>
      </w:r>
      <w:r w:rsidRPr="00980672">
        <w:rPr>
          <w:rFonts w:ascii="Times New Roman" w:hAnsi="Times New Roman" w:cs="Times New Roman"/>
          <w:color w:val="000000" w:themeColor="text1"/>
          <w:lang w:val="en-US"/>
        </w:rPr>
        <w:t xml:space="preserve"> dan </w:t>
      </w:r>
      <w:r w:rsidRPr="00980672">
        <w:rPr>
          <w:rFonts w:ascii="Times New Roman" w:hAnsi="Times New Roman" w:cs="Times New Roman"/>
          <w:i/>
          <w:color w:val="000000" w:themeColor="text1"/>
          <w:lang w:val="en-US"/>
        </w:rPr>
        <w:t xml:space="preserve">post conference </w:t>
      </w:r>
      <w:r w:rsidRPr="00980672">
        <w:rPr>
          <w:rFonts w:ascii="Times New Roman" w:hAnsi="Times New Roman" w:cs="Times New Roman"/>
          <w:color w:val="000000" w:themeColor="text1"/>
          <w:lang w:val="en-US"/>
        </w:rPr>
        <w:t xml:space="preserve">dengan baik akan berdampak pada pendokumentasian asuhan keperawatan yang baik. Tujuan penelitian ini adalah untuk diketahuinya hubungan </w:t>
      </w:r>
      <w:r w:rsidRPr="00980672">
        <w:rPr>
          <w:rFonts w:ascii="Times New Roman" w:hAnsi="Times New Roman" w:cs="Times New Roman"/>
          <w:i/>
          <w:color w:val="000000" w:themeColor="text1"/>
          <w:lang w:val="en-US"/>
        </w:rPr>
        <w:t>pre</w:t>
      </w:r>
      <w:r w:rsidRPr="00980672">
        <w:rPr>
          <w:rFonts w:ascii="Times New Roman" w:hAnsi="Times New Roman" w:cs="Times New Roman"/>
          <w:color w:val="000000" w:themeColor="text1"/>
          <w:lang w:val="en-US"/>
        </w:rPr>
        <w:t xml:space="preserve"> dan </w:t>
      </w:r>
      <w:r w:rsidRPr="00980672">
        <w:rPr>
          <w:rFonts w:ascii="Times New Roman" w:hAnsi="Times New Roman" w:cs="Times New Roman"/>
          <w:i/>
          <w:color w:val="000000" w:themeColor="text1"/>
          <w:lang w:val="en-US"/>
        </w:rPr>
        <w:t>post conference</w:t>
      </w:r>
      <w:r w:rsidRPr="00980672">
        <w:rPr>
          <w:rFonts w:ascii="Times New Roman" w:hAnsi="Times New Roman" w:cs="Times New Roman"/>
          <w:color w:val="000000" w:themeColor="text1"/>
          <w:lang w:val="en-US"/>
        </w:rPr>
        <w:t xml:space="preserve"> dengan pendokumentasian asuhan keperawatan di ruang perawatan cendana dan akasia Rumah Sakit Dr. Bratanata Kota Jambi.. Penelitian ini merupakan penelitian kuantitatif dengan rancangan penelitian deskripsi korelasi dan pendekatan </w:t>
      </w:r>
      <w:r w:rsidRPr="00980672">
        <w:rPr>
          <w:rFonts w:ascii="Times New Roman" w:hAnsi="Times New Roman" w:cs="Times New Roman"/>
          <w:i/>
          <w:color w:val="000000" w:themeColor="text1"/>
          <w:lang w:val="en-US"/>
        </w:rPr>
        <w:t>cross sectional</w:t>
      </w:r>
      <w:r w:rsidRPr="00980672">
        <w:rPr>
          <w:rFonts w:ascii="Times New Roman" w:hAnsi="Times New Roman" w:cs="Times New Roman"/>
          <w:color w:val="000000" w:themeColor="text1"/>
          <w:lang w:val="en-US"/>
        </w:rPr>
        <w:t xml:space="preserve">. Jumlah sampel sebanyak 30 responden dengan teknik pengambilan sampel yaitu </w:t>
      </w:r>
      <w:r w:rsidRPr="00980672">
        <w:rPr>
          <w:rFonts w:ascii="Times New Roman" w:hAnsi="Times New Roman" w:cs="Times New Roman"/>
          <w:i/>
          <w:color w:val="000000" w:themeColor="text1"/>
          <w:lang w:val="en-US"/>
        </w:rPr>
        <w:t>total sampling</w:t>
      </w:r>
      <w:r w:rsidRPr="00980672">
        <w:rPr>
          <w:rFonts w:ascii="Times New Roman" w:hAnsi="Times New Roman" w:cs="Times New Roman"/>
          <w:color w:val="000000" w:themeColor="text1"/>
          <w:lang w:val="en-US"/>
        </w:rPr>
        <w:t xml:space="preserve">. Berdasarkan analisis data, pelaksanaan </w:t>
      </w:r>
      <w:r w:rsidRPr="00980672">
        <w:rPr>
          <w:rFonts w:ascii="Times New Roman" w:hAnsi="Times New Roman" w:cs="Times New Roman"/>
          <w:i/>
          <w:color w:val="000000" w:themeColor="text1"/>
          <w:lang w:val="en-US"/>
        </w:rPr>
        <w:t>pre</w:t>
      </w:r>
      <w:r w:rsidRPr="00980672">
        <w:rPr>
          <w:rFonts w:ascii="Times New Roman" w:hAnsi="Times New Roman" w:cs="Times New Roman"/>
          <w:color w:val="000000" w:themeColor="text1"/>
          <w:lang w:val="en-US"/>
        </w:rPr>
        <w:t xml:space="preserve"> dan </w:t>
      </w:r>
      <w:r w:rsidRPr="00980672">
        <w:rPr>
          <w:rFonts w:ascii="Times New Roman" w:hAnsi="Times New Roman" w:cs="Times New Roman"/>
          <w:i/>
          <w:color w:val="000000" w:themeColor="text1"/>
          <w:lang w:val="en-US"/>
        </w:rPr>
        <w:t>post conference</w:t>
      </w:r>
      <w:r w:rsidRPr="00980672">
        <w:rPr>
          <w:rFonts w:ascii="Times New Roman" w:hAnsi="Times New Roman" w:cs="Times New Roman"/>
          <w:color w:val="000000" w:themeColor="text1"/>
          <w:lang w:val="en-US"/>
        </w:rPr>
        <w:t xml:space="preserve"> terbanyak yaitu dalam kategori baik (96,7%), pendokumentasian asuhan keperawatan terbanyak berada dalam kategori lengkap (100%), dan berdasarkan hasil uji </w:t>
      </w:r>
      <w:r w:rsidRPr="00980672">
        <w:rPr>
          <w:rFonts w:ascii="Times New Roman" w:hAnsi="Times New Roman" w:cs="Times New Roman"/>
          <w:i/>
          <w:color w:val="000000" w:themeColor="text1"/>
          <w:lang w:val="en-US"/>
        </w:rPr>
        <w:t>Chi-Square</w:t>
      </w:r>
      <w:r w:rsidRPr="00980672">
        <w:rPr>
          <w:rFonts w:ascii="Times New Roman" w:hAnsi="Times New Roman" w:cs="Times New Roman"/>
          <w:color w:val="000000" w:themeColor="text1"/>
          <w:lang w:val="en-US"/>
        </w:rPr>
        <w:t xml:space="preserve"> didapatkan nilai sig (2-</w:t>
      </w:r>
      <w:r w:rsidRPr="00980672">
        <w:rPr>
          <w:rFonts w:ascii="Times New Roman" w:hAnsi="Times New Roman" w:cs="Times New Roman"/>
          <w:i/>
          <w:color w:val="000000" w:themeColor="text1"/>
          <w:lang w:val="en-US"/>
        </w:rPr>
        <w:t>tailed</w:t>
      </w:r>
      <w:r w:rsidRPr="00980672">
        <w:rPr>
          <w:rFonts w:ascii="Times New Roman" w:hAnsi="Times New Roman" w:cs="Times New Roman"/>
          <w:color w:val="000000" w:themeColor="text1"/>
          <w:lang w:val="en-US"/>
        </w:rPr>
        <w:t xml:space="preserve">) yaitu 0,016 dan nilai korelasi 0,317. Terdapat hubungan yang bermakna antara </w:t>
      </w:r>
      <w:r w:rsidRPr="00980672">
        <w:rPr>
          <w:rFonts w:ascii="Times New Roman" w:hAnsi="Times New Roman" w:cs="Times New Roman"/>
          <w:i/>
          <w:color w:val="000000" w:themeColor="text1"/>
          <w:lang w:val="en-US"/>
        </w:rPr>
        <w:t>pre</w:t>
      </w:r>
      <w:r w:rsidRPr="00980672">
        <w:rPr>
          <w:rFonts w:ascii="Times New Roman" w:hAnsi="Times New Roman" w:cs="Times New Roman"/>
          <w:color w:val="000000" w:themeColor="text1"/>
          <w:lang w:val="en-US"/>
        </w:rPr>
        <w:t xml:space="preserve"> dan </w:t>
      </w:r>
      <w:r w:rsidRPr="00980672">
        <w:rPr>
          <w:rFonts w:ascii="Times New Roman" w:hAnsi="Times New Roman" w:cs="Times New Roman"/>
          <w:i/>
          <w:color w:val="000000" w:themeColor="text1"/>
          <w:lang w:val="en-US"/>
        </w:rPr>
        <w:t>post conference</w:t>
      </w:r>
      <w:r w:rsidRPr="00980672">
        <w:rPr>
          <w:rFonts w:ascii="Times New Roman" w:hAnsi="Times New Roman" w:cs="Times New Roman"/>
          <w:color w:val="000000" w:themeColor="text1"/>
          <w:lang w:val="en-US"/>
        </w:rPr>
        <w:t xml:space="preserve"> dengan pendokumentasian asuhan keperawatan di ruang perawatan cendana dan akasia Rumah Sakit Dr. Bratanata Kota Jambi Tahun 2023. Diharapkan penelitian ini dapat menjadi masukan sehingga perawat dapat memberikan asuhan keperawatan yang profesional.</w:t>
      </w:r>
    </w:p>
    <w:p w14:paraId="64DB4FBD" w14:textId="0166BA56" w:rsidR="00396B36" w:rsidRPr="009D33A7" w:rsidRDefault="00396B36" w:rsidP="00396B36">
      <w:pPr>
        <w:pStyle w:val="abstrak"/>
        <w:spacing w:after="120"/>
        <w:ind w:left="0" w:right="57"/>
        <w:rPr>
          <w:sz w:val="22"/>
          <w:szCs w:val="22"/>
        </w:rPr>
      </w:pPr>
      <w:r w:rsidRPr="00F52EC1">
        <w:rPr>
          <w:b/>
          <w:sz w:val="22"/>
          <w:szCs w:val="22"/>
          <w:lang w:val="id-ID"/>
        </w:rPr>
        <w:t xml:space="preserve">Kata Kunci: </w:t>
      </w:r>
      <w:r w:rsidR="00365DFF">
        <w:rPr>
          <w:i/>
          <w:sz w:val="22"/>
          <w:szCs w:val="22"/>
        </w:rPr>
        <w:t xml:space="preserve">Pre </w:t>
      </w:r>
      <w:r w:rsidR="00365DFF" w:rsidRPr="00365DFF">
        <w:rPr>
          <w:sz w:val="22"/>
          <w:szCs w:val="22"/>
        </w:rPr>
        <w:t>dan</w:t>
      </w:r>
      <w:r w:rsidR="00365DFF">
        <w:rPr>
          <w:i/>
          <w:sz w:val="22"/>
          <w:szCs w:val="22"/>
        </w:rPr>
        <w:t xml:space="preserve"> Post Conference, </w:t>
      </w:r>
      <w:r w:rsidR="00365DFF" w:rsidRPr="00365DFF">
        <w:rPr>
          <w:sz w:val="22"/>
          <w:szCs w:val="22"/>
        </w:rPr>
        <w:t>Pendokumentasian Asuhan Keperawatan</w:t>
      </w:r>
    </w:p>
    <w:p w14:paraId="4C8EEDCF" w14:textId="77777777" w:rsidR="00980672" w:rsidRDefault="00396B36" w:rsidP="00980672">
      <w:pPr>
        <w:pStyle w:val="StyleAuthorBold"/>
        <w:spacing w:before="120" w:after="120"/>
        <w:jc w:val="left"/>
        <w:rPr>
          <w:i/>
        </w:rPr>
      </w:pPr>
      <w:r w:rsidRPr="00A378A3">
        <w:rPr>
          <w:i/>
          <w:lang w:val="id-ID"/>
        </w:rPr>
        <w:t>Abstract</w:t>
      </w:r>
    </w:p>
    <w:p w14:paraId="22460A79" w14:textId="77777777" w:rsidR="00980672" w:rsidRPr="00980672" w:rsidRDefault="00980672" w:rsidP="00980672">
      <w:pPr>
        <w:pStyle w:val="StyleAuthorBold"/>
        <w:spacing w:before="120" w:after="120"/>
        <w:jc w:val="both"/>
        <w:rPr>
          <w:b w:val="0"/>
          <w:i/>
          <w:lang w:val="id-ID"/>
        </w:rPr>
      </w:pPr>
      <w:r w:rsidRPr="00980672">
        <w:rPr>
          <w:b w:val="0"/>
          <w:i/>
        </w:rPr>
        <w:t>The problem that often arises in the field of nursing care is that many nurses have not done nursing documentation. One effort to improve professional nursing care services is pre and post conference as nurse communication. Proper implementation of pre and post conferences will have an impact on good nursing care documentation. The purpose of this study was to determine the relationship between pre and post conference with the documentation of nursing care in the sandalwood and acacia treatment room at Dr. Bratanata Jambi City.. This research is a quantitative study with a correlation description research design and a cross sectional approach. The number of samples is 30 respondents with a sampling technique that is total sampling. Based on data analysis, the most pre and post conferences were in the good category (96.7%), the most nursing care documentation was in the complete category (100%), and based on the results of the ChiSquare test, the sig (2-tailed) score was 0.016 and a correlation value of 0.317. There is a significant relationship between pre and post conference with the documentation of nursing care in the sandalwood and acacia treatment rooms at Dr. Bratanata Jambi City in 2023. It is hoped that this research can become input so that nurses can provide professional nursing care.</w:t>
      </w:r>
    </w:p>
    <w:p w14:paraId="740C897D" w14:textId="77777777" w:rsidR="004C401D" w:rsidRPr="00365DFF" w:rsidRDefault="00396B36" w:rsidP="00365DFF">
      <w:pPr>
        <w:spacing w:after="0" w:line="240" w:lineRule="auto"/>
        <w:jc w:val="both"/>
        <w:rPr>
          <w:rFonts w:ascii="Times New Roman" w:hAnsi="Times New Roman" w:cs="Times New Roman"/>
          <w:sz w:val="24"/>
          <w:szCs w:val="24"/>
          <w:lang w:val="en-US"/>
        </w:rPr>
      </w:pPr>
      <w:r w:rsidRPr="00A378A3">
        <w:rPr>
          <w:rFonts w:ascii="Times New Roman" w:hAnsi="Times New Roman" w:cs="Times New Roman"/>
          <w:b/>
          <w:i/>
        </w:rPr>
        <w:t>Keywords</w:t>
      </w:r>
      <w:r w:rsidRPr="00F52EC1">
        <w:rPr>
          <w:b/>
        </w:rPr>
        <w:t>:</w:t>
      </w:r>
      <w:r w:rsidRPr="00F52EC1">
        <w:t xml:space="preserve"> </w:t>
      </w:r>
      <w:r w:rsidR="00365DFF">
        <w:rPr>
          <w:rFonts w:ascii="Times New Roman" w:hAnsi="Times New Roman" w:cs="Times New Roman"/>
          <w:i/>
          <w:lang w:val="en-US"/>
        </w:rPr>
        <w:t>Pre and Post Conference, Nursing Care Documentation</w:t>
      </w:r>
    </w:p>
    <w:p w14:paraId="20036FD5" w14:textId="77777777" w:rsidR="00982EB1" w:rsidRPr="00982EB1" w:rsidRDefault="00982EB1" w:rsidP="00982EB1">
      <w:pPr>
        <w:spacing w:after="0" w:line="240" w:lineRule="auto"/>
        <w:jc w:val="both"/>
        <w:rPr>
          <w:rFonts w:asciiTheme="majorBidi" w:hAnsiTheme="majorBidi" w:cs="Times New Roman"/>
          <w:i/>
          <w:color w:val="000000" w:themeColor="text1"/>
          <w:lang w:val="en-US"/>
        </w:rPr>
      </w:pPr>
    </w:p>
    <w:p w14:paraId="3EE5F5C0" w14:textId="77777777" w:rsidR="00BB0848" w:rsidRPr="00A378A3" w:rsidRDefault="00BB0848" w:rsidP="008247E0">
      <w:pPr>
        <w:spacing w:after="0" w:line="240" w:lineRule="auto"/>
        <w:ind w:left="3969"/>
        <w:jc w:val="both"/>
        <w:rPr>
          <w:rFonts w:ascii="Times New Roman" w:hAnsi="Times New Roman" w:cs="Times New Roman"/>
          <w:color w:val="000000"/>
          <w:sz w:val="20"/>
          <w:szCs w:val="20"/>
          <w:lang w:val="en-US"/>
        </w:rPr>
      </w:pPr>
      <w:r w:rsidRPr="008247E0">
        <w:rPr>
          <w:rFonts w:ascii="Times New Roman" w:hAnsi="Times New Roman" w:cs="Times New Roman"/>
          <w:color w:val="000000"/>
          <w:sz w:val="20"/>
          <w:szCs w:val="20"/>
        </w:rPr>
        <w:t xml:space="preserve">@Jurnal </w:t>
      </w:r>
      <w:r w:rsidR="008247E0" w:rsidRPr="008247E0">
        <w:rPr>
          <w:rFonts w:ascii="Times New Roman" w:hAnsi="Times New Roman" w:cs="Times New Roman"/>
          <w:color w:val="000000"/>
          <w:sz w:val="20"/>
          <w:szCs w:val="20"/>
          <w:lang w:val="en-US"/>
        </w:rPr>
        <w:t xml:space="preserve">Ners Prodi Sarjana Keperawatan &amp; Profesi Ners FIK UP </w:t>
      </w:r>
      <w:r w:rsidRPr="008247E0">
        <w:rPr>
          <w:rFonts w:ascii="Times New Roman" w:hAnsi="Times New Roman" w:cs="Times New Roman"/>
          <w:color w:val="000000"/>
          <w:sz w:val="20"/>
          <w:szCs w:val="20"/>
        </w:rPr>
        <w:t>20</w:t>
      </w:r>
      <w:r w:rsidR="00A378A3">
        <w:rPr>
          <w:rFonts w:ascii="Times New Roman" w:hAnsi="Times New Roman" w:cs="Times New Roman"/>
          <w:color w:val="000000"/>
          <w:sz w:val="20"/>
          <w:szCs w:val="20"/>
        </w:rPr>
        <w:t>2</w:t>
      </w:r>
      <w:r w:rsidR="00A378A3">
        <w:rPr>
          <w:rFonts w:ascii="Times New Roman" w:hAnsi="Times New Roman" w:cs="Times New Roman"/>
          <w:color w:val="000000"/>
          <w:sz w:val="20"/>
          <w:szCs w:val="20"/>
          <w:lang w:val="en-US"/>
        </w:rPr>
        <w:t>3</w:t>
      </w:r>
    </w:p>
    <w:p w14:paraId="1711A982" w14:textId="4875C7EA" w:rsidR="00982EB1" w:rsidRPr="00A17550" w:rsidRDefault="00AF7CCD" w:rsidP="00B2737D">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4294967295" distB="4294967295" distL="114300" distR="114300" simplePos="0" relativeHeight="251665408" behindDoc="0" locked="0" layoutInCell="1" allowOverlap="1" wp14:anchorId="5EC45CED" wp14:editId="4B0CE338">
                <wp:simplePos x="0" y="0"/>
                <wp:positionH relativeFrom="column">
                  <wp:posOffset>0</wp:posOffset>
                </wp:positionH>
                <wp:positionV relativeFrom="paragraph">
                  <wp:posOffset>55244</wp:posOffset>
                </wp:positionV>
                <wp:extent cx="6200775" cy="0"/>
                <wp:effectExtent l="0" t="0" r="952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4.35pt;width:488.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I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4wxEfngAb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kxECNx4CAAA7BAAADgAAAAAAAAAAAAAAAAAuAgAAZHJzL2Uyb0RvYy54bWxQSwECLQAU&#10;AAYACAAAACEASlF3U9oAAAAEAQAADwAAAAAAAAAAAAAAAAB4BAAAZHJzL2Rvd25yZXYueG1sUEsF&#10;BgAAAAAEAAQA8wAAAH8FAAAAAA==&#10;"/>
            </w:pict>
          </mc:Fallback>
        </mc:AlternateContent>
      </w:r>
    </w:p>
    <w:p w14:paraId="1BA0A324" w14:textId="77777777" w:rsidR="00B063F3" w:rsidRPr="00C7749E" w:rsidRDefault="00B063F3" w:rsidP="00B063F3">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14:paraId="7C9F576B" w14:textId="77777777" w:rsidR="009B2A8C" w:rsidRPr="00842CF3" w:rsidRDefault="009B2A8C" w:rsidP="009B2A8C">
      <w:pPr>
        <w:tabs>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color w:val="000000"/>
        </w:rPr>
        <w:t>Address  :</w:t>
      </w:r>
      <w:r w:rsidR="00396B36">
        <w:rPr>
          <w:rFonts w:ascii="Times New Roman" w:hAnsi="Times New Roman" w:cs="Times New Roman"/>
          <w:color w:val="000000"/>
          <w:lang w:val="en-US"/>
        </w:rPr>
        <w:t xml:space="preserve"> </w:t>
      </w:r>
      <w:r w:rsidR="00C05CC0">
        <w:rPr>
          <w:rFonts w:ascii="Times New Roman" w:hAnsi="Times New Roman" w:cs="Times New Roman"/>
          <w:color w:val="000000"/>
          <w:lang w:val="en-US"/>
        </w:rPr>
        <w:t>Jl. Dr. Siwabessy, RT 06, Kel. Buluran Kenali, Kec. Telanaipura, Kota Jambi</w:t>
      </w:r>
      <w:r w:rsidRPr="00842CF3">
        <w:rPr>
          <w:rFonts w:ascii="Times New Roman" w:hAnsi="Times New Roman" w:cs="Times New Roman"/>
          <w:color w:val="000000"/>
        </w:rPr>
        <w:tab/>
      </w:r>
    </w:p>
    <w:p w14:paraId="07E99EAF" w14:textId="77777777" w:rsidR="009B2A8C" w:rsidRPr="00842CF3" w:rsidRDefault="009B2A8C" w:rsidP="009B2A8C">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Email</w:t>
      </w:r>
      <w:r w:rsidRPr="00842CF3">
        <w:rPr>
          <w:rFonts w:ascii="Times New Roman" w:hAnsi="Times New Roman" w:cs="Times New Roman"/>
        </w:rPr>
        <w:tab/>
        <w:t>:</w:t>
      </w:r>
      <w:r w:rsidR="00396B36">
        <w:rPr>
          <w:rFonts w:ascii="Times New Roman" w:hAnsi="Times New Roman" w:cs="Times New Roman"/>
          <w:lang w:val="en-US"/>
        </w:rPr>
        <w:t xml:space="preserve"> </w:t>
      </w:r>
      <w:r w:rsidR="00C05CC0">
        <w:rPr>
          <w:rFonts w:ascii="Times New Roman" w:hAnsi="Times New Roman" w:cs="Times New Roman"/>
          <w:lang w:val="en-US"/>
        </w:rPr>
        <w:t>rossieintank@gmail.com</w:t>
      </w:r>
      <w:r w:rsidR="004C401D">
        <w:rPr>
          <w:rFonts w:ascii="Times New Roman" w:hAnsi="Times New Roman" w:cs="Times New Roman"/>
          <w:vertAlign w:val="superscript"/>
          <w:lang w:val="en-US"/>
        </w:rPr>
        <w:tab/>
      </w:r>
    </w:p>
    <w:p w14:paraId="287947F6" w14:textId="1ACEF283" w:rsidR="00396B36" w:rsidRPr="00396B36" w:rsidRDefault="009B2A8C" w:rsidP="00982EB1">
      <w:pPr>
        <w:tabs>
          <w:tab w:val="left" w:pos="851"/>
          <w:tab w:val="left" w:pos="6237"/>
        </w:tabs>
        <w:autoSpaceDE w:val="0"/>
        <w:autoSpaceDN w:val="0"/>
        <w:adjustRightInd w:val="0"/>
        <w:spacing w:after="0" w:line="240" w:lineRule="auto"/>
        <w:rPr>
          <w:rFonts w:ascii="Times New Roman" w:hAnsi="Times New Roman" w:cs="Times New Roman"/>
          <w:lang w:val="en-US"/>
        </w:rPr>
        <w:sectPr w:rsidR="00396B36" w:rsidRPr="00396B36" w:rsidSect="00C33AA6">
          <w:footerReference w:type="default" r:id="rId14"/>
          <w:pgSz w:w="11907" w:h="18711"/>
          <w:pgMar w:top="1440" w:right="1080" w:bottom="1440" w:left="1080" w:header="851" w:footer="709" w:gutter="0"/>
          <w:pgNumType w:start="1"/>
          <w:cols w:space="708"/>
          <w:docGrid w:linePitch="360"/>
        </w:sectPr>
      </w:pPr>
      <w:r w:rsidRPr="00842CF3">
        <w:rPr>
          <w:rFonts w:ascii="Times New Roman" w:hAnsi="Times New Roman" w:cs="Times New Roman"/>
        </w:rPr>
        <w:t>Phone</w:t>
      </w:r>
      <w:r w:rsidRPr="00842CF3">
        <w:rPr>
          <w:rFonts w:ascii="Times New Roman" w:hAnsi="Times New Roman" w:cs="Times New Roman"/>
        </w:rPr>
        <w:tab/>
        <w:t>:</w:t>
      </w:r>
      <w:r w:rsidR="00085E20">
        <w:rPr>
          <w:rFonts w:ascii="Times New Roman" w:hAnsi="Times New Roman" w:cs="Times New Roman"/>
          <w:lang w:val="en-US"/>
        </w:rPr>
        <w:t xml:space="preserve"> 085767005326           </w:t>
      </w:r>
    </w:p>
    <w:p w14:paraId="4FCA7E89" w14:textId="77777777" w:rsidR="004C401D" w:rsidRPr="006456CD" w:rsidRDefault="004C401D" w:rsidP="006456CD">
      <w:pPr>
        <w:rPr>
          <w:lang w:val="en-US"/>
        </w:rPr>
        <w:sectPr w:rsidR="004C401D" w:rsidRPr="006456CD" w:rsidSect="00842CF3">
          <w:headerReference w:type="default" r:id="rId15"/>
          <w:type w:val="continuous"/>
          <w:pgSz w:w="11907" w:h="18711"/>
          <w:pgMar w:top="1440" w:right="1080" w:bottom="1440" w:left="1080" w:header="851" w:footer="709" w:gutter="0"/>
          <w:pgNumType w:start="1"/>
          <w:cols w:num="2" w:space="708"/>
          <w:docGrid w:linePitch="360"/>
        </w:sectPr>
      </w:pPr>
    </w:p>
    <w:p w14:paraId="46EED4B3" w14:textId="77777777" w:rsidR="00396B36" w:rsidRPr="000050E8" w:rsidRDefault="00D00C16" w:rsidP="00085E20">
      <w:pPr>
        <w:pStyle w:val="Heading1"/>
        <w:numPr>
          <w:ilvl w:val="0"/>
          <w:numId w:val="0"/>
        </w:numPr>
        <w:spacing w:before="0" w:after="120"/>
        <w:jc w:val="both"/>
        <w:rPr>
          <w:b/>
          <w:sz w:val="22"/>
          <w:szCs w:val="22"/>
        </w:rPr>
      </w:pPr>
      <w:r w:rsidRPr="000775AD">
        <w:rPr>
          <w:b/>
          <w:sz w:val="22"/>
          <w:szCs w:val="22"/>
          <w:lang w:val="id-ID"/>
        </w:rPr>
        <w:lastRenderedPageBreak/>
        <w:t>PENDAHULUAN</w:t>
      </w:r>
    </w:p>
    <w:p w14:paraId="5362B5E3" w14:textId="77777777" w:rsidR="007C1255" w:rsidRPr="00085E20" w:rsidRDefault="00B22672" w:rsidP="00085E20">
      <w:pPr>
        <w:pStyle w:val="ListParagraph"/>
        <w:ind w:left="0" w:firstLine="567"/>
        <w:jc w:val="both"/>
        <w:rPr>
          <w:color w:val="000000" w:themeColor="text1"/>
          <w:sz w:val="22"/>
          <w:szCs w:val="22"/>
          <w:lang w:val="en-US"/>
        </w:rPr>
      </w:pPr>
      <w:r w:rsidRPr="00085E20">
        <w:rPr>
          <w:color w:val="000000" w:themeColor="text1"/>
          <w:sz w:val="22"/>
          <w:szCs w:val="22"/>
        </w:rPr>
        <w:t>Pendokumentasian asuhan keperawatan merupakan salah satu bagian penting dalam pemberian asuhan keperawatan pada klien di sistem pelayanan kesehatan</w:t>
      </w:r>
      <w:r w:rsidR="007C1255" w:rsidRPr="00085E20">
        <w:rPr>
          <w:color w:val="000000" w:themeColor="text1"/>
          <w:sz w:val="22"/>
          <w:szCs w:val="22"/>
        </w:rPr>
        <w:t>.</w:t>
      </w:r>
      <w:r w:rsidR="00890012" w:rsidRPr="00085E20">
        <w:rPr>
          <w:color w:val="000000" w:themeColor="text1"/>
          <w:sz w:val="22"/>
          <w:szCs w:val="22"/>
        </w:rPr>
        <w:fldChar w:fldCharType="begin" w:fldLock="1"/>
      </w:r>
      <w:r w:rsidR="00D22BE8" w:rsidRPr="00085E20">
        <w:rPr>
          <w:color w:val="000000" w:themeColor="text1"/>
          <w:sz w:val="22"/>
          <w:szCs w:val="22"/>
        </w:rPr>
        <w:instrText>ADDIN CSL_CITATION {"citationItems":[{"id":"ITEM-1","itemData":{"ISBN":"9789790440432","author":[{"dropping-particle":"","family":"Ali","given":"Zaidin","non-dropping-particle":"","parse-names":false,"suffix":""}],"edition":"1","id":"ITEM-1","issued":{"date-parts":[["2010"]]},"publisher":"EGC","publisher-place":"Jakarta","title":"Dasar-Dasar Dokumentasi Keperawatan","type":"book"},"uris":["http://www.mendeley.com/documents/?uuid=d672c16d-a10f-4bd9-988a-ef8ae08ac34e"]}],"mendeley":{"formattedCitation":"(Ali, 2010)","plainTextFormattedCitation":"(Ali, 2010)","previouslyFormattedCitation":"(Ali, 2010)"},"properties":{"noteIndex":0},"schema":"https://github.com/citation-style-language/schema/raw/master/csl-citation.json"}</w:instrText>
      </w:r>
      <w:r w:rsidR="00890012" w:rsidRPr="00085E20">
        <w:rPr>
          <w:color w:val="000000" w:themeColor="text1"/>
          <w:sz w:val="22"/>
          <w:szCs w:val="22"/>
        </w:rPr>
        <w:fldChar w:fldCharType="separate"/>
      </w:r>
      <w:r w:rsidR="00D22BE8" w:rsidRPr="00085E20">
        <w:rPr>
          <w:noProof/>
          <w:color w:val="000000" w:themeColor="text1"/>
          <w:sz w:val="22"/>
          <w:szCs w:val="22"/>
        </w:rPr>
        <w:t>(Ali, 2010)</w:t>
      </w:r>
      <w:r w:rsidR="00890012" w:rsidRPr="00085E20">
        <w:rPr>
          <w:color w:val="000000" w:themeColor="text1"/>
          <w:sz w:val="22"/>
          <w:szCs w:val="22"/>
        </w:rPr>
        <w:fldChar w:fldCharType="end"/>
      </w:r>
      <w:r w:rsidRPr="00085E20">
        <w:rPr>
          <w:color w:val="000000" w:themeColor="text1"/>
          <w:sz w:val="22"/>
          <w:szCs w:val="22"/>
          <w:lang w:val="en-US"/>
        </w:rPr>
        <w:t xml:space="preserve"> </w:t>
      </w:r>
      <w:r w:rsidRPr="00085E20">
        <w:rPr>
          <w:color w:val="000000" w:themeColor="text1"/>
          <w:sz w:val="22"/>
          <w:szCs w:val="22"/>
        </w:rPr>
        <w:t>Masalah yang sering muncul di lapangan dan dihadapi di Indonesia dimasa lampau dalam pelaksanaan asuhan keperawatan adalah banyak perawat yang belum melakukan pelayanan asuhan keperawatan seperti pendokumentasian asuhan keperawatan.</w:t>
      </w:r>
      <w:r w:rsidR="007C1255" w:rsidRPr="00085E20">
        <w:rPr>
          <w:color w:val="000000" w:themeColor="text1"/>
          <w:sz w:val="22"/>
          <w:szCs w:val="22"/>
          <w:lang w:val="en-US"/>
        </w:rPr>
        <w:t xml:space="preserve"> </w:t>
      </w:r>
    </w:p>
    <w:p w14:paraId="0CE89DA9" w14:textId="77777777" w:rsidR="00B22672" w:rsidRPr="00085E20" w:rsidRDefault="00B22672" w:rsidP="00085E20">
      <w:pPr>
        <w:pStyle w:val="ListParagraph"/>
        <w:ind w:left="0" w:firstLine="567"/>
        <w:jc w:val="both"/>
        <w:rPr>
          <w:color w:val="000000" w:themeColor="text1"/>
          <w:sz w:val="22"/>
          <w:szCs w:val="22"/>
          <w:lang w:val="en-US"/>
        </w:rPr>
      </w:pPr>
      <w:r w:rsidRPr="00085E20">
        <w:rPr>
          <w:color w:val="000000" w:themeColor="text1"/>
          <w:sz w:val="22"/>
          <w:szCs w:val="22"/>
        </w:rPr>
        <w:t>Dari Jurnal Ilmiah Kesehatan Keperawatan menunjukkan bahwa dari 10 dokumentasi asuhan keperawatan, dokumentasi pengkajian hanya terisi 25%, dokumentasi diagnosa keperawatan 50%, dokumentasi intervensi 37,5%, dokumentasi implementasi 37,5%, dan dokumentasi evaluasi terisi 25%, sisanya tidak ada dokumentasi sama sekali. Dari hasil data di atas didapatkan pendokumentasian asuhan keperawatan tidak sesuai dari standar, terutama  pada tahap intervensi dokumentasi perawat hanya terlaksana 37,5% saja, maka dapat disimpulkan pelaksanaan intervensi keperawatan akan kurang efektif dan berdampak buruk pada kualitas pelayanan asuhan keperawatan terhadap klien</w:t>
      </w:r>
      <w:r w:rsidR="00D22BE8" w:rsidRPr="00085E20">
        <w:rPr>
          <w:color w:val="000000" w:themeColor="text1"/>
          <w:sz w:val="22"/>
          <w:szCs w:val="22"/>
        </w:rPr>
        <w:t xml:space="preserve">. </w:t>
      </w:r>
      <w:r w:rsidR="00890012" w:rsidRPr="00085E20">
        <w:rPr>
          <w:color w:val="000000" w:themeColor="text1"/>
          <w:sz w:val="22"/>
          <w:szCs w:val="22"/>
        </w:rPr>
        <w:fldChar w:fldCharType="begin" w:fldLock="1"/>
      </w:r>
      <w:r w:rsidR="00D22BE8" w:rsidRPr="00085E20">
        <w:rPr>
          <w:color w:val="000000" w:themeColor="text1"/>
          <w:sz w:val="22"/>
          <w:szCs w:val="22"/>
        </w:rPr>
        <w:instrText>ADDIN CSL_CITATION {"citationItems":[{"id":"ITEM-1","itemData":{"author":[{"dropping-particle":"","family":"Indrajati","given":"Indah","non-dropping-particle":"","parse-names":false,"suffix":""},{"dropping-particle":"","family":"Ummah","given":"M. B. A","non-dropping-particle":"","parse-names":false,"suffix":""},{"dropping-particle":"","family":"Sumarsih","given":"Tri","non-dropping-particle":"","parse-names":false,"suffix":""}],"container-title":"Jurnal Ilmiah Kesehatan Keperawatan","id":"ITEM-1","issued":{"date-parts":[["2011"]]},"title":"Pendokumentasian Tentang Perencanaan dan Pelaksanaan Asuhan Keperawatan di Ruang Barokah Rumah Sakit PKU Muhammadiyah Gombong","type":"article-journal","volume":"7"},"uris":["http://www.mendeley.com/documents/?uuid=a74782e1-4db6-4200-90b2-6876f05b310f"]}],"mendeley":{"formattedCitation":"(Indrajati et al., 2011)","plainTextFormattedCitation":"(Indrajati et al., 2011)","previouslyFormattedCitation":"(Indrajati et al., 2011)"},"properties":{"noteIndex":0},"schema":"https://github.com/citation-style-language/schema/raw/master/csl-citation.json"}</w:instrText>
      </w:r>
      <w:r w:rsidR="00890012" w:rsidRPr="00085E20">
        <w:rPr>
          <w:color w:val="000000" w:themeColor="text1"/>
          <w:sz w:val="22"/>
          <w:szCs w:val="22"/>
        </w:rPr>
        <w:fldChar w:fldCharType="separate"/>
      </w:r>
      <w:r w:rsidR="00D22BE8" w:rsidRPr="00085E20">
        <w:rPr>
          <w:noProof/>
          <w:color w:val="000000" w:themeColor="text1"/>
          <w:sz w:val="22"/>
          <w:szCs w:val="22"/>
        </w:rPr>
        <w:t>(Indrajati et al., 2011)</w:t>
      </w:r>
      <w:r w:rsidR="00890012" w:rsidRPr="00085E20">
        <w:rPr>
          <w:color w:val="000000" w:themeColor="text1"/>
          <w:sz w:val="22"/>
          <w:szCs w:val="22"/>
        </w:rPr>
        <w:fldChar w:fldCharType="end"/>
      </w:r>
    </w:p>
    <w:p w14:paraId="52F507DA" w14:textId="77777777" w:rsidR="00B22672"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 xml:space="preserve">Berdasarkan data yang diperoleh dari Rumah Sakit Dr. Bratanata Kota Jambi, jumlah kelengkapan pendokumentasian asuhan keperawatan di Ruang Perawatan Cendana </w:t>
      </w:r>
      <w:r w:rsidR="000050E8" w:rsidRPr="00085E20">
        <w:rPr>
          <w:color w:val="000000" w:themeColor="text1"/>
          <w:sz w:val="22"/>
          <w:szCs w:val="22"/>
        </w:rPr>
        <w:t>pada</w:t>
      </w:r>
      <w:r w:rsidRPr="00085E20">
        <w:rPr>
          <w:color w:val="000000" w:themeColor="text1"/>
          <w:sz w:val="22"/>
          <w:szCs w:val="22"/>
        </w:rPr>
        <w:t xml:space="preserve"> tahun 2020 sebanyak 2015 (99,11%). Pada tahun 2021, jumlah kelengkapan pendokumentasian asuhan keperawatan ini sebanyak 3174 (99,06%), dan di tahun 2022 sebanyak 1459 (91,99%). Selanjutnya, jumlah kelengkapan pendokumentasian asuhan keperawatan di Ruang Perawatan Akasia di tahun 2020 sebanyak 1221 (98,46%). Pada tahun 2021, jumlah kelengkapan pendokumentasian asuhan keperawatan ini sebanyak 1607 (98,71%), dan di tahun 2022 sebanyak 1079 (95,06%).</w:t>
      </w:r>
    </w:p>
    <w:p w14:paraId="1D3B1D86" w14:textId="7388FA6E" w:rsidR="00B22672"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Berdasarkan data di atas dapat disimpulkan bahwa hampir seluruh jumlah pendokumentasian asuhan keperawatan di Ruang Perawatan Cendana dan Ruang Perawatan Akasia terisi lengkap. Pendokumentasian keperawatan yang terisi lengkap tersebut akan dikatakan berkualitas apabila data yang ditulis sesuai dengan fakta, akurat, data langsung dicatat saat itu, bersifat rahasia, dan terorganisir</w:t>
      </w:r>
      <w:r w:rsidR="009D33A7" w:rsidRPr="00085E20">
        <w:rPr>
          <w:color w:val="000000" w:themeColor="text1"/>
          <w:sz w:val="22"/>
          <w:szCs w:val="22"/>
        </w:rPr>
        <w:t xml:space="preserve">. </w:t>
      </w:r>
      <w:r w:rsidR="00890012" w:rsidRPr="00085E20">
        <w:rPr>
          <w:color w:val="000000" w:themeColor="text1"/>
          <w:sz w:val="22"/>
          <w:szCs w:val="22"/>
        </w:rPr>
        <w:fldChar w:fldCharType="begin" w:fldLock="1"/>
      </w:r>
      <w:r w:rsidR="00D22BE8" w:rsidRPr="00085E20">
        <w:rPr>
          <w:color w:val="000000" w:themeColor="text1"/>
          <w:sz w:val="22"/>
          <w:szCs w:val="22"/>
        </w:rPr>
        <w:instrText>ADDIN CSL_CITATION {"citationItems":[{"id":"ITEM-1","itemData":{"author":[{"dropping-particle":"","family":"Haryanto","given":"","non-dropping-particle":"","parse-names":false,"suffix":""}],"id":"ITEM-1","issued":{"date-parts":[["2008"]]},"publisher":"Salemba Medika","publisher-place":"Jakarta","title":"Konsep Dasar Keperawatan dengan Pemetaan Konsep (Concept Mapping)","type":"book"},"uris":["http://www.mendeley.com/documents/?uuid=abb45264-9c2b-461f-a23d-82707229e337"]}],"mendeley":{"formattedCitation":"(Haryanto, 2008)","plainTextFormattedCitation":"(Haryanto, 2008)","previouslyFormattedCitation":"(Haryanto, 2008)"},"properties":{"noteIndex":0},"schema":"https://github.com/citation-style-language/schema/raw/master/csl-citation.json"}</w:instrText>
      </w:r>
      <w:r w:rsidR="00890012" w:rsidRPr="00085E20">
        <w:rPr>
          <w:color w:val="000000" w:themeColor="text1"/>
          <w:sz w:val="22"/>
          <w:szCs w:val="22"/>
        </w:rPr>
        <w:fldChar w:fldCharType="separate"/>
      </w:r>
      <w:r w:rsidR="00D22BE8" w:rsidRPr="00085E20">
        <w:rPr>
          <w:noProof/>
          <w:color w:val="000000" w:themeColor="text1"/>
          <w:sz w:val="22"/>
          <w:szCs w:val="22"/>
        </w:rPr>
        <w:t>(Haryanto, 2008)</w:t>
      </w:r>
      <w:r w:rsidR="00890012" w:rsidRPr="00085E20">
        <w:rPr>
          <w:color w:val="000000" w:themeColor="text1"/>
          <w:sz w:val="22"/>
          <w:szCs w:val="22"/>
        </w:rPr>
        <w:fldChar w:fldCharType="end"/>
      </w:r>
      <w:r w:rsidR="009D33A7" w:rsidRPr="00085E20">
        <w:rPr>
          <w:color w:val="000000" w:themeColor="text1"/>
          <w:sz w:val="22"/>
          <w:szCs w:val="22"/>
        </w:rPr>
        <w:t xml:space="preserve"> </w:t>
      </w:r>
      <w:r w:rsidRPr="00085E20">
        <w:rPr>
          <w:color w:val="000000" w:themeColor="text1"/>
          <w:sz w:val="22"/>
          <w:szCs w:val="22"/>
        </w:rPr>
        <w:t xml:space="preserve">Apabila dokumentasi asuhan keperawatan tidak diisi dengan lengkap maka hal ini akan berdampak terhadap makna penting dari dokumentasi asuhan </w:t>
      </w:r>
      <w:r w:rsidRPr="00085E20">
        <w:rPr>
          <w:color w:val="000000" w:themeColor="text1"/>
          <w:sz w:val="22"/>
          <w:szCs w:val="22"/>
        </w:rPr>
        <w:lastRenderedPageBreak/>
        <w:t>keperawatan yang dilihat dari berbagai aspek, yaitu aspek hukum, kualitas pelayanan, komunikasi, keuangan, pendidikan, penelitian, dan akreditasi.</w:t>
      </w:r>
      <w:r w:rsidR="00DF4011" w:rsidRPr="00085E20">
        <w:rPr>
          <w:color w:val="000000" w:themeColor="text1"/>
          <w:sz w:val="22"/>
          <w:szCs w:val="22"/>
        </w:rPr>
        <w:t xml:space="preserve"> </w:t>
      </w:r>
      <w:r w:rsidR="00890012" w:rsidRPr="00085E20">
        <w:rPr>
          <w:color w:val="000000" w:themeColor="text1"/>
          <w:sz w:val="22"/>
          <w:szCs w:val="22"/>
        </w:rPr>
        <w:fldChar w:fldCharType="begin" w:fldLock="1"/>
      </w:r>
      <w:r w:rsidR="00DF4011" w:rsidRPr="00085E20">
        <w:rPr>
          <w:color w:val="000000" w:themeColor="text1"/>
          <w:sz w:val="22"/>
          <w:szCs w:val="22"/>
        </w:rPr>
        <w:instrText>ADDIN CSL_CITATION {"citationItems":[{"id":"ITEM-1","itemData":{"author":[{"dropping-particle":"","family":"Noviari","given":"Elgiana Ayu","non-dropping-particle":"","parse-names":false,"suffix":""},{"dropping-particle":"","family":"Susanti","given":"Dwi Dahlia","non-dropping-particle":"","parse-names":false,"suffix":""}],"id":"ITEM-1","issued":{"date-parts":[["2015"]]},"title":"Faktor-Faktor yang Mempengaruhi Kelengkapan Dokumentasi Asuhan Keperawatan di Ruang Bedah RSUD Dr. Soekardjo Kota Tasikmalaya","type":"article-journal"},"uris":["http://www.mendeley.com/documents/?uuid=68c1fe85-9119-49b1-83af-447d597b67db"]}],"mendeley":{"formattedCitation":"(Noviari &amp; Susanti, 2015)","plainTextFormattedCitation":"(Noviari &amp; Susanti, 2015)","previouslyFormattedCitation":"(Noviari &amp; Susanti, 2015)"},"properties":{"noteIndex":0},"schema":"https://github.com/citation-style-language/schema/raw/master/csl-citation.json"}</w:instrText>
      </w:r>
      <w:r w:rsidR="00890012" w:rsidRPr="00085E20">
        <w:rPr>
          <w:color w:val="000000" w:themeColor="text1"/>
          <w:sz w:val="22"/>
          <w:szCs w:val="22"/>
        </w:rPr>
        <w:fldChar w:fldCharType="separate"/>
      </w:r>
      <w:r w:rsidR="00D22BE8" w:rsidRPr="00085E20">
        <w:rPr>
          <w:noProof/>
          <w:color w:val="000000" w:themeColor="text1"/>
          <w:sz w:val="22"/>
          <w:szCs w:val="22"/>
        </w:rPr>
        <w:t>(Noviari &amp; Susanti, 2015)</w:t>
      </w:r>
      <w:r w:rsidR="00890012" w:rsidRPr="00085E20">
        <w:rPr>
          <w:color w:val="000000" w:themeColor="text1"/>
          <w:sz w:val="22"/>
          <w:szCs w:val="22"/>
        </w:rPr>
        <w:fldChar w:fldCharType="end"/>
      </w:r>
    </w:p>
    <w:p w14:paraId="7FE863A9" w14:textId="77777777" w:rsidR="00B22672" w:rsidRPr="00085E20" w:rsidRDefault="00B22672" w:rsidP="00085E20">
      <w:pPr>
        <w:pStyle w:val="ListParagraph"/>
        <w:ind w:left="0" w:firstLine="567"/>
        <w:jc w:val="both"/>
        <w:rPr>
          <w:color w:val="000000" w:themeColor="text1"/>
          <w:sz w:val="22"/>
          <w:szCs w:val="22"/>
          <w:lang w:val="en-US"/>
        </w:rPr>
      </w:pPr>
      <w:r w:rsidRPr="00085E20">
        <w:rPr>
          <w:color w:val="000000" w:themeColor="text1"/>
          <w:sz w:val="22"/>
          <w:szCs w:val="22"/>
        </w:rPr>
        <w:t>Pendokumentasian keperawatan menggambarkan kualitas perawatan klien dan menunjukkan secara detail jika terjadi kesalahan.</w:t>
      </w:r>
      <w:r w:rsidRPr="00085E20">
        <w:rPr>
          <w:color w:val="000000" w:themeColor="text1"/>
          <w:sz w:val="22"/>
          <w:szCs w:val="22"/>
          <w:lang w:val="en-US"/>
        </w:rPr>
        <w:t xml:space="preserve"> </w:t>
      </w:r>
      <w:r w:rsidRPr="00085E20">
        <w:rPr>
          <w:color w:val="000000" w:themeColor="text1"/>
          <w:sz w:val="22"/>
          <w:szCs w:val="22"/>
        </w:rPr>
        <w:t>Pentingnya dokumentasi keperawatan berguna untuk memperkuat pola pencatatan dan sebagai pedoman bagi perawat dalam praktik pemberian tindakan keperawatan. Bila terjadi suatu masalah yang berhubungan dengan profesi keperawatan, dimana perawat sebagai pemberi jasa dan klien sebagai pengguna jasa, maka dokumentasi keperawatan ini sangat diperlukan karena dapat digunakan sebagai bukti. Selain itu, dokumentasi keperawatan juga penting untuk dapat membantu perawat dalam memberikan perawatan secara optimal dan dapat meningkatkan kualitas pelayanan keperawatan.</w:t>
      </w:r>
      <w:r w:rsidR="007C1255" w:rsidRPr="00085E20">
        <w:rPr>
          <w:color w:val="000000" w:themeColor="text1"/>
          <w:sz w:val="22"/>
          <w:szCs w:val="22"/>
        </w:rPr>
        <w:t xml:space="preserve"> </w:t>
      </w:r>
      <w:r w:rsidR="00890012" w:rsidRPr="00085E20">
        <w:rPr>
          <w:color w:val="000000" w:themeColor="text1"/>
          <w:sz w:val="22"/>
          <w:szCs w:val="22"/>
          <w:lang w:val="en-US"/>
        </w:rPr>
        <w:fldChar w:fldCharType="begin" w:fldLock="1"/>
      </w:r>
      <w:r w:rsidR="00DF4011" w:rsidRPr="00085E20">
        <w:rPr>
          <w:color w:val="000000" w:themeColor="text1"/>
          <w:sz w:val="22"/>
          <w:szCs w:val="22"/>
          <w:lang w:val="en-US"/>
        </w:rPr>
        <w:instrText>ADDIN CSL_CITATION {"citationItems":[{"id":"ITEM-1","itemData":{"DOI":"10.31219/osf.io/mur3p","author":[{"dropping-particle":"","family":"Nurhaliza","given":"Siti","non-dropping-particle":"","parse-names":false,"suffix":""}],"id":"ITEM-1","issued":{"date-parts":[["2019"]]},"title":"Pentingnya Dokumentasi dalam Proses Keperawatan","type":"article-journal"},"uris":["http://www.mendeley.com/documents/?uuid=8d851ef5-2cde-4638-86ab-e031e3c0d5a8"]}],"mendeley":{"formattedCitation":"(Nurhaliza, 2019)","plainTextFormattedCitation":"(Nurhaliza, 2019)","previouslyFormattedCitation":"(Nurhaliza, 2019)"},"properties":{"noteIndex":0},"schema":"https://github.com/citation-style-language/schema/raw/master/csl-citation.json"}</w:instrText>
      </w:r>
      <w:r w:rsidR="00890012" w:rsidRPr="00085E20">
        <w:rPr>
          <w:color w:val="000000" w:themeColor="text1"/>
          <w:sz w:val="22"/>
          <w:szCs w:val="22"/>
          <w:lang w:val="en-US"/>
        </w:rPr>
        <w:fldChar w:fldCharType="separate"/>
      </w:r>
      <w:r w:rsidR="00DF4011" w:rsidRPr="00085E20">
        <w:rPr>
          <w:noProof/>
          <w:color w:val="000000" w:themeColor="text1"/>
          <w:sz w:val="22"/>
          <w:szCs w:val="22"/>
          <w:lang w:val="en-US"/>
        </w:rPr>
        <w:t>(Nurhaliza, 2019)</w:t>
      </w:r>
      <w:r w:rsidR="00890012" w:rsidRPr="00085E20">
        <w:rPr>
          <w:color w:val="000000" w:themeColor="text1"/>
          <w:sz w:val="22"/>
          <w:szCs w:val="22"/>
          <w:lang w:val="en-US"/>
        </w:rPr>
        <w:fldChar w:fldCharType="end"/>
      </w:r>
    </w:p>
    <w:p w14:paraId="11443D43" w14:textId="77777777" w:rsidR="00B22672"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Pelayanan keperawatan di Indonesia saat ini masih dalam suatu proses profesionalisasi, yaitu terjadinya suatu perubahan dan perkembangan karakteristik sesuai tuntutan secara global dan lokal. Untuk mewujudkannya maka perawat harus mampu memberikan asuhan keperawatan secara profesional kepada klien.</w:t>
      </w:r>
      <w:r w:rsidR="00DF4011" w:rsidRPr="00085E20">
        <w:rPr>
          <w:color w:val="000000" w:themeColor="text1"/>
          <w:sz w:val="22"/>
          <w:szCs w:val="22"/>
        </w:rPr>
        <w:t xml:space="preserve"> </w:t>
      </w:r>
      <w:r w:rsidR="00890012" w:rsidRPr="00085E20">
        <w:rPr>
          <w:color w:val="000000" w:themeColor="text1"/>
          <w:sz w:val="22"/>
          <w:szCs w:val="22"/>
        </w:rPr>
        <w:fldChar w:fldCharType="begin" w:fldLock="1"/>
      </w:r>
      <w:r w:rsidR="00DF4011" w:rsidRPr="00085E20">
        <w:rPr>
          <w:color w:val="000000" w:themeColor="text1"/>
          <w:sz w:val="22"/>
          <w:szCs w:val="22"/>
        </w:rPr>
        <w:instrText>ADDIN CSL_CITATION {"citationItems":[{"id":"ITEM-1","itemData":{"author":[{"dropping-particle":"","family":"Nursalam","given":"","non-dropping-particle":"","parse-names":false,"suffix":""}],"edition":"2","id":"ITEM-1","issued":{"date-parts":[["2013"]]},"publisher":"Salemba Medika","publisher-place":"Jakarta","title":"Proses dan Dokumentasi Keperawatan: Konsep dan Praktik","type":"book"},"uris":["http://www.mendeley.com/documents/?uuid=48ed2589-0152-44f2-b8db-0c974e619f99"]}],"mendeley":{"formattedCitation":"(Nursalam, 2013)","plainTextFormattedCitation":"(Nursalam, 2013)","previouslyFormattedCitation":"(Nursalam, 2013)"},"properties":{"noteIndex":0},"schema":"https://github.com/citation-style-language/schema/raw/master/csl-citation.json"}</w:instrText>
      </w:r>
      <w:r w:rsidR="00890012" w:rsidRPr="00085E20">
        <w:rPr>
          <w:color w:val="000000" w:themeColor="text1"/>
          <w:sz w:val="22"/>
          <w:szCs w:val="22"/>
        </w:rPr>
        <w:fldChar w:fldCharType="separate"/>
      </w:r>
      <w:r w:rsidR="00DF4011" w:rsidRPr="00085E20">
        <w:rPr>
          <w:noProof/>
          <w:color w:val="000000" w:themeColor="text1"/>
          <w:sz w:val="22"/>
          <w:szCs w:val="22"/>
        </w:rPr>
        <w:t>(Nursalam, 2013)</w:t>
      </w:r>
      <w:r w:rsidR="00890012" w:rsidRPr="00085E20">
        <w:rPr>
          <w:color w:val="000000" w:themeColor="text1"/>
          <w:sz w:val="22"/>
          <w:szCs w:val="22"/>
        </w:rPr>
        <w:fldChar w:fldCharType="end"/>
      </w:r>
      <w:r w:rsidR="00DF4011" w:rsidRPr="00085E20">
        <w:rPr>
          <w:color w:val="000000" w:themeColor="text1"/>
          <w:sz w:val="22"/>
          <w:szCs w:val="22"/>
          <w:lang w:val="en-US"/>
        </w:rPr>
        <w:t xml:space="preserve"> </w:t>
      </w:r>
      <w:r w:rsidRPr="00085E20">
        <w:rPr>
          <w:color w:val="000000" w:themeColor="text1"/>
          <w:sz w:val="22"/>
          <w:szCs w:val="22"/>
        </w:rPr>
        <w:t xml:space="preserve">Adapun salah satu upaya untuk meningkatkan pelayanan asuhan keperawatan yang bermutu dan professional yaitu dengan menerapkan </w:t>
      </w:r>
      <w:r w:rsidRPr="00085E20">
        <w:rPr>
          <w:i/>
          <w:color w:val="000000" w:themeColor="text1"/>
          <w:sz w:val="22"/>
          <w:szCs w:val="22"/>
        </w:rPr>
        <w:t>pre conference</w:t>
      </w:r>
      <w:r w:rsidRPr="00085E20">
        <w:rPr>
          <w:color w:val="000000" w:themeColor="text1"/>
          <w:sz w:val="22"/>
          <w:szCs w:val="22"/>
        </w:rPr>
        <w:t xml:space="preserve"> dan </w:t>
      </w:r>
      <w:r w:rsidRPr="00085E20">
        <w:rPr>
          <w:i/>
          <w:color w:val="000000" w:themeColor="text1"/>
          <w:sz w:val="22"/>
          <w:szCs w:val="22"/>
        </w:rPr>
        <w:t>post conference</w:t>
      </w:r>
      <w:r w:rsidRPr="00085E20">
        <w:rPr>
          <w:color w:val="000000" w:themeColor="text1"/>
          <w:sz w:val="22"/>
          <w:szCs w:val="22"/>
        </w:rPr>
        <w:t xml:space="preserve"> sebagai komunikasi antar perawat.</w:t>
      </w:r>
      <w:r w:rsidR="00DF4011" w:rsidRPr="00085E20">
        <w:rPr>
          <w:color w:val="000000" w:themeColor="text1"/>
          <w:sz w:val="22"/>
          <w:szCs w:val="22"/>
        </w:rPr>
        <w:t xml:space="preserve"> </w:t>
      </w:r>
      <w:r w:rsidR="00890012" w:rsidRPr="00085E20">
        <w:rPr>
          <w:color w:val="000000" w:themeColor="text1"/>
          <w:sz w:val="22"/>
          <w:szCs w:val="22"/>
        </w:rPr>
        <w:fldChar w:fldCharType="begin" w:fldLock="1"/>
      </w:r>
      <w:r w:rsidR="00DF4011" w:rsidRPr="00085E20">
        <w:rPr>
          <w:color w:val="000000" w:themeColor="text1"/>
          <w:sz w:val="22"/>
          <w:szCs w:val="22"/>
        </w:rPr>
        <w:instrText>ADDIN CSL_CITATION {"citationItems":[{"id":"ITEM-1","itemData":{"ISSN":"2355-9853","abstract":"Dalam melaksanakan tugasnya perawat memberi asuhan keperawatan yang terbaik sesuai kemampuannya, dalam keperawatan ada beberapa metode salah satu nya metode tim. Metode tim diterapkan dengan menggunakan kerja sama tim perawat yang heterogen …","author":[{"dropping-particle":"","family":"Amalia","given":"E.","non-dropping-particle":"","parse-names":false,"suffix":""},{"dropping-particle":"","family":"Akmal","given":"D.","non-dropping-particle":"","parse-names":false,"suffix":""},{"dropping-particle":"","family":"Sari","given":"Y.","non-dropping-particle":"","parse-names":false,"suffix":""}],"container-title":"Jurnal Kesehatan Perintis","id":"ITEM-1","issue":"4","issued":{"date-parts":[["2015"]]},"page":"275151","title":"Hubungan Pre Dan Post Conference Keperawatan Dengan Pelaksanaan Asuhan Keperawatan Di Rsud Dr. Achmad Mochtar Bukittinggi Tahun 2015","type":"article-journal","volume":"2"},"uris":["http://www.mendeley.com/documents/?uuid=71e2244a-7a58-4be0-b962-da19e88bc4b8"]}],"mendeley":{"formattedCitation":"(Amalia et al., 2015)","plainTextFormattedCitation":"(Amalia et al., 2015)","previouslyFormattedCitation":"(Amalia et al., 2015)"},"properties":{"noteIndex":0},"schema":"https://github.com/citation-style-language/schema/raw/master/csl-citation.json"}</w:instrText>
      </w:r>
      <w:r w:rsidR="00890012" w:rsidRPr="00085E20">
        <w:rPr>
          <w:color w:val="000000" w:themeColor="text1"/>
          <w:sz w:val="22"/>
          <w:szCs w:val="22"/>
        </w:rPr>
        <w:fldChar w:fldCharType="separate"/>
      </w:r>
      <w:r w:rsidR="00DF4011" w:rsidRPr="00085E20">
        <w:rPr>
          <w:noProof/>
          <w:color w:val="000000" w:themeColor="text1"/>
          <w:sz w:val="22"/>
          <w:szCs w:val="22"/>
        </w:rPr>
        <w:t>(Amalia et al., 2015)</w:t>
      </w:r>
      <w:r w:rsidR="00890012" w:rsidRPr="00085E20">
        <w:rPr>
          <w:color w:val="000000" w:themeColor="text1"/>
          <w:sz w:val="22"/>
          <w:szCs w:val="22"/>
        </w:rPr>
        <w:fldChar w:fldCharType="end"/>
      </w:r>
    </w:p>
    <w:p w14:paraId="01EEF85A" w14:textId="77777777" w:rsidR="00B22672" w:rsidRPr="00085E20" w:rsidRDefault="00B22672" w:rsidP="00085E20">
      <w:pPr>
        <w:pStyle w:val="ListParagraph"/>
        <w:ind w:left="0" w:firstLine="567"/>
        <w:jc w:val="both"/>
        <w:rPr>
          <w:color w:val="000000" w:themeColor="text1"/>
          <w:sz w:val="22"/>
          <w:szCs w:val="22"/>
        </w:rPr>
      </w:pPr>
      <w:r w:rsidRPr="00085E20">
        <w:rPr>
          <w:i/>
          <w:color w:val="000000" w:themeColor="text1"/>
          <w:sz w:val="22"/>
          <w:szCs w:val="22"/>
        </w:rPr>
        <w:t xml:space="preserve">Pre </w:t>
      </w:r>
      <w:r w:rsidRPr="00085E20">
        <w:rPr>
          <w:color w:val="000000" w:themeColor="text1"/>
          <w:sz w:val="22"/>
          <w:szCs w:val="22"/>
        </w:rPr>
        <w:t>dan</w:t>
      </w:r>
      <w:r w:rsidRPr="00085E20">
        <w:rPr>
          <w:i/>
          <w:color w:val="000000" w:themeColor="text1"/>
          <w:sz w:val="22"/>
          <w:szCs w:val="22"/>
        </w:rPr>
        <w:t xml:space="preserve"> post conference </w:t>
      </w:r>
      <w:r w:rsidRPr="00085E20">
        <w:rPr>
          <w:color w:val="000000" w:themeColor="text1"/>
          <w:sz w:val="22"/>
          <w:szCs w:val="22"/>
        </w:rPr>
        <w:t xml:space="preserve">merupakan kegiatan yang dilakukan untuk mendiskusikan mengenai masalah-masalah yang terjadi pada klien. Apabila </w:t>
      </w:r>
      <w:r w:rsidRPr="00085E20">
        <w:rPr>
          <w:i/>
          <w:color w:val="000000" w:themeColor="text1"/>
          <w:sz w:val="22"/>
          <w:szCs w:val="22"/>
        </w:rPr>
        <w:t xml:space="preserve">pre </w:t>
      </w:r>
      <w:r w:rsidRPr="00085E20">
        <w:rPr>
          <w:color w:val="000000" w:themeColor="text1"/>
          <w:sz w:val="22"/>
          <w:szCs w:val="22"/>
        </w:rPr>
        <w:t>dan</w:t>
      </w:r>
      <w:r w:rsidRPr="00085E20">
        <w:rPr>
          <w:i/>
          <w:color w:val="000000" w:themeColor="text1"/>
          <w:sz w:val="22"/>
          <w:szCs w:val="22"/>
        </w:rPr>
        <w:t xml:space="preserve"> post conference</w:t>
      </w:r>
      <w:r w:rsidRPr="00085E20">
        <w:rPr>
          <w:color w:val="000000" w:themeColor="text1"/>
          <w:sz w:val="22"/>
          <w:szCs w:val="22"/>
        </w:rPr>
        <w:t xml:space="preserve"> tidak dilaksanakan dengan baik, maka pemberian asuhan keperawatan tidak akan efektif.</w:t>
      </w:r>
      <w:r w:rsidR="00DF4011" w:rsidRPr="00085E20">
        <w:rPr>
          <w:color w:val="000000" w:themeColor="text1"/>
          <w:sz w:val="22"/>
          <w:szCs w:val="22"/>
        </w:rPr>
        <w:t xml:space="preserve"> </w:t>
      </w:r>
      <w:r w:rsidR="00890012" w:rsidRPr="00085E20">
        <w:rPr>
          <w:color w:val="000000" w:themeColor="text1"/>
          <w:sz w:val="22"/>
          <w:szCs w:val="22"/>
        </w:rPr>
        <w:fldChar w:fldCharType="begin" w:fldLock="1"/>
      </w:r>
      <w:r w:rsidR="00DF4011" w:rsidRPr="00085E20">
        <w:rPr>
          <w:color w:val="000000" w:themeColor="text1"/>
          <w:sz w:val="22"/>
          <w:szCs w:val="22"/>
        </w:rPr>
        <w:instrText>ADDIN CSL_CITATION {"citationItems":[{"id":"ITEM-1","itemData":{"author":[{"dropping-particle":"","family":"Artono","given":"Bambang","non-dropping-particle":"","parse-names":false,"suffix":""}],"id":"ITEM-1","issued":{"date-parts":[["2019"]]},"title":"Pelaksanaan Pre dan Post Conference di Ruang Siti Fatimah Rumah Sakit Islam Ibnu Sina Bukit Tinggi","type":"article-journal"},"uris":["http://www.mendeley.com/documents/?uuid=d1aebc91-2031-4823-94a6-984330f6d57d"]}],"mendeley":{"formattedCitation":"(Artono, 2019)","plainTextFormattedCitation":"(Artono, 2019)","previouslyFormattedCitation":"(Artono, 2019)"},"properties":{"noteIndex":0},"schema":"https://github.com/citation-style-language/schema/raw/master/csl-citation.json"}</w:instrText>
      </w:r>
      <w:r w:rsidR="00890012" w:rsidRPr="00085E20">
        <w:rPr>
          <w:color w:val="000000" w:themeColor="text1"/>
          <w:sz w:val="22"/>
          <w:szCs w:val="22"/>
        </w:rPr>
        <w:fldChar w:fldCharType="separate"/>
      </w:r>
      <w:r w:rsidR="00DF4011" w:rsidRPr="00085E20">
        <w:rPr>
          <w:noProof/>
          <w:color w:val="000000" w:themeColor="text1"/>
          <w:sz w:val="22"/>
          <w:szCs w:val="22"/>
        </w:rPr>
        <w:t>(Artono, 2019)</w:t>
      </w:r>
      <w:r w:rsidR="00890012" w:rsidRPr="00085E20">
        <w:rPr>
          <w:color w:val="000000" w:themeColor="text1"/>
          <w:sz w:val="22"/>
          <w:szCs w:val="22"/>
        </w:rPr>
        <w:fldChar w:fldCharType="end"/>
      </w:r>
      <w:r w:rsidRPr="00085E20">
        <w:rPr>
          <w:color w:val="000000" w:themeColor="text1"/>
          <w:sz w:val="22"/>
          <w:szCs w:val="22"/>
        </w:rPr>
        <w:t xml:space="preserve"> Penerapan </w:t>
      </w:r>
      <w:r w:rsidRPr="00085E20">
        <w:rPr>
          <w:i/>
          <w:color w:val="000000" w:themeColor="text1"/>
          <w:sz w:val="22"/>
          <w:szCs w:val="22"/>
        </w:rPr>
        <w:t>pre conference</w:t>
      </w:r>
      <w:r w:rsidRPr="00085E20">
        <w:rPr>
          <w:color w:val="000000" w:themeColor="text1"/>
          <w:sz w:val="22"/>
          <w:szCs w:val="22"/>
        </w:rPr>
        <w:t xml:space="preserve"> dan </w:t>
      </w:r>
      <w:r w:rsidRPr="00085E20">
        <w:rPr>
          <w:i/>
          <w:color w:val="000000" w:themeColor="text1"/>
          <w:sz w:val="22"/>
          <w:szCs w:val="22"/>
        </w:rPr>
        <w:t>post conference</w:t>
      </w:r>
      <w:r w:rsidRPr="00085E20">
        <w:rPr>
          <w:color w:val="000000" w:themeColor="text1"/>
          <w:sz w:val="22"/>
          <w:szCs w:val="22"/>
        </w:rPr>
        <w:t xml:space="preserve"> dalam keperawatan sangat berkaitan dengan pelaksanaan asuhan keperawatan khususnya pendokumentasian keperawatan. </w:t>
      </w:r>
    </w:p>
    <w:p w14:paraId="47BA5356" w14:textId="77777777" w:rsidR="00B22672"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 xml:space="preserve">Dengan dilaksanakannya </w:t>
      </w:r>
      <w:r w:rsidRPr="00085E20">
        <w:rPr>
          <w:i/>
          <w:color w:val="000000" w:themeColor="text1"/>
          <w:sz w:val="22"/>
          <w:szCs w:val="22"/>
        </w:rPr>
        <w:t xml:space="preserve">pre </w:t>
      </w:r>
      <w:r w:rsidRPr="00085E20">
        <w:rPr>
          <w:color w:val="000000" w:themeColor="text1"/>
          <w:sz w:val="22"/>
          <w:szCs w:val="22"/>
        </w:rPr>
        <w:t>dan</w:t>
      </w:r>
      <w:r w:rsidRPr="00085E20">
        <w:rPr>
          <w:i/>
          <w:color w:val="000000" w:themeColor="text1"/>
          <w:sz w:val="22"/>
          <w:szCs w:val="22"/>
        </w:rPr>
        <w:t xml:space="preserve"> post conference</w:t>
      </w:r>
      <w:r w:rsidRPr="00085E20">
        <w:rPr>
          <w:color w:val="000000" w:themeColor="text1"/>
          <w:sz w:val="22"/>
          <w:szCs w:val="22"/>
        </w:rPr>
        <w:t xml:space="preserve"> dengan baik, maka dampak pada pendokumentasian asuhan keperawatan akan terlaksana dengan baik serta dapat mencerminkan kualitas pelayanan keperawatan secara komprehensif. Dengan terlaksananya pendokumentasian asuhan keperawatan yang baik akan meningkatkan mutu pelayanan keperawatan. Semakin tinggi mutu pelayanan keperawatan, </w:t>
      </w:r>
      <w:r w:rsidRPr="00085E20">
        <w:rPr>
          <w:color w:val="000000" w:themeColor="text1"/>
          <w:sz w:val="22"/>
          <w:szCs w:val="22"/>
        </w:rPr>
        <w:lastRenderedPageBreak/>
        <w:t>maka tingkat kepuasan yang dirasakan oleh klien akan meningkat.</w:t>
      </w:r>
      <w:r w:rsidR="007C1255" w:rsidRPr="00085E20">
        <w:rPr>
          <w:color w:val="000000" w:themeColor="text1"/>
          <w:sz w:val="22"/>
          <w:szCs w:val="22"/>
        </w:rPr>
        <w:t xml:space="preserve"> </w:t>
      </w:r>
      <w:r w:rsidR="00890012" w:rsidRPr="00085E20">
        <w:rPr>
          <w:color w:val="000000" w:themeColor="text1"/>
          <w:sz w:val="22"/>
          <w:szCs w:val="22"/>
        </w:rPr>
        <w:fldChar w:fldCharType="begin" w:fldLock="1"/>
      </w:r>
      <w:r w:rsidR="00DF4011" w:rsidRPr="00085E20">
        <w:rPr>
          <w:color w:val="000000" w:themeColor="text1"/>
          <w:sz w:val="22"/>
          <w:szCs w:val="22"/>
        </w:rPr>
        <w:instrText>ADDIN CSL_CITATION {"citationItems":[{"id":"ITEM-1","itemData":{"DOI":"10.31219/osf.io/mur3p","author":[{"dropping-particle":"","family":"Nurhaliza","given":"Siti","non-dropping-particle":"","parse-names":false,"suffix":""}],"id":"ITEM-1","issued":{"date-parts":[["2019"]]},"title":"Pentingnya Dokumentasi dalam Proses Keperawatan","type":"article-journal"},"uris":["http://www.mendeley.com/documents/?uuid=8d851ef5-2cde-4638-86ab-e031e3c0d5a8"]}],"mendeley":{"formattedCitation":"(Nurhaliza, 2019)","plainTextFormattedCitation":"(Nurhaliza, 2019)","previouslyFormattedCitation":"(Nurhaliza, 2019)"},"properties":{"noteIndex":0},"schema":"https://github.com/citation-style-language/schema/raw/master/csl-citation.json"}</w:instrText>
      </w:r>
      <w:r w:rsidR="00890012" w:rsidRPr="00085E20">
        <w:rPr>
          <w:color w:val="000000" w:themeColor="text1"/>
          <w:sz w:val="22"/>
          <w:szCs w:val="22"/>
        </w:rPr>
        <w:fldChar w:fldCharType="separate"/>
      </w:r>
      <w:r w:rsidR="00DF4011" w:rsidRPr="00085E20">
        <w:rPr>
          <w:noProof/>
          <w:color w:val="000000" w:themeColor="text1"/>
          <w:sz w:val="22"/>
          <w:szCs w:val="22"/>
        </w:rPr>
        <w:t>(Nurhaliza, 2019)</w:t>
      </w:r>
      <w:r w:rsidR="00890012" w:rsidRPr="00085E20">
        <w:rPr>
          <w:color w:val="000000" w:themeColor="text1"/>
          <w:sz w:val="22"/>
          <w:szCs w:val="22"/>
        </w:rPr>
        <w:fldChar w:fldCharType="end"/>
      </w:r>
      <w:r w:rsidR="007C1255" w:rsidRPr="00085E20">
        <w:rPr>
          <w:color w:val="000000" w:themeColor="text1"/>
          <w:sz w:val="22"/>
          <w:szCs w:val="22"/>
        </w:rPr>
        <w:t xml:space="preserve"> </w:t>
      </w:r>
    </w:p>
    <w:p w14:paraId="521BDE63" w14:textId="77777777" w:rsidR="00B22672"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 xml:space="preserve">Berdasarkan studi pendahuluan yang telah dilakukan peneliti di Rumah Sakit Dr. Bratanata Kota Jambi, 2 perawat mengatakan bahwa pelaksanaan </w:t>
      </w:r>
      <w:r w:rsidRPr="00085E20">
        <w:rPr>
          <w:i/>
          <w:color w:val="000000" w:themeColor="text1"/>
          <w:sz w:val="22"/>
          <w:szCs w:val="22"/>
        </w:rPr>
        <w:t>pre</w:t>
      </w:r>
      <w:r w:rsidRPr="00085E20">
        <w:rPr>
          <w:color w:val="000000" w:themeColor="text1"/>
          <w:sz w:val="22"/>
          <w:szCs w:val="22"/>
        </w:rPr>
        <w:t xml:space="preserve"> dan </w:t>
      </w:r>
      <w:r w:rsidRPr="00085E20">
        <w:rPr>
          <w:i/>
          <w:color w:val="000000" w:themeColor="text1"/>
          <w:sz w:val="22"/>
          <w:szCs w:val="22"/>
        </w:rPr>
        <w:t>post conference</w:t>
      </w:r>
      <w:r w:rsidRPr="00085E20">
        <w:rPr>
          <w:color w:val="000000" w:themeColor="text1"/>
          <w:sz w:val="22"/>
          <w:szCs w:val="22"/>
        </w:rPr>
        <w:t xml:space="preserve"> sudah berjalan sesuai dengan prosedur dan 2 perawat lainnya mengatakan bahwa terdapat kendala dalam pelaksanaan </w:t>
      </w:r>
      <w:r w:rsidRPr="00085E20">
        <w:rPr>
          <w:i/>
          <w:color w:val="000000" w:themeColor="text1"/>
          <w:sz w:val="22"/>
          <w:szCs w:val="22"/>
        </w:rPr>
        <w:t>pre</w:t>
      </w:r>
      <w:r w:rsidRPr="00085E20">
        <w:rPr>
          <w:color w:val="000000" w:themeColor="text1"/>
          <w:sz w:val="22"/>
          <w:szCs w:val="22"/>
        </w:rPr>
        <w:t xml:space="preserve"> dan </w:t>
      </w:r>
      <w:r w:rsidRPr="00085E20">
        <w:rPr>
          <w:i/>
          <w:color w:val="000000" w:themeColor="text1"/>
          <w:sz w:val="22"/>
          <w:szCs w:val="22"/>
        </w:rPr>
        <w:t>post conference</w:t>
      </w:r>
      <w:r w:rsidRPr="00085E20">
        <w:rPr>
          <w:color w:val="000000" w:themeColor="text1"/>
          <w:sz w:val="22"/>
          <w:szCs w:val="22"/>
        </w:rPr>
        <w:t xml:space="preserve">. Kendala tersebut berupa miskomunikasi antar perawat pelaksana tentang pendokumentasian pada rekam medis klien, seperti urutan pemberian tindakan pada klien. Namun, kendala tersebut langsung diatasi oleh perawat pelaksana dengan bertanya kembali agar tidak terjadi kesalahan dalam pemberian asuhan keperawatan pada klien. </w:t>
      </w:r>
    </w:p>
    <w:p w14:paraId="122F6C23" w14:textId="501BC518" w:rsidR="00C4353F" w:rsidRPr="00085E20" w:rsidRDefault="00B22672" w:rsidP="00085E20">
      <w:pPr>
        <w:pStyle w:val="ListParagraph"/>
        <w:ind w:left="0" w:firstLine="567"/>
        <w:jc w:val="both"/>
        <w:rPr>
          <w:color w:val="000000" w:themeColor="text1"/>
          <w:sz w:val="22"/>
          <w:szCs w:val="22"/>
        </w:rPr>
      </w:pPr>
      <w:r w:rsidRPr="00085E20">
        <w:rPr>
          <w:color w:val="000000" w:themeColor="text1"/>
          <w:sz w:val="22"/>
          <w:szCs w:val="22"/>
        </w:rPr>
        <w:t xml:space="preserve">Berdasarkan uraian diatas, maka </w:t>
      </w:r>
      <w:r w:rsidR="000050E8" w:rsidRPr="00085E20">
        <w:rPr>
          <w:color w:val="000000" w:themeColor="text1"/>
          <w:sz w:val="22"/>
          <w:szCs w:val="22"/>
        </w:rPr>
        <w:t xml:space="preserve">penulis tertarik untuk melakukan penelitian tentang “Hubungan </w:t>
      </w:r>
      <w:r w:rsidRPr="00085E20">
        <w:rPr>
          <w:i/>
          <w:color w:val="000000" w:themeColor="text1"/>
          <w:sz w:val="22"/>
          <w:szCs w:val="22"/>
        </w:rPr>
        <w:t>Pre</w:t>
      </w:r>
      <w:r w:rsidRPr="00085E20">
        <w:rPr>
          <w:color w:val="000000" w:themeColor="text1"/>
          <w:sz w:val="22"/>
          <w:szCs w:val="22"/>
        </w:rPr>
        <w:t xml:space="preserve"> dan </w:t>
      </w:r>
      <w:r w:rsidRPr="00085E20">
        <w:rPr>
          <w:i/>
          <w:color w:val="000000" w:themeColor="text1"/>
          <w:sz w:val="22"/>
          <w:szCs w:val="22"/>
        </w:rPr>
        <w:t>Post Conference</w:t>
      </w:r>
      <w:r w:rsidRPr="00085E20">
        <w:rPr>
          <w:color w:val="000000" w:themeColor="text1"/>
          <w:sz w:val="22"/>
          <w:szCs w:val="22"/>
        </w:rPr>
        <w:t xml:space="preserve"> dengan Pendokumentasian Asuhan Keperawatan di Ruang Perawatan Cendana dan Akasia Rumah Sakit Dr. Bratanata Kota Jambi</w:t>
      </w:r>
      <w:r w:rsidR="000050E8" w:rsidRPr="00085E20">
        <w:rPr>
          <w:color w:val="000000" w:themeColor="text1"/>
          <w:sz w:val="22"/>
          <w:szCs w:val="22"/>
        </w:rPr>
        <w:t>”</w:t>
      </w:r>
      <w:r w:rsidR="009D33A7" w:rsidRPr="00085E20">
        <w:rPr>
          <w:color w:val="000000" w:themeColor="text1"/>
          <w:sz w:val="22"/>
          <w:szCs w:val="22"/>
        </w:rPr>
        <w:t>. Tujuan dari penelitian ini</w:t>
      </w:r>
      <w:r w:rsidR="00DB37A4" w:rsidRPr="00085E20">
        <w:rPr>
          <w:color w:val="000000" w:themeColor="text1"/>
          <w:sz w:val="22"/>
          <w:szCs w:val="22"/>
        </w:rPr>
        <w:t xml:space="preserve"> yaitu untuk mengetahui hubungan </w:t>
      </w:r>
      <w:r w:rsidR="00DB37A4" w:rsidRPr="00085E20">
        <w:rPr>
          <w:i/>
          <w:iCs/>
          <w:color w:val="000000" w:themeColor="text1"/>
          <w:sz w:val="22"/>
          <w:szCs w:val="22"/>
        </w:rPr>
        <w:t>pre</w:t>
      </w:r>
      <w:r w:rsidR="00DB37A4" w:rsidRPr="00085E20">
        <w:rPr>
          <w:color w:val="000000" w:themeColor="text1"/>
          <w:sz w:val="22"/>
          <w:szCs w:val="22"/>
        </w:rPr>
        <w:t xml:space="preserve"> dan </w:t>
      </w:r>
      <w:r w:rsidR="00DB37A4" w:rsidRPr="00085E20">
        <w:rPr>
          <w:i/>
          <w:iCs/>
          <w:color w:val="000000" w:themeColor="text1"/>
          <w:sz w:val="22"/>
          <w:szCs w:val="22"/>
        </w:rPr>
        <w:t>post conference</w:t>
      </w:r>
      <w:r w:rsidR="00DB37A4" w:rsidRPr="00085E20">
        <w:rPr>
          <w:color w:val="000000" w:themeColor="text1"/>
          <w:sz w:val="22"/>
          <w:szCs w:val="22"/>
        </w:rPr>
        <w:t xml:space="preserve"> dengan pendokumentasian asuhan keperawatan di ruang perawatan cendana dan akasia rumah sakit Dr. Bratanata Kota Jambi.</w:t>
      </w:r>
    </w:p>
    <w:p w14:paraId="40542AF8" w14:textId="77777777" w:rsidR="003672B1" w:rsidRPr="00085E20" w:rsidRDefault="003672B1" w:rsidP="00085E20">
      <w:pPr>
        <w:pStyle w:val="ListParagraph"/>
        <w:ind w:left="0" w:firstLine="567"/>
        <w:jc w:val="both"/>
        <w:rPr>
          <w:color w:val="000000" w:themeColor="text1"/>
          <w:sz w:val="22"/>
          <w:szCs w:val="22"/>
        </w:rPr>
      </w:pPr>
    </w:p>
    <w:p w14:paraId="78014508" w14:textId="77777777" w:rsidR="00C4353F" w:rsidRPr="00085E20" w:rsidRDefault="001C051A" w:rsidP="00085E20">
      <w:pPr>
        <w:spacing w:after="120" w:line="240" w:lineRule="auto"/>
        <w:rPr>
          <w:rFonts w:ascii="Times New Roman" w:hAnsi="Times New Roman" w:cs="Times New Roman"/>
          <w:b/>
          <w:lang w:val="en-US"/>
        </w:rPr>
      </w:pPr>
      <w:r w:rsidRPr="00085E20">
        <w:rPr>
          <w:rFonts w:ascii="Times New Roman" w:hAnsi="Times New Roman" w:cs="Times New Roman"/>
          <w:b/>
          <w:lang w:val="en-US"/>
        </w:rPr>
        <w:t xml:space="preserve">METODE </w:t>
      </w:r>
    </w:p>
    <w:p w14:paraId="63C2350C" w14:textId="77777777" w:rsidR="00C4353F" w:rsidRPr="00085E20" w:rsidRDefault="000050E8" w:rsidP="00085E20">
      <w:pPr>
        <w:spacing w:after="0" w:line="240" w:lineRule="auto"/>
        <w:ind w:firstLine="567"/>
        <w:jc w:val="both"/>
        <w:rPr>
          <w:color w:val="000000" w:themeColor="text1"/>
          <w:lang w:val="en-US"/>
        </w:rPr>
      </w:pPr>
      <w:r w:rsidRPr="00085E20">
        <w:rPr>
          <w:rFonts w:ascii="Times New Roman" w:hAnsi="Times New Roman" w:cs="Times New Roman"/>
          <w:lang w:val="en-US"/>
        </w:rPr>
        <w:t>Penelitian ini merupakan penelitian kuantitatif dengan rancanga</w:t>
      </w:r>
      <w:r w:rsidR="00930C75" w:rsidRPr="00085E20">
        <w:rPr>
          <w:rFonts w:ascii="Times New Roman" w:hAnsi="Times New Roman" w:cs="Times New Roman"/>
          <w:lang w:val="en-US"/>
        </w:rPr>
        <w:t xml:space="preserve">n penelitian deskripsi korelasi. Pendekatan </w:t>
      </w:r>
      <w:r w:rsidR="00B1486E" w:rsidRPr="00085E20">
        <w:rPr>
          <w:rFonts w:ascii="Times New Roman" w:hAnsi="Times New Roman" w:cs="Times New Roman"/>
          <w:lang w:val="en-US"/>
        </w:rPr>
        <w:t xml:space="preserve">yang digunakan </w:t>
      </w:r>
      <w:r w:rsidR="00930C75" w:rsidRPr="00085E20">
        <w:rPr>
          <w:rFonts w:ascii="Times New Roman" w:hAnsi="Times New Roman" w:cs="Times New Roman"/>
          <w:lang w:val="en-US"/>
        </w:rPr>
        <w:t xml:space="preserve">dalam penelitian ini adalah pendekatan </w:t>
      </w:r>
      <w:r w:rsidR="00930C75" w:rsidRPr="00085E20">
        <w:rPr>
          <w:rFonts w:ascii="Times New Roman" w:hAnsi="Times New Roman" w:cs="Times New Roman"/>
          <w:i/>
          <w:lang w:val="en-US"/>
        </w:rPr>
        <w:t>cross sectional.</w:t>
      </w:r>
      <w:r w:rsidR="00930C75" w:rsidRPr="00085E20">
        <w:rPr>
          <w:rFonts w:ascii="Times New Roman" w:hAnsi="Times New Roman" w:cs="Times New Roman"/>
          <w:lang w:val="en-US"/>
        </w:rPr>
        <w:t xml:space="preserve"> </w:t>
      </w:r>
      <w:r w:rsidR="00C4353F" w:rsidRPr="00085E20">
        <w:rPr>
          <w:rFonts w:ascii="Times New Roman" w:hAnsi="Times New Roman" w:cs="Times New Roman"/>
          <w:lang w:val="en-US"/>
        </w:rPr>
        <w:t xml:space="preserve">Penelitian ini dilakukan di Ruang Perawatan Cendana dan Akasia Rumah Sakit Dr. Bratanata Kota Jambi., yang </w:t>
      </w:r>
      <w:r w:rsidR="00930C75" w:rsidRPr="00085E20">
        <w:rPr>
          <w:rFonts w:ascii="Times New Roman" w:hAnsi="Times New Roman" w:cs="Times New Roman"/>
          <w:lang w:val="en-US"/>
        </w:rPr>
        <w:t>dimulai</w:t>
      </w:r>
      <w:r w:rsidR="00C4353F" w:rsidRPr="00085E20">
        <w:rPr>
          <w:rFonts w:ascii="Times New Roman" w:hAnsi="Times New Roman" w:cs="Times New Roman"/>
          <w:lang w:val="en-US"/>
        </w:rPr>
        <w:t xml:space="preserve"> pada tanggal 20 Maret </w:t>
      </w:r>
      <w:r w:rsidR="00930C75" w:rsidRPr="00085E20">
        <w:rPr>
          <w:rFonts w:ascii="Times New Roman" w:hAnsi="Times New Roman" w:cs="Times New Roman"/>
          <w:lang w:val="en-US"/>
        </w:rPr>
        <w:t>hingga</w:t>
      </w:r>
      <w:r w:rsidR="00C4353F" w:rsidRPr="00085E20">
        <w:rPr>
          <w:rFonts w:ascii="Times New Roman" w:hAnsi="Times New Roman" w:cs="Times New Roman"/>
          <w:lang w:val="en-US"/>
        </w:rPr>
        <w:t xml:space="preserve"> 8 April 2023. </w:t>
      </w:r>
      <w:r w:rsidR="00C4353F" w:rsidRPr="00085E20">
        <w:rPr>
          <w:rFonts w:ascii="Times New Roman" w:hAnsi="Times New Roman" w:cs="Times New Roman"/>
          <w:color w:val="000000" w:themeColor="text1"/>
        </w:rPr>
        <w:t>Populasi dalam penelitian ini yaitu seluruh perawat di ruang perawatan cendana dan ruang perawatan akasia</w:t>
      </w:r>
      <w:r w:rsidR="00B1486E" w:rsidRPr="00085E20">
        <w:rPr>
          <w:rFonts w:ascii="Times New Roman" w:hAnsi="Times New Roman" w:cs="Times New Roman"/>
          <w:color w:val="000000" w:themeColor="text1"/>
          <w:lang w:val="en-US"/>
        </w:rPr>
        <w:t xml:space="preserve"> yang berjumlah 30 responden. Jumlah sampel</w:t>
      </w:r>
      <w:r w:rsidR="00C4353F" w:rsidRPr="00085E20">
        <w:rPr>
          <w:rFonts w:ascii="Times New Roman" w:hAnsi="Times New Roman" w:cs="Times New Roman"/>
          <w:color w:val="000000" w:themeColor="text1"/>
        </w:rPr>
        <w:t xml:space="preserve"> </w:t>
      </w:r>
      <w:r w:rsidR="00B1486E" w:rsidRPr="00085E20">
        <w:rPr>
          <w:rFonts w:ascii="Times New Roman" w:hAnsi="Times New Roman" w:cs="Times New Roman"/>
          <w:color w:val="000000" w:themeColor="text1"/>
          <w:lang w:val="en-US"/>
        </w:rPr>
        <w:t>dalam penelitian ini</w:t>
      </w:r>
      <w:r w:rsidR="00C4353F" w:rsidRPr="00085E20">
        <w:rPr>
          <w:rFonts w:ascii="Times New Roman" w:hAnsi="Times New Roman" w:cs="Times New Roman"/>
          <w:color w:val="000000" w:themeColor="text1"/>
        </w:rPr>
        <w:t xml:space="preserve"> berjumlah 30 </w:t>
      </w:r>
      <w:r w:rsidR="00B1486E" w:rsidRPr="00085E20">
        <w:rPr>
          <w:rFonts w:ascii="Times New Roman" w:hAnsi="Times New Roman" w:cs="Times New Roman"/>
          <w:color w:val="000000" w:themeColor="text1"/>
          <w:lang w:val="en-US"/>
        </w:rPr>
        <w:t>responden</w:t>
      </w:r>
      <w:r w:rsidR="00C4353F" w:rsidRPr="00085E20">
        <w:rPr>
          <w:rFonts w:ascii="Times New Roman" w:hAnsi="Times New Roman" w:cs="Times New Roman"/>
          <w:color w:val="000000" w:themeColor="text1"/>
        </w:rPr>
        <w:t>.</w:t>
      </w:r>
      <w:r w:rsidR="00C4353F" w:rsidRPr="00085E20">
        <w:rPr>
          <w:color w:val="000000" w:themeColor="text1"/>
        </w:rPr>
        <w:t xml:space="preserve"> </w:t>
      </w:r>
    </w:p>
    <w:p w14:paraId="50BDB401" w14:textId="77777777" w:rsidR="00DB37A4" w:rsidRPr="00085E20" w:rsidRDefault="00C4353F" w:rsidP="00085E20">
      <w:pPr>
        <w:spacing w:after="0" w:line="240" w:lineRule="auto"/>
        <w:ind w:firstLine="567"/>
        <w:jc w:val="both"/>
        <w:rPr>
          <w:rFonts w:ascii="Times New Roman" w:hAnsi="Times New Roman" w:cs="Times New Roman"/>
          <w:b/>
          <w:lang w:val="en-US"/>
        </w:rPr>
      </w:pPr>
      <w:r w:rsidRPr="00085E20">
        <w:rPr>
          <w:rFonts w:ascii="Times New Roman" w:hAnsi="Times New Roman" w:cs="Times New Roman"/>
          <w:color w:val="000000" w:themeColor="text1"/>
        </w:rPr>
        <w:t xml:space="preserve">Teknik pengambilan sampel pada penelitian ini menggunakan </w:t>
      </w:r>
      <w:r w:rsidRPr="00085E20">
        <w:rPr>
          <w:rFonts w:ascii="Times New Roman" w:hAnsi="Times New Roman" w:cs="Times New Roman"/>
          <w:i/>
          <w:color w:val="000000" w:themeColor="text1"/>
        </w:rPr>
        <w:t>total sampling</w:t>
      </w:r>
      <w:r w:rsidRPr="00085E20">
        <w:rPr>
          <w:rFonts w:ascii="Times New Roman" w:hAnsi="Times New Roman" w:cs="Times New Roman"/>
          <w:color w:val="000000" w:themeColor="text1"/>
        </w:rPr>
        <w:t xml:space="preserve">. </w:t>
      </w:r>
      <w:r w:rsidR="00B1486E" w:rsidRPr="00085E20">
        <w:rPr>
          <w:rFonts w:ascii="Times New Roman" w:hAnsi="Times New Roman" w:cs="Times New Roman"/>
          <w:i/>
          <w:color w:val="000000" w:themeColor="text1"/>
          <w:lang w:val="en-US"/>
        </w:rPr>
        <w:t>Total sampling</w:t>
      </w:r>
      <w:r w:rsidR="00B1486E" w:rsidRPr="00085E20">
        <w:rPr>
          <w:rFonts w:ascii="Times New Roman" w:hAnsi="Times New Roman" w:cs="Times New Roman"/>
          <w:color w:val="000000" w:themeColor="text1"/>
          <w:lang w:val="en-US"/>
        </w:rPr>
        <w:t xml:space="preserve"> adalah teknik pengambilan sampel dimana jumlah sampel sama dengan jumlah populasi. </w:t>
      </w:r>
      <w:r w:rsidR="00930C75" w:rsidRPr="00085E20">
        <w:rPr>
          <w:rFonts w:ascii="Times New Roman" w:hAnsi="Times New Roman" w:cs="Times New Roman"/>
          <w:color w:val="000000" w:themeColor="text1"/>
          <w:lang w:val="en-US"/>
        </w:rPr>
        <w:t xml:space="preserve">Alat ukur dalam penelitian ini menggunakan instrumen ceklis </w:t>
      </w:r>
      <w:r w:rsidR="00930C75" w:rsidRPr="00085E20">
        <w:rPr>
          <w:rFonts w:ascii="Times New Roman" w:hAnsi="Times New Roman" w:cs="Times New Roman"/>
          <w:i/>
          <w:color w:val="000000" w:themeColor="text1"/>
          <w:lang w:val="en-US"/>
        </w:rPr>
        <w:t>pre</w:t>
      </w:r>
      <w:r w:rsidR="00930C75" w:rsidRPr="00085E20">
        <w:rPr>
          <w:rFonts w:ascii="Times New Roman" w:hAnsi="Times New Roman" w:cs="Times New Roman"/>
          <w:color w:val="000000" w:themeColor="text1"/>
          <w:lang w:val="en-US"/>
        </w:rPr>
        <w:t xml:space="preserve"> dan </w:t>
      </w:r>
      <w:r w:rsidR="00930C75" w:rsidRPr="00085E20">
        <w:rPr>
          <w:rFonts w:ascii="Times New Roman" w:hAnsi="Times New Roman" w:cs="Times New Roman"/>
          <w:i/>
          <w:color w:val="000000" w:themeColor="text1"/>
          <w:lang w:val="en-US"/>
        </w:rPr>
        <w:t>post conference</w:t>
      </w:r>
      <w:r w:rsidR="00930C75" w:rsidRPr="00085E20">
        <w:rPr>
          <w:rFonts w:ascii="Times New Roman" w:hAnsi="Times New Roman" w:cs="Times New Roman"/>
          <w:color w:val="000000" w:themeColor="text1"/>
          <w:lang w:val="en-US"/>
        </w:rPr>
        <w:t xml:space="preserve"> yang bersumber dari Standar Operasional Prosedur (SOP) </w:t>
      </w:r>
      <w:r w:rsidR="00930C75" w:rsidRPr="00085E20">
        <w:rPr>
          <w:rFonts w:ascii="Times New Roman" w:hAnsi="Times New Roman" w:cs="Times New Roman"/>
          <w:i/>
          <w:color w:val="000000" w:themeColor="text1"/>
          <w:lang w:val="en-US"/>
        </w:rPr>
        <w:t>Pre</w:t>
      </w:r>
      <w:r w:rsidR="00930C75" w:rsidRPr="00085E20">
        <w:rPr>
          <w:rFonts w:ascii="Times New Roman" w:hAnsi="Times New Roman" w:cs="Times New Roman"/>
          <w:color w:val="000000" w:themeColor="text1"/>
          <w:lang w:val="en-US"/>
        </w:rPr>
        <w:t xml:space="preserve"> dan </w:t>
      </w:r>
      <w:r w:rsidR="00930C75" w:rsidRPr="00085E20">
        <w:rPr>
          <w:rFonts w:ascii="Times New Roman" w:hAnsi="Times New Roman" w:cs="Times New Roman"/>
          <w:i/>
          <w:color w:val="000000" w:themeColor="text1"/>
          <w:lang w:val="en-US"/>
        </w:rPr>
        <w:t>Post Conference</w:t>
      </w:r>
      <w:r w:rsidR="00930C75" w:rsidRPr="00085E20">
        <w:rPr>
          <w:rFonts w:ascii="Times New Roman" w:hAnsi="Times New Roman" w:cs="Times New Roman"/>
          <w:color w:val="000000" w:themeColor="text1"/>
          <w:lang w:val="en-US"/>
        </w:rPr>
        <w:t xml:space="preserve">, serta lembar observasi pendokumentasian asuhan keperawatan yang bersumber dari Modul Dokumentasi Keperawatan. Pengolahan data dilakukan dengan sistem komputerisasi dan di analisis dengan </w:t>
      </w:r>
      <w:r w:rsidRPr="00085E20">
        <w:rPr>
          <w:rFonts w:ascii="Times New Roman" w:hAnsi="Times New Roman" w:cs="Times New Roman"/>
          <w:color w:val="000000" w:themeColor="text1"/>
        </w:rPr>
        <w:lastRenderedPageBreak/>
        <w:t xml:space="preserve">menggunakan analisis data univariat dan bivariat dengan uji statistic </w:t>
      </w:r>
      <w:r w:rsidRPr="00085E20">
        <w:rPr>
          <w:rFonts w:ascii="Times New Roman" w:hAnsi="Times New Roman" w:cs="Times New Roman"/>
          <w:i/>
          <w:color w:val="000000" w:themeColor="text1"/>
        </w:rPr>
        <w:t>Chi-Square Test</w:t>
      </w:r>
      <w:r w:rsidRPr="00085E20">
        <w:rPr>
          <w:rFonts w:ascii="Times New Roman" w:hAnsi="Times New Roman" w:cs="Times New Roman"/>
          <w:color w:val="000000" w:themeColor="text1"/>
        </w:rPr>
        <w:t>.</w:t>
      </w:r>
    </w:p>
    <w:p w14:paraId="1F7DEFAC" w14:textId="77777777" w:rsidR="00DB37A4" w:rsidRPr="00085E20" w:rsidRDefault="00DB37A4" w:rsidP="00085E20">
      <w:pPr>
        <w:spacing w:after="0" w:line="240" w:lineRule="auto"/>
        <w:jc w:val="both"/>
        <w:rPr>
          <w:rFonts w:ascii="Times New Roman" w:hAnsi="Times New Roman" w:cs="Times New Roman"/>
          <w:b/>
          <w:lang w:val="en-US"/>
        </w:rPr>
      </w:pPr>
    </w:p>
    <w:p w14:paraId="50AD3427" w14:textId="18AF7DE8" w:rsidR="009D33A7" w:rsidRPr="00085E20" w:rsidRDefault="001C051A" w:rsidP="00085E20">
      <w:pPr>
        <w:spacing w:after="120" w:line="240" w:lineRule="auto"/>
        <w:jc w:val="both"/>
        <w:rPr>
          <w:rFonts w:ascii="Times New Roman" w:hAnsi="Times New Roman" w:cs="Times New Roman"/>
          <w:b/>
          <w:lang w:val="en-US"/>
        </w:rPr>
      </w:pPr>
      <w:r w:rsidRPr="00085E20">
        <w:rPr>
          <w:rFonts w:ascii="Times New Roman" w:hAnsi="Times New Roman" w:cs="Times New Roman"/>
          <w:b/>
          <w:lang w:val="en-US"/>
        </w:rPr>
        <w:t xml:space="preserve">HASIL DAN PEMBAHASAN </w:t>
      </w:r>
    </w:p>
    <w:p w14:paraId="3F24B4CC" w14:textId="30D40414" w:rsidR="00B1486E" w:rsidRDefault="00B1486E" w:rsidP="00085E20">
      <w:pPr>
        <w:spacing w:after="120" w:line="240" w:lineRule="auto"/>
        <w:jc w:val="both"/>
        <w:rPr>
          <w:rFonts w:ascii="Times New Roman" w:hAnsi="Times New Roman" w:cs="Times New Roman"/>
          <w:b/>
          <w:lang w:val="en-US"/>
        </w:rPr>
      </w:pPr>
      <w:r w:rsidRPr="00085E20">
        <w:rPr>
          <w:rFonts w:ascii="Times New Roman" w:hAnsi="Times New Roman" w:cs="Times New Roman"/>
          <w:b/>
          <w:lang w:val="en-US"/>
        </w:rPr>
        <w:t>Gambaran Karakteristik Responden di Ruang Perawatan Cendana dan Akasia Rumah Sakit Dr. Bratanata Kota Jambi</w:t>
      </w:r>
    </w:p>
    <w:p w14:paraId="7E38B977" w14:textId="4F84EB16" w:rsidR="00B1486E" w:rsidRPr="00085E20" w:rsidRDefault="00B1486E" w:rsidP="00085E20">
      <w:pPr>
        <w:pStyle w:val="BodyText"/>
        <w:tabs>
          <w:tab w:val="left" w:pos="426"/>
          <w:tab w:val="left" w:pos="1134"/>
        </w:tabs>
        <w:spacing w:after="0" w:line="240" w:lineRule="auto"/>
        <w:ind w:left="1134" w:hanging="1134"/>
        <w:jc w:val="both"/>
        <w:rPr>
          <w:rFonts w:ascii="Times New Roman" w:hAnsi="Times New Roman" w:cs="Times New Roman"/>
          <w:bCs/>
          <w:lang w:val="en-US"/>
        </w:rPr>
      </w:pPr>
      <w:r w:rsidRPr="00085E20">
        <w:rPr>
          <w:rFonts w:ascii="Times New Roman" w:hAnsi="Times New Roman" w:cs="Times New Roman"/>
          <w:bCs/>
          <w:lang w:val="en-US"/>
        </w:rPr>
        <w:t>Tabel 1. Distribusi Frekuensi Karakteristik Responden di Ruang Perawatan Cendana dan Akasia Rumah Sakit Dr. Bratanata Kota Jambi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06"/>
        <w:gridCol w:w="1891"/>
        <w:gridCol w:w="844"/>
        <w:gridCol w:w="794"/>
      </w:tblGrid>
      <w:tr w:rsidR="007A7D84" w:rsidRPr="00085E20" w14:paraId="60514A2A" w14:textId="77777777" w:rsidTr="007A7D84">
        <w:tc>
          <w:tcPr>
            <w:tcW w:w="3097" w:type="dxa"/>
            <w:gridSpan w:val="2"/>
          </w:tcPr>
          <w:p w14:paraId="613015BF" w14:textId="77777777" w:rsidR="007A7D84" w:rsidRPr="00085E20" w:rsidRDefault="007A7D84"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Karakteristik Responden</w:t>
            </w:r>
          </w:p>
        </w:tc>
        <w:tc>
          <w:tcPr>
            <w:tcW w:w="844" w:type="dxa"/>
          </w:tcPr>
          <w:p w14:paraId="0CBF229F" w14:textId="77777777" w:rsidR="007A7D84" w:rsidRPr="00085E20" w:rsidRDefault="007A7D84"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F</w:t>
            </w:r>
          </w:p>
        </w:tc>
        <w:tc>
          <w:tcPr>
            <w:tcW w:w="794" w:type="dxa"/>
          </w:tcPr>
          <w:p w14:paraId="1B9FE643" w14:textId="77777777" w:rsidR="007A7D84" w:rsidRPr="00085E20" w:rsidRDefault="007A7D84"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w:t>
            </w:r>
          </w:p>
        </w:tc>
      </w:tr>
      <w:tr w:rsidR="007A7D84" w:rsidRPr="00085E20" w14:paraId="1C90E18E" w14:textId="77777777" w:rsidTr="007A7D84">
        <w:tc>
          <w:tcPr>
            <w:tcW w:w="1206" w:type="dxa"/>
            <w:vMerge w:val="restart"/>
          </w:tcPr>
          <w:p w14:paraId="29972572"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Usia</w:t>
            </w:r>
          </w:p>
        </w:tc>
        <w:tc>
          <w:tcPr>
            <w:tcW w:w="1891" w:type="dxa"/>
            <w:tcBorders>
              <w:bottom w:val="nil"/>
            </w:tcBorders>
          </w:tcPr>
          <w:p w14:paraId="26844761"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21 – 30 tahun</w:t>
            </w:r>
          </w:p>
        </w:tc>
        <w:tc>
          <w:tcPr>
            <w:tcW w:w="844" w:type="dxa"/>
            <w:tcBorders>
              <w:bottom w:val="nil"/>
            </w:tcBorders>
          </w:tcPr>
          <w:p w14:paraId="3BB31A39"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4</w:t>
            </w:r>
          </w:p>
        </w:tc>
        <w:tc>
          <w:tcPr>
            <w:tcW w:w="794" w:type="dxa"/>
            <w:tcBorders>
              <w:bottom w:val="nil"/>
            </w:tcBorders>
          </w:tcPr>
          <w:p w14:paraId="6101C935"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13,3</w:t>
            </w:r>
          </w:p>
        </w:tc>
      </w:tr>
      <w:tr w:rsidR="007A7D84" w:rsidRPr="00085E20" w14:paraId="722DF434" w14:textId="77777777" w:rsidTr="007A7D84">
        <w:tc>
          <w:tcPr>
            <w:tcW w:w="1206" w:type="dxa"/>
            <w:vMerge/>
          </w:tcPr>
          <w:p w14:paraId="7D29BC41"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bottom w:val="nil"/>
            </w:tcBorders>
          </w:tcPr>
          <w:p w14:paraId="4528083E"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31 – 40 tahun</w:t>
            </w:r>
          </w:p>
        </w:tc>
        <w:tc>
          <w:tcPr>
            <w:tcW w:w="844" w:type="dxa"/>
            <w:tcBorders>
              <w:top w:val="nil"/>
              <w:bottom w:val="nil"/>
            </w:tcBorders>
          </w:tcPr>
          <w:p w14:paraId="2BD10B77"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20</w:t>
            </w:r>
          </w:p>
        </w:tc>
        <w:tc>
          <w:tcPr>
            <w:tcW w:w="794" w:type="dxa"/>
            <w:tcBorders>
              <w:top w:val="nil"/>
              <w:bottom w:val="nil"/>
            </w:tcBorders>
          </w:tcPr>
          <w:p w14:paraId="0DB19F03"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66,7</w:t>
            </w:r>
          </w:p>
        </w:tc>
      </w:tr>
      <w:tr w:rsidR="007A7D84" w:rsidRPr="00085E20" w14:paraId="03AAC8F6" w14:textId="77777777" w:rsidTr="007A7D84">
        <w:tc>
          <w:tcPr>
            <w:tcW w:w="1206" w:type="dxa"/>
            <w:vMerge/>
          </w:tcPr>
          <w:p w14:paraId="67FE5EFB"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bottom w:val="nil"/>
            </w:tcBorders>
          </w:tcPr>
          <w:p w14:paraId="248EB933" w14:textId="77777777" w:rsidR="007A7D84" w:rsidRPr="00085E20" w:rsidRDefault="007A7D84" w:rsidP="00085E20">
            <w:pPr>
              <w:pStyle w:val="BodyText"/>
              <w:tabs>
                <w:tab w:val="left" w:pos="426"/>
              </w:tabs>
              <w:spacing w:after="0"/>
              <w:rPr>
                <w:rFonts w:ascii="Times New Roman" w:hAnsi="Times New Roman" w:cs="Times New Roman"/>
                <w:sz w:val="20"/>
                <w:szCs w:val="20"/>
                <w:lang w:val="en-US"/>
              </w:rPr>
            </w:pPr>
            <w:r w:rsidRPr="00085E20">
              <w:rPr>
                <w:rFonts w:ascii="Times New Roman" w:hAnsi="Times New Roman" w:cs="Times New Roman"/>
                <w:sz w:val="20"/>
                <w:szCs w:val="20"/>
                <w:lang w:val="en-US"/>
              </w:rPr>
              <w:t>41 – 50 tahun</w:t>
            </w:r>
          </w:p>
        </w:tc>
        <w:tc>
          <w:tcPr>
            <w:tcW w:w="844" w:type="dxa"/>
            <w:tcBorders>
              <w:top w:val="nil"/>
              <w:bottom w:val="nil"/>
            </w:tcBorders>
          </w:tcPr>
          <w:p w14:paraId="1263903A"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6</w:t>
            </w:r>
          </w:p>
        </w:tc>
        <w:tc>
          <w:tcPr>
            <w:tcW w:w="794" w:type="dxa"/>
            <w:tcBorders>
              <w:top w:val="nil"/>
              <w:bottom w:val="nil"/>
            </w:tcBorders>
          </w:tcPr>
          <w:p w14:paraId="10A0CB7A"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20,0</w:t>
            </w:r>
          </w:p>
        </w:tc>
      </w:tr>
      <w:tr w:rsidR="007A7D84" w:rsidRPr="00085E20" w14:paraId="59C0192E" w14:textId="77777777" w:rsidTr="007A7D84">
        <w:tc>
          <w:tcPr>
            <w:tcW w:w="1206" w:type="dxa"/>
            <w:vMerge/>
          </w:tcPr>
          <w:p w14:paraId="49EC3D57"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tcBorders>
          </w:tcPr>
          <w:p w14:paraId="06FA0063"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&gt;50 tahun</w:t>
            </w:r>
          </w:p>
        </w:tc>
        <w:tc>
          <w:tcPr>
            <w:tcW w:w="844" w:type="dxa"/>
            <w:tcBorders>
              <w:top w:val="nil"/>
            </w:tcBorders>
          </w:tcPr>
          <w:p w14:paraId="3FED77E8"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c>
          <w:tcPr>
            <w:tcW w:w="794" w:type="dxa"/>
            <w:tcBorders>
              <w:top w:val="nil"/>
            </w:tcBorders>
          </w:tcPr>
          <w:p w14:paraId="141DE3FD"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r>
      <w:tr w:rsidR="007A7D84" w:rsidRPr="00085E20" w14:paraId="1B0242BF" w14:textId="77777777" w:rsidTr="007A7D84">
        <w:tc>
          <w:tcPr>
            <w:tcW w:w="1206" w:type="dxa"/>
            <w:vMerge/>
          </w:tcPr>
          <w:p w14:paraId="3992E35C"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bottom w:val="single" w:sz="4" w:space="0" w:color="auto"/>
            </w:tcBorders>
          </w:tcPr>
          <w:p w14:paraId="53291E9B"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Total</w:t>
            </w:r>
          </w:p>
        </w:tc>
        <w:tc>
          <w:tcPr>
            <w:tcW w:w="844" w:type="dxa"/>
            <w:tcBorders>
              <w:bottom w:val="single" w:sz="4" w:space="0" w:color="auto"/>
            </w:tcBorders>
          </w:tcPr>
          <w:p w14:paraId="6B880682"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30</w:t>
            </w:r>
          </w:p>
        </w:tc>
        <w:tc>
          <w:tcPr>
            <w:tcW w:w="794" w:type="dxa"/>
            <w:tcBorders>
              <w:bottom w:val="single" w:sz="4" w:space="0" w:color="auto"/>
            </w:tcBorders>
          </w:tcPr>
          <w:p w14:paraId="5C6EA023"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100</w:t>
            </w:r>
          </w:p>
        </w:tc>
      </w:tr>
      <w:tr w:rsidR="007A7D84" w:rsidRPr="00085E20" w14:paraId="74CA23BD" w14:textId="77777777" w:rsidTr="007A7D84">
        <w:tc>
          <w:tcPr>
            <w:tcW w:w="1206" w:type="dxa"/>
            <w:vMerge w:val="restart"/>
          </w:tcPr>
          <w:p w14:paraId="40C75FAB"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Jenis Kelamin</w:t>
            </w:r>
          </w:p>
        </w:tc>
        <w:tc>
          <w:tcPr>
            <w:tcW w:w="1891" w:type="dxa"/>
            <w:tcBorders>
              <w:bottom w:val="nil"/>
            </w:tcBorders>
          </w:tcPr>
          <w:p w14:paraId="3BAE0B7F"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Laki-laki</w:t>
            </w:r>
          </w:p>
        </w:tc>
        <w:tc>
          <w:tcPr>
            <w:tcW w:w="844" w:type="dxa"/>
            <w:tcBorders>
              <w:bottom w:val="nil"/>
            </w:tcBorders>
          </w:tcPr>
          <w:p w14:paraId="1EFBE1F4"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w:t>
            </w:r>
          </w:p>
        </w:tc>
        <w:tc>
          <w:tcPr>
            <w:tcW w:w="794" w:type="dxa"/>
            <w:tcBorders>
              <w:bottom w:val="nil"/>
            </w:tcBorders>
          </w:tcPr>
          <w:p w14:paraId="401806D0"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3,3</w:t>
            </w:r>
          </w:p>
        </w:tc>
      </w:tr>
      <w:tr w:rsidR="007A7D84" w:rsidRPr="00085E20" w14:paraId="791EE01D" w14:textId="77777777" w:rsidTr="007A7D84">
        <w:tc>
          <w:tcPr>
            <w:tcW w:w="1206" w:type="dxa"/>
            <w:vMerge/>
          </w:tcPr>
          <w:p w14:paraId="09CA031F"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tcBorders>
          </w:tcPr>
          <w:p w14:paraId="25E680AC"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Perempuan</w:t>
            </w:r>
          </w:p>
        </w:tc>
        <w:tc>
          <w:tcPr>
            <w:tcW w:w="844" w:type="dxa"/>
            <w:tcBorders>
              <w:top w:val="nil"/>
            </w:tcBorders>
          </w:tcPr>
          <w:p w14:paraId="16E31A1B"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29</w:t>
            </w:r>
          </w:p>
        </w:tc>
        <w:tc>
          <w:tcPr>
            <w:tcW w:w="794" w:type="dxa"/>
            <w:tcBorders>
              <w:top w:val="nil"/>
            </w:tcBorders>
          </w:tcPr>
          <w:p w14:paraId="216D4C8F"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96,7</w:t>
            </w:r>
          </w:p>
        </w:tc>
      </w:tr>
      <w:tr w:rsidR="007A7D84" w:rsidRPr="00085E20" w14:paraId="7342B0DF" w14:textId="77777777" w:rsidTr="007A7D84">
        <w:tc>
          <w:tcPr>
            <w:tcW w:w="1206" w:type="dxa"/>
            <w:vMerge/>
          </w:tcPr>
          <w:p w14:paraId="3088B465"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bottom w:val="single" w:sz="4" w:space="0" w:color="auto"/>
            </w:tcBorders>
          </w:tcPr>
          <w:p w14:paraId="077D43E9"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Total</w:t>
            </w:r>
          </w:p>
        </w:tc>
        <w:tc>
          <w:tcPr>
            <w:tcW w:w="844" w:type="dxa"/>
            <w:tcBorders>
              <w:bottom w:val="single" w:sz="4" w:space="0" w:color="auto"/>
            </w:tcBorders>
          </w:tcPr>
          <w:p w14:paraId="6BA3047A"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30</w:t>
            </w:r>
          </w:p>
        </w:tc>
        <w:tc>
          <w:tcPr>
            <w:tcW w:w="794" w:type="dxa"/>
            <w:tcBorders>
              <w:bottom w:val="single" w:sz="4" w:space="0" w:color="auto"/>
            </w:tcBorders>
          </w:tcPr>
          <w:p w14:paraId="67EFBD6B"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100</w:t>
            </w:r>
          </w:p>
        </w:tc>
      </w:tr>
      <w:tr w:rsidR="007A7D84" w:rsidRPr="00085E20" w14:paraId="68FF367F" w14:textId="77777777" w:rsidTr="007A7D84">
        <w:tc>
          <w:tcPr>
            <w:tcW w:w="1206" w:type="dxa"/>
            <w:vMerge w:val="restart"/>
          </w:tcPr>
          <w:p w14:paraId="608856A4"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Pendidikan</w:t>
            </w:r>
          </w:p>
        </w:tc>
        <w:tc>
          <w:tcPr>
            <w:tcW w:w="1891" w:type="dxa"/>
            <w:tcBorders>
              <w:bottom w:val="nil"/>
            </w:tcBorders>
          </w:tcPr>
          <w:p w14:paraId="6970C6B0"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Ners</w:t>
            </w:r>
          </w:p>
        </w:tc>
        <w:tc>
          <w:tcPr>
            <w:tcW w:w="844" w:type="dxa"/>
            <w:tcBorders>
              <w:bottom w:val="nil"/>
            </w:tcBorders>
          </w:tcPr>
          <w:p w14:paraId="26834A78"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c>
          <w:tcPr>
            <w:tcW w:w="794" w:type="dxa"/>
            <w:tcBorders>
              <w:bottom w:val="nil"/>
            </w:tcBorders>
          </w:tcPr>
          <w:p w14:paraId="15CCB317"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r>
      <w:tr w:rsidR="007A7D84" w:rsidRPr="00085E20" w14:paraId="7FD29920" w14:textId="77777777" w:rsidTr="007A7D84">
        <w:tc>
          <w:tcPr>
            <w:tcW w:w="1206" w:type="dxa"/>
            <w:vMerge/>
          </w:tcPr>
          <w:p w14:paraId="21DA885F"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bottom w:val="nil"/>
            </w:tcBorders>
          </w:tcPr>
          <w:p w14:paraId="57AE5D02"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Strata 1 (S1)</w:t>
            </w:r>
          </w:p>
        </w:tc>
        <w:tc>
          <w:tcPr>
            <w:tcW w:w="844" w:type="dxa"/>
            <w:tcBorders>
              <w:top w:val="nil"/>
              <w:bottom w:val="nil"/>
            </w:tcBorders>
          </w:tcPr>
          <w:p w14:paraId="5732EDEB"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c>
          <w:tcPr>
            <w:tcW w:w="794" w:type="dxa"/>
            <w:tcBorders>
              <w:top w:val="nil"/>
              <w:bottom w:val="nil"/>
            </w:tcBorders>
          </w:tcPr>
          <w:p w14:paraId="57DE2231"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r>
      <w:tr w:rsidR="007A7D84" w:rsidRPr="00085E20" w14:paraId="4DCB5779" w14:textId="77777777" w:rsidTr="007A7D84">
        <w:tc>
          <w:tcPr>
            <w:tcW w:w="1206" w:type="dxa"/>
            <w:vMerge/>
          </w:tcPr>
          <w:p w14:paraId="4D494CF9"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Borders>
              <w:top w:val="nil"/>
            </w:tcBorders>
          </w:tcPr>
          <w:p w14:paraId="101AB91D"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Diploma III (D3)</w:t>
            </w:r>
          </w:p>
        </w:tc>
        <w:tc>
          <w:tcPr>
            <w:tcW w:w="844" w:type="dxa"/>
            <w:tcBorders>
              <w:top w:val="nil"/>
            </w:tcBorders>
          </w:tcPr>
          <w:p w14:paraId="6C3C3A0A"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30</w:t>
            </w:r>
          </w:p>
        </w:tc>
        <w:tc>
          <w:tcPr>
            <w:tcW w:w="794" w:type="dxa"/>
            <w:tcBorders>
              <w:top w:val="nil"/>
            </w:tcBorders>
          </w:tcPr>
          <w:p w14:paraId="5D8B8DCA"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100</w:t>
            </w:r>
          </w:p>
        </w:tc>
      </w:tr>
      <w:tr w:rsidR="007A7D84" w:rsidRPr="00085E20" w14:paraId="5325E0C9" w14:textId="77777777" w:rsidTr="007A7D84">
        <w:tc>
          <w:tcPr>
            <w:tcW w:w="1206" w:type="dxa"/>
            <w:vMerge/>
          </w:tcPr>
          <w:p w14:paraId="0CE795AD"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p>
        </w:tc>
        <w:tc>
          <w:tcPr>
            <w:tcW w:w="1891" w:type="dxa"/>
          </w:tcPr>
          <w:p w14:paraId="2B65C3B9" w14:textId="77777777" w:rsidR="007A7D84" w:rsidRPr="00085E20" w:rsidRDefault="007A7D84" w:rsidP="00085E20">
            <w:pPr>
              <w:pStyle w:val="BodyText"/>
              <w:tabs>
                <w:tab w:val="left" w:pos="426"/>
              </w:tabs>
              <w:spacing w:after="0"/>
              <w:jc w:val="both"/>
              <w:rPr>
                <w:rFonts w:ascii="Times New Roman" w:hAnsi="Times New Roman" w:cs="Times New Roman"/>
                <w:sz w:val="20"/>
                <w:szCs w:val="20"/>
                <w:lang w:val="en-US"/>
              </w:rPr>
            </w:pPr>
            <w:r w:rsidRPr="00085E20">
              <w:rPr>
                <w:rFonts w:ascii="Times New Roman" w:hAnsi="Times New Roman" w:cs="Times New Roman"/>
                <w:sz w:val="20"/>
                <w:szCs w:val="20"/>
                <w:lang w:val="en-US"/>
              </w:rPr>
              <w:t>Total</w:t>
            </w:r>
          </w:p>
        </w:tc>
        <w:tc>
          <w:tcPr>
            <w:tcW w:w="844" w:type="dxa"/>
          </w:tcPr>
          <w:p w14:paraId="7A125AAF"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30</w:t>
            </w:r>
          </w:p>
        </w:tc>
        <w:tc>
          <w:tcPr>
            <w:tcW w:w="794" w:type="dxa"/>
          </w:tcPr>
          <w:p w14:paraId="2D2DDA8B" w14:textId="77777777" w:rsidR="007A7D84" w:rsidRPr="00085E20" w:rsidRDefault="007A7D84"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100</w:t>
            </w:r>
          </w:p>
        </w:tc>
      </w:tr>
    </w:tbl>
    <w:p w14:paraId="6F2D5423" w14:textId="77777777" w:rsidR="007A7D84" w:rsidRPr="00085E20" w:rsidRDefault="00BE6B63" w:rsidP="00085E20">
      <w:pPr>
        <w:pStyle w:val="BodyText"/>
        <w:tabs>
          <w:tab w:val="left" w:pos="567"/>
        </w:tabs>
        <w:spacing w:after="0" w:line="240" w:lineRule="auto"/>
        <w:jc w:val="both"/>
        <w:rPr>
          <w:rFonts w:ascii="Times New Roman" w:hAnsi="Times New Roman" w:cs="Times New Roman"/>
          <w:lang w:val="en-US"/>
        </w:rPr>
      </w:pPr>
      <w:r>
        <w:rPr>
          <w:rFonts w:ascii="Times New Roman" w:hAnsi="Times New Roman" w:cs="Times New Roman"/>
          <w:lang w:val="en-US"/>
        </w:rPr>
        <w:tab/>
      </w:r>
      <w:r w:rsidRPr="00085E20">
        <w:rPr>
          <w:rFonts w:ascii="Times New Roman" w:hAnsi="Times New Roman" w:cs="Times New Roman"/>
          <w:lang w:val="en-US"/>
        </w:rPr>
        <w:t>Berdasarkan tabel</w:t>
      </w:r>
      <w:r w:rsidR="003672B1" w:rsidRPr="00085E20">
        <w:rPr>
          <w:rFonts w:ascii="Times New Roman" w:hAnsi="Times New Roman" w:cs="Times New Roman"/>
          <w:lang w:val="en-US"/>
        </w:rPr>
        <w:t xml:space="preserve"> 1</w:t>
      </w:r>
      <w:r w:rsidRPr="00085E20">
        <w:rPr>
          <w:rFonts w:ascii="Times New Roman" w:hAnsi="Times New Roman" w:cs="Times New Roman"/>
          <w:lang w:val="en-US"/>
        </w:rPr>
        <w:t>, dapat diketahui bahwa karakteristik responden berdasarkan usia yang terbanyak yaitu usia 31 – 40 tahun dengan jumlah 20 responden (66,7%). Hal ini sejalan dengan penelitian yang dilakukan oleh Furroidah dkk. pada tahun 2023 dengan hasil distribusi frekuensi responden berdasarkan usia terbanyak yaitu pada renta</w:t>
      </w:r>
      <w:r w:rsidR="007C1255" w:rsidRPr="00085E20">
        <w:rPr>
          <w:rFonts w:ascii="Times New Roman" w:hAnsi="Times New Roman" w:cs="Times New Roman"/>
          <w:lang w:val="en-US"/>
        </w:rPr>
        <w:t>ng 31 – 40 tahun (67,74%).</w:t>
      </w:r>
      <w:r w:rsidR="00DF4011" w:rsidRPr="00085E20">
        <w:rPr>
          <w:rFonts w:ascii="Times New Roman" w:hAnsi="Times New Roman" w:cs="Times New Roman"/>
          <w:lang w:val="en-US"/>
        </w:rPr>
        <w:t xml:space="preserve"> </w:t>
      </w:r>
      <w:r w:rsidR="00890012" w:rsidRPr="00085E20">
        <w:rPr>
          <w:rFonts w:ascii="Times New Roman" w:hAnsi="Times New Roman" w:cs="Times New Roman"/>
          <w:lang w:val="en-US"/>
        </w:rPr>
        <w:fldChar w:fldCharType="begin" w:fldLock="1"/>
      </w:r>
      <w:r w:rsidR="00DF4011" w:rsidRPr="00085E20">
        <w:rPr>
          <w:rFonts w:ascii="Times New Roman" w:hAnsi="Times New Roman" w:cs="Times New Roman"/>
          <w:lang w:val="en-US"/>
        </w:rPr>
        <w:instrText>ADDIN CSL_CITATION {"citationItems":[{"id":"ITEM-1","itemData":{"author":[{"dropping-particle":"","family":"Furroidah","given":"Fifin","non-dropping-particle":"","parse-names":false,"suffix":""},{"dropping-particle":"","family":"Maulidia","given":"Rahmawati","non-dropping-particle":"","parse-names":false,"suffix":""},{"dropping-particle":"","family":"Maria","given":"Lilla","non-dropping-particle":"","parse-names":false,"suffix":""}],"container-title":"Jurnal Ilmiah Kesehatan Media Husada","id":"ITEM-1","issued":{"date-parts":[["2023"]]},"title":"Hubungan Karakteristik Perawat dengan Tingkat Kepatuhan dalam Menerapkan Pendokumentasian Asuhan Keperawatan","type":"article-journal"},"uris":["http://www.mendeley.com/documents/?uuid=14e7b4fc-dd9d-497a-bcd5-8ba323f9024e"]}],"mendeley":{"formattedCitation":"(Furroidah et al., 2023)","plainTextFormattedCitation":"(Furroidah et al., 2023)","previouslyFormattedCitation":"(Furroidah et al., 2023)"},"properties":{"noteIndex":0},"schema":"https://github.com/citation-style-language/schema/raw/master/csl-citation.json"}</w:instrText>
      </w:r>
      <w:r w:rsidR="00890012" w:rsidRPr="00085E20">
        <w:rPr>
          <w:rFonts w:ascii="Times New Roman" w:hAnsi="Times New Roman" w:cs="Times New Roman"/>
          <w:lang w:val="en-US"/>
        </w:rPr>
        <w:fldChar w:fldCharType="separate"/>
      </w:r>
      <w:r w:rsidR="00DF4011" w:rsidRPr="00085E20">
        <w:rPr>
          <w:rFonts w:ascii="Times New Roman" w:hAnsi="Times New Roman" w:cs="Times New Roman"/>
          <w:noProof/>
          <w:lang w:val="en-US"/>
        </w:rPr>
        <w:t>(Furroidah et al., 2023)</w:t>
      </w:r>
      <w:r w:rsidR="00890012" w:rsidRPr="00085E20">
        <w:rPr>
          <w:rFonts w:ascii="Times New Roman" w:hAnsi="Times New Roman" w:cs="Times New Roman"/>
          <w:lang w:val="en-US"/>
        </w:rPr>
        <w:fldChar w:fldCharType="end"/>
      </w:r>
    </w:p>
    <w:p w14:paraId="3901A9BE" w14:textId="77777777" w:rsidR="00BE6B63" w:rsidRPr="00085E20" w:rsidRDefault="001E2ED0" w:rsidP="00085E20">
      <w:pPr>
        <w:pStyle w:val="BodyText"/>
        <w:tabs>
          <w:tab w:val="left" w:pos="567"/>
        </w:tabs>
        <w:spacing w:after="0" w:line="240" w:lineRule="auto"/>
        <w:jc w:val="both"/>
        <w:rPr>
          <w:rFonts w:ascii="Times New Roman" w:hAnsi="Times New Roman" w:cs="Times New Roman"/>
          <w:lang w:val="en-US"/>
        </w:rPr>
      </w:pPr>
      <w:r w:rsidRPr="00085E20">
        <w:rPr>
          <w:rFonts w:ascii="Times New Roman" w:hAnsi="Times New Roman" w:cs="Times New Roman"/>
          <w:lang w:val="en-US"/>
        </w:rPr>
        <w:tab/>
      </w:r>
      <w:r w:rsidR="00BE6B63" w:rsidRPr="00085E20">
        <w:rPr>
          <w:rFonts w:ascii="Times New Roman" w:hAnsi="Times New Roman" w:cs="Times New Roman"/>
          <w:lang w:val="en-US"/>
        </w:rPr>
        <w:t>Menurut Apriliyanti pada tahun 2018 diketahui bahwa usia yang masih memasuki masa produktif berada di rentang 20 – 40 tahun</w:t>
      </w:r>
      <w:r w:rsidRPr="00085E20">
        <w:rPr>
          <w:rFonts w:ascii="Times New Roman" w:hAnsi="Times New Roman" w:cs="Times New Roman"/>
          <w:lang w:val="en-US"/>
        </w:rPr>
        <w:t>.</w:t>
      </w:r>
      <w:r w:rsidR="00DF4011" w:rsidRPr="00085E20">
        <w:rPr>
          <w:rFonts w:ascii="Times New Roman" w:hAnsi="Times New Roman" w:cs="Times New Roman"/>
          <w:lang w:val="en-US"/>
        </w:rPr>
        <w:t xml:space="preserve"> </w:t>
      </w:r>
      <w:r w:rsidR="00890012" w:rsidRPr="00085E20">
        <w:rPr>
          <w:rFonts w:ascii="Times New Roman" w:hAnsi="Times New Roman" w:cs="Times New Roman"/>
          <w:lang w:val="en-US"/>
        </w:rPr>
        <w:fldChar w:fldCharType="begin" w:fldLock="1"/>
      </w:r>
      <w:r w:rsidR="00DF4011" w:rsidRPr="00085E20">
        <w:rPr>
          <w:rFonts w:ascii="Times New Roman" w:hAnsi="Times New Roman" w:cs="Times New Roman"/>
          <w:lang w:val="en-US"/>
        </w:rPr>
        <w:instrText>ADDIN CSL_CITATION {"citationItems":[{"id":"ITEM-1","itemData":{"author":[{"dropping-particle":"","family":"Apriliyanti","given":"Selvia","non-dropping-particle":"","parse-names":false,"suffix":""}],"container-title":"Jurnal Sistem dan Manajemen Industri","id":"ITEM-1","issued":{"date-parts":[["2017"]]},"title":"Pengaruh Usia dan Masa Kerja terhadap Produktivitas Kerja","type":"article-journal","volume":"1"},"uris":["http://www.mendeley.com/documents/?uuid=570f6c2d-ef86-49ac-b147-0ee4f8946f81"]}],"mendeley":{"formattedCitation":"(Apriliyanti, 2017)","plainTextFormattedCitation":"(Apriliyanti, 2017)","previouslyFormattedCitation":"(Apriliyanti, 2017)"},"properties":{"noteIndex":0},"schema":"https://github.com/citation-style-language/schema/raw/master/csl-citation.json"}</w:instrText>
      </w:r>
      <w:r w:rsidR="00890012" w:rsidRPr="00085E20">
        <w:rPr>
          <w:rFonts w:ascii="Times New Roman" w:hAnsi="Times New Roman" w:cs="Times New Roman"/>
          <w:lang w:val="en-US"/>
        </w:rPr>
        <w:fldChar w:fldCharType="separate"/>
      </w:r>
      <w:r w:rsidR="00DF4011" w:rsidRPr="00085E20">
        <w:rPr>
          <w:rFonts w:ascii="Times New Roman" w:hAnsi="Times New Roman" w:cs="Times New Roman"/>
          <w:noProof/>
          <w:lang w:val="en-US"/>
        </w:rPr>
        <w:t>(Apriliyanti, 2017)</w:t>
      </w:r>
      <w:r w:rsidR="00890012" w:rsidRPr="00085E20">
        <w:rPr>
          <w:rFonts w:ascii="Times New Roman" w:hAnsi="Times New Roman" w:cs="Times New Roman"/>
          <w:lang w:val="en-US"/>
        </w:rPr>
        <w:fldChar w:fldCharType="end"/>
      </w:r>
      <w:r w:rsidR="007C1255" w:rsidRPr="00085E20">
        <w:rPr>
          <w:rFonts w:ascii="Times New Roman" w:hAnsi="Times New Roman" w:cs="Times New Roman"/>
          <w:lang w:val="en-US"/>
        </w:rPr>
        <w:t xml:space="preserve"> </w:t>
      </w:r>
      <w:r w:rsidRPr="00085E20">
        <w:rPr>
          <w:rFonts w:ascii="Times New Roman" w:hAnsi="Times New Roman" w:cs="Times New Roman"/>
          <w:lang w:val="en-US"/>
        </w:rPr>
        <w:t>Terdapat data pendukung berdasarkan Direktorat Jenderal Kependudukan dan Pencatatan Sipil Kementerian Dalam Negeri tahun 2022, jumlah penduduk di Provinsi Jambi dengan rentang usia 15 – 64 tahun berada di angka presentase 69,04%, dan usia tersebut termasuk da</w:t>
      </w:r>
      <w:r w:rsidR="007C1255" w:rsidRPr="00085E20">
        <w:rPr>
          <w:rFonts w:ascii="Times New Roman" w:hAnsi="Times New Roman" w:cs="Times New Roman"/>
          <w:lang w:val="en-US"/>
        </w:rPr>
        <w:t>lam rentang usia produktif.</w:t>
      </w:r>
      <w:r w:rsidR="00DF4011" w:rsidRPr="00085E20">
        <w:rPr>
          <w:rFonts w:ascii="Times New Roman" w:hAnsi="Times New Roman" w:cs="Times New Roman"/>
          <w:lang w:val="en-US"/>
        </w:rPr>
        <w:t xml:space="preserve"> </w:t>
      </w:r>
      <w:r w:rsidR="00890012" w:rsidRPr="00085E20">
        <w:rPr>
          <w:rFonts w:ascii="Times New Roman" w:hAnsi="Times New Roman" w:cs="Times New Roman"/>
          <w:lang w:val="en-US"/>
        </w:rPr>
        <w:fldChar w:fldCharType="begin" w:fldLock="1"/>
      </w:r>
      <w:r w:rsidR="00DF4011" w:rsidRPr="00085E20">
        <w:rPr>
          <w:rFonts w:ascii="Times New Roman" w:hAnsi="Times New Roman" w:cs="Times New Roman"/>
          <w:lang w:val="en-US"/>
        </w:rPr>
        <w:instrText>ADDIN CSL_CITATION {"citationItems":[{"id":"ITEM-1","itemData":{"URL":"https://databoks.katadata.co.id/datapublish/2022/11/01/penduduk-jambi-didominasi-kelompok-usia-produktif","author":[{"dropping-particle":"","family":"Kusnandar","given":"Viva Budy","non-dropping-particle":"","parse-names":false,"suffix":""}],"id":"ITEM-1","issued":{"date-parts":[["2022"]]},"title":"Jumlah Penduduk Jambi Menurut Kelompok Usia (Jun 2022)","type":"webpage"},"uris":["http://www.mendeley.com/documents/?uuid=fd6d2648-4c50-4f8e-8b85-e8e0096acfe9"]}],"mendeley":{"formattedCitation":"(Kusnandar, 2022)","plainTextFormattedCitation":"(Kusnandar, 2022)","previouslyFormattedCitation":"(Kusnandar, 2022)"},"properties":{"noteIndex":0},"schema":"https://github.com/citation-style-language/schema/raw/master/csl-citation.json"}</w:instrText>
      </w:r>
      <w:r w:rsidR="00890012" w:rsidRPr="00085E20">
        <w:rPr>
          <w:rFonts w:ascii="Times New Roman" w:hAnsi="Times New Roman" w:cs="Times New Roman"/>
          <w:lang w:val="en-US"/>
        </w:rPr>
        <w:fldChar w:fldCharType="separate"/>
      </w:r>
      <w:r w:rsidR="00DF4011" w:rsidRPr="00085E20">
        <w:rPr>
          <w:rFonts w:ascii="Times New Roman" w:hAnsi="Times New Roman" w:cs="Times New Roman"/>
          <w:noProof/>
          <w:lang w:val="en-US"/>
        </w:rPr>
        <w:t>(Kusnandar, 2022)</w:t>
      </w:r>
      <w:r w:rsidR="00890012" w:rsidRPr="00085E20">
        <w:rPr>
          <w:rFonts w:ascii="Times New Roman" w:hAnsi="Times New Roman" w:cs="Times New Roman"/>
          <w:lang w:val="en-US"/>
        </w:rPr>
        <w:fldChar w:fldCharType="end"/>
      </w:r>
    </w:p>
    <w:p w14:paraId="0FD9AE93" w14:textId="77777777" w:rsidR="001E2ED0" w:rsidRPr="00085E20" w:rsidRDefault="001E2ED0" w:rsidP="00085E20">
      <w:pPr>
        <w:pStyle w:val="BodyText"/>
        <w:tabs>
          <w:tab w:val="left" w:pos="567"/>
        </w:tabs>
        <w:spacing w:after="0" w:line="240" w:lineRule="auto"/>
        <w:jc w:val="both"/>
        <w:rPr>
          <w:rFonts w:ascii="Times New Roman" w:hAnsi="Times New Roman" w:cs="Times New Roman"/>
          <w:lang w:val="en-US"/>
        </w:rPr>
      </w:pPr>
      <w:r w:rsidRPr="00085E20">
        <w:rPr>
          <w:rFonts w:ascii="Times New Roman" w:hAnsi="Times New Roman" w:cs="Times New Roman"/>
          <w:lang w:val="en-US"/>
        </w:rPr>
        <w:tab/>
        <w:t xml:space="preserve">Kepatuhan perawat dalam melakukan pendokumentasian asuhan keperawatan ditunjang oleh rata-rata usia perawat yang berada pada usia dewasa. Menurut Wulandari pada tahun 2019 menyatakan  bahwa usia dewasa merupakan usia yang sudah muncul rasa komitmen, kreatifitas, dan kemampuan dalam situasi pekerjaan yang dapat diartikan bahwa usia dewasa atau usia produktif </w:t>
      </w:r>
      <w:r w:rsidRPr="00085E20">
        <w:rPr>
          <w:rFonts w:ascii="Times New Roman" w:hAnsi="Times New Roman" w:cs="Times New Roman"/>
          <w:lang w:val="en-US"/>
        </w:rPr>
        <w:lastRenderedPageBreak/>
        <w:t>merupakan rentang usia yang menunjukkan tanggung jawab dalam pekerjaan.</w:t>
      </w:r>
    </w:p>
    <w:p w14:paraId="2D0AFAFF" w14:textId="6F8AD0EF" w:rsidR="001E2ED0" w:rsidRPr="00085E20" w:rsidRDefault="007C1255" w:rsidP="00085E20">
      <w:pPr>
        <w:pStyle w:val="BodyText"/>
        <w:tabs>
          <w:tab w:val="left" w:pos="567"/>
        </w:tabs>
        <w:spacing w:after="0" w:line="240" w:lineRule="auto"/>
        <w:jc w:val="both"/>
        <w:rPr>
          <w:rFonts w:ascii="Times New Roman" w:hAnsi="Times New Roman" w:cs="Times New Roman"/>
          <w:lang w:val="en-US"/>
        </w:rPr>
      </w:pPr>
      <w:r w:rsidRPr="00085E20">
        <w:rPr>
          <w:rFonts w:ascii="Times New Roman" w:hAnsi="Times New Roman" w:cs="Times New Roman"/>
          <w:lang w:val="en-US"/>
        </w:rPr>
        <w:tab/>
      </w:r>
      <w:r w:rsidR="001E2ED0" w:rsidRPr="00085E20">
        <w:rPr>
          <w:rFonts w:ascii="Times New Roman" w:hAnsi="Times New Roman" w:cs="Times New Roman"/>
          <w:lang w:val="en-US"/>
        </w:rPr>
        <w:t>Berdasarkan tabel, dapat diketahui bahwa karakteristik responden berdasarkan jenis kelamin yang terbanyak yaitu jenis kelamin perempuan dengan jumlah 29 responden (96,7%).</w:t>
      </w:r>
      <w:r w:rsidR="00D74728" w:rsidRPr="00085E20">
        <w:rPr>
          <w:rFonts w:ascii="Times New Roman" w:hAnsi="Times New Roman" w:cs="Times New Roman"/>
          <w:lang w:val="en-US"/>
        </w:rPr>
        <w:t xml:space="preserve"> Hal ini sejalan dengan penelitian yang dilakukan oleh Zahlimar pada tahun 2023 dengan hasil distribusi responden terbanyak yaitu jenis kelamin perempuan dengan jumlah 48 responden (94,1%).</w:t>
      </w:r>
      <w:r w:rsidR="00DD7037" w:rsidRPr="00085E20">
        <w:rPr>
          <w:rFonts w:ascii="Times New Roman" w:hAnsi="Times New Roman" w:cs="Times New Roman"/>
          <w:lang w:val="en-US"/>
        </w:rPr>
        <w:t xml:space="preserve"> </w:t>
      </w:r>
      <w:r w:rsidR="00DD7037" w:rsidRPr="00085E20">
        <w:rPr>
          <w:rFonts w:ascii="Times New Roman" w:hAnsi="Times New Roman" w:cs="Times New Roman"/>
          <w:lang w:val="en-US"/>
        </w:rPr>
        <w:fldChar w:fldCharType="begin" w:fldLock="1"/>
      </w:r>
      <w:r w:rsidR="00DD7037" w:rsidRPr="00085E20">
        <w:rPr>
          <w:rFonts w:ascii="Times New Roman" w:hAnsi="Times New Roman" w:cs="Times New Roman"/>
          <w:lang w:val="en-US"/>
        </w:rPr>
        <w:instrText>ADDIN CSL_CITATION {"citationItems":[{"id":"ITEM-1","itemData":{"author":[{"dropping-particle":"","family":"Zahlimar","given":"","non-dropping-particle":"","parse-names":false,"suffix":""}],"container-title":"Jurnal Ners","id":"ITEM-1","issue":"1","issued":{"date-parts":[["2023"]]},"page":"106-109","title":"Hubungan Motivasi Perawat dengan Kinerja Kelengkapan Pendokumentasian Asuhan Keperawatan di Istalasi Rawat Inap RSUD H. Hanafie Muara Bungo","type":"article-journal","volume":"7"},"uris":["http://www.mendeley.com/documents/?uuid=c58bcdb8-91c2-44aa-aba5-adf728ee827d"]}],"mendeley":{"formattedCitation":"(Zahlimar, 2023)","plainTextFormattedCitation":"(Zahlimar, 2023)"},"properties":{"noteIndex":0},"schema":"https://github.com/citation-style-language/schema/raw/master/csl-citation.json"}</w:instrText>
      </w:r>
      <w:r w:rsidR="00DD7037" w:rsidRPr="00085E20">
        <w:rPr>
          <w:rFonts w:ascii="Times New Roman" w:hAnsi="Times New Roman" w:cs="Times New Roman"/>
          <w:lang w:val="en-US"/>
        </w:rPr>
        <w:fldChar w:fldCharType="separate"/>
      </w:r>
      <w:r w:rsidR="00DD7037" w:rsidRPr="00085E20">
        <w:rPr>
          <w:rFonts w:ascii="Times New Roman" w:hAnsi="Times New Roman" w:cs="Times New Roman"/>
          <w:noProof/>
          <w:lang w:val="en-US"/>
        </w:rPr>
        <w:t>(Zahlimar, 2023)</w:t>
      </w:r>
      <w:r w:rsidR="00DD7037" w:rsidRPr="00085E20">
        <w:rPr>
          <w:rFonts w:ascii="Times New Roman" w:hAnsi="Times New Roman" w:cs="Times New Roman"/>
          <w:lang w:val="en-US"/>
        </w:rPr>
        <w:fldChar w:fldCharType="end"/>
      </w:r>
      <w:r w:rsidR="00DD7037" w:rsidRPr="00085E20">
        <w:rPr>
          <w:rFonts w:ascii="Times New Roman" w:hAnsi="Times New Roman" w:cs="Times New Roman"/>
          <w:lang w:val="en-US"/>
        </w:rPr>
        <w:t xml:space="preserve"> </w:t>
      </w:r>
      <w:r w:rsidR="001E2ED0" w:rsidRPr="00085E20">
        <w:rPr>
          <w:rFonts w:ascii="Times New Roman" w:hAnsi="Times New Roman" w:cs="Times New Roman"/>
          <w:lang w:val="en-US"/>
        </w:rPr>
        <w:t xml:space="preserve"> </w:t>
      </w:r>
      <w:r w:rsidR="001E2ED0" w:rsidRPr="00085E20">
        <w:rPr>
          <w:rFonts w:ascii="Times New Roman" w:hAnsi="Times New Roman" w:cs="Times New Roman"/>
          <w:bCs/>
          <w:color w:val="000000" w:themeColor="text1"/>
        </w:rPr>
        <w:t>Banyaknya responden yang memiliki jenis kelamin perempuan dikarenakan pembelajaran dalam bidang kesehatan lebih diminati oleh perempuan, hal ini didukung penelitian yang dilakukan oleh Kasman dkk. pada tahun 2019 dengan hasil distribusi frekuensi responden berdasarkan jenis kelamin terbanyak yaitu perempuan dengan jumlah 23 responden (63,9%).</w:t>
      </w:r>
      <w:r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Jaya","given":"Kasman","non-dropping-particle":"","parse-names":false,"suffix":""},{"dropping-particle":"","family":"Mien","given":"","non-dropping-particle":"","parse-names":false,"suffix":""},{"dropping-particle":"","family":"Rasmiati","given":"Ketut","non-dropping-particle":"","parse-names":false,"suffix":""},{"dropping-particle":"","family":"Suramadhan","given":"","non-dropping-particle":"","parse-names":false,"suffix":""}],"container-title":"Jurnal Kperawatan","id":"ITEM-1","issued":{"date-parts":[["2019"]]},"title":"Gambaran Pendokumentasian Asuhan Keperawatan di Ruang Rawat Inap RSUD Buton Utara","type":"article-journal","volume":"2"},"uris":["http://www.mendeley.com/documents/?uuid=3032cc3f-2ad8-43e1-b363-6c2c6f672437"]}],"mendeley":{"formattedCitation":"(Jaya et al., 2019)","plainTextFormattedCitation":"(Jaya et al., 2019)","previouslyFormattedCitation":"(Jaya et al., 2019)"},"properties":{"noteIndex":0},"schema":"https://github.com/citation-style-language/schema/raw/master/csl-citation.json"}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(Jaya et al., 2019)</w:t>
      </w:r>
      <w:r w:rsidR="00890012" w:rsidRPr="00085E20">
        <w:rPr>
          <w:rFonts w:ascii="Times New Roman" w:hAnsi="Times New Roman" w:cs="Times New Roman"/>
          <w:bCs/>
          <w:color w:val="000000" w:themeColor="text1"/>
          <w:lang w:val="en-US"/>
        </w:rPr>
        <w:fldChar w:fldCharType="end"/>
      </w:r>
    </w:p>
    <w:p w14:paraId="194BC7F4" w14:textId="77777777" w:rsidR="00B16F1A" w:rsidRPr="00085E20" w:rsidRDefault="001E2ED0" w:rsidP="00085E20">
      <w:pPr>
        <w:pStyle w:val="BodyText"/>
        <w:tabs>
          <w:tab w:val="left" w:pos="567"/>
        </w:tabs>
        <w:spacing w:after="0" w:line="240" w:lineRule="auto"/>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lang w:val="en-US"/>
        </w:rPr>
        <w:tab/>
      </w:r>
      <w:r w:rsidRPr="00085E20">
        <w:rPr>
          <w:rFonts w:ascii="Times New Roman" w:hAnsi="Times New Roman" w:cs="Times New Roman"/>
          <w:bCs/>
          <w:color w:val="000000" w:themeColor="text1"/>
        </w:rPr>
        <w:t>Menurut Ainun pada tahun 2018, menyatakan bahwa karyawan laki-laki lebih bersedia bekerja di industri padat modal dengan pekerjaan sebagai profesional, teknisi, dan pemimpin, yang memiliki penghasilan lebih tinggi karena juga dianggap produktif. Sedangkan perempuan yang memasuki pasar tenaga kerja memiliki jalur karir yang lebih lambat dibandingkan laki-laki, terlepas dari apakah mereka bekerja</w:t>
      </w:r>
      <w:r w:rsidR="00B16F1A" w:rsidRPr="00085E20">
        <w:rPr>
          <w:rFonts w:ascii="Times New Roman" w:hAnsi="Times New Roman" w:cs="Times New Roman"/>
          <w:bCs/>
          <w:color w:val="000000" w:themeColor="text1"/>
        </w:rPr>
        <w:t xml:space="preserve"> di sektor resmi atau informal</w:t>
      </w:r>
      <w:r w:rsidRPr="00085E20">
        <w:rPr>
          <w:rFonts w:ascii="Times New Roman" w:hAnsi="Times New Roman" w:cs="Times New Roman"/>
          <w:bCs/>
          <w:color w:val="000000" w:themeColor="text1"/>
        </w:rPr>
        <w:t>.</w:t>
      </w:r>
      <w:r w:rsidR="00DF4011"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{"citationItems":[{"id":"ITEM-1","itemData":{"author":[{"dropping-particle":"","family":"Nuraeni","given":"Yeni","non-dropping-particle":"","parse-names":false,"suffix":""},{"dropping-particle":"","family":"Suryono","given":"Ivan Lilin","non-dropping-particle":"","parse-names":false,"suffix":""}],"container-title":"Jurnal lmu Pemerintahan","id":"ITEM-1","issued":{"date-parts":[["2021"]]},"title":"Analisis Kesetaraan Gender dalam Bidang Ketenagakerjaan di Indonesia","type":"article-journal","volume":"20"},"uris":["http://www.mendeley.com/documents/?uuid=6c6fe08a-ff35-4ad7-8e19-0f47d7e4b60a"]}],"mendeley":{"formattedCitation":"(Nuraeni &amp; Suryono, 2021)","plainTextFormattedCitation":"(Nuraeni &amp; Suryono, 2021)","previouslyFormattedCitation":"(Nuraeni &amp; Suryono, 2021)"},"properties":{"noteIndex":0},"schema":"https://github.com/citation-style-language/schema/raw/master/csl-citation.json"}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(Nuraeni &amp; Suryono, 2021)</w:t>
      </w:r>
      <w:r w:rsidR="00890012" w:rsidRPr="00085E20">
        <w:rPr>
          <w:rFonts w:ascii="Times New Roman" w:hAnsi="Times New Roman" w:cs="Times New Roman"/>
          <w:bCs/>
          <w:color w:val="000000" w:themeColor="text1"/>
          <w:lang w:val="en-US"/>
        </w:rPr>
        <w:fldChar w:fldCharType="end"/>
      </w:r>
    </w:p>
    <w:p w14:paraId="0B42A1C7" w14:textId="77777777" w:rsidR="001E2ED0" w:rsidRPr="00085E20" w:rsidRDefault="00B16F1A" w:rsidP="00085E20">
      <w:pPr>
        <w:pStyle w:val="BodyText"/>
        <w:tabs>
          <w:tab w:val="left" w:pos="567"/>
        </w:tabs>
        <w:spacing w:after="0" w:line="240" w:lineRule="auto"/>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lang w:val="en-US"/>
        </w:rPr>
        <w:tab/>
      </w:r>
      <w:r w:rsidR="001E2ED0" w:rsidRPr="00085E20">
        <w:rPr>
          <w:rFonts w:ascii="Times New Roman" w:hAnsi="Times New Roman" w:cs="Times New Roman"/>
          <w:bCs/>
        </w:rPr>
        <w:t>Menurut Doni pada tahun 2020 dalam media artikel Kompas, terdapat 256.326 (71%) perawat perempuan dan 103.013 (29%) perawat laki-laki, yang dapat diartikan bahwa minat bekerja dalam bidang keperawatan mayoritas diduduki oleh jenis kelamin perempuan.</w:t>
      </w:r>
      <w:r w:rsidR="007C1255" w:rsidRPr="00085E20">
        <w:rPr>
          <w:rFonts w:ascii="Times New Roman" w:hAnsi="Times New Roman" w:cs="Times New Roman"/>
          <w:bCs/>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{"citationItems":[{"id":"ITEM-1","itemData":{"author":[{"dropping-particle":"","family":"Kompas.com","given":"","non-dropping-particle":"","parse-names":false,"suffix":""}],"id":"ITEM-1","issued":{"date-parts":[["2020"]]},"title":"Peran Perempuan dalam Penanganan Covid-19 Luar Biasa","type":"article-newspaper"},"uris":["http://www.mendeley.com/documents/?uuid=f1ccca53-983b-4804-ba77-eb89baa89590"]}],"mendeley":{"formattedCitation":"(Kompas.com, 2020)","plainTextFormattedCitation":"(Kompas.com, 2020)","previouslyFormattedCitation":"(Kompas.com, 2020)"},"properties":{"noteIndex":0},"schema":"https://github.com/citation-style-language/schema/raw/master/csl-citation.json"}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(Kompas.com, 2020)</w:t>
      </w:r>
      <w:r w:rsidR="00890012" w:rsidRPr="00085E20">
        <w:rPr>
          <w:rFonts w:ascii="Times New Roman" w:hAnsi="Times New Roman" w:cs="Times New Roman"/>
          <w:bCs/>
          <w:color w:val="000000" w:themeColor="text1"/>
          <w:lang w:val="en-US"/>
        </w:rPr>
        <w:fldChar w:fldCharType="end"/>
      </w:r>
    </w:p>
    <w:p w14:paraId="1645035F" w14:textId="77777777" w:rsidR="001E2ED0" w:rsidRPr="00085E20" w:rsidRDefault="00B16F1A" w:rsidP="00085E20">
      <w:pPr>
        <w:pStyle w:val="BodyText"/>
        <w:tabs>
          <w:tab w:val="left" w:pos="567"/>
        </w:tabs>
        <w:spacing w:after="0" w:line="240" w:lineRule="auto"/>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lang w:val="en-US"/>
        </w:rPr>
        <w:tab/>
        <w:t xml:space="preserve">Berdasarkan tabel, dapat diketahui bahwa karakteristik responden berdasarkan pendidikan yang terbanyak yaitu pendidikan Diploma III (D3) sebanyak 30 responden (100%). </w:t>
      </w:r>
      <w:r w:rsidRPr="00085E20">
        <w:rPr>
          <w:rFonts w:ascii="Times New Roman" w:hAnsi="Times New Roman" w:cs="Times New Roman"/>
          <w:bCs/>
          <w:color w:val="000000" w:themeColor="text1"/>
        </w:rPr>
        <w:t>Semua responden dalam penelitian ini memiliki tingkat pendidikan Diploma III (D3). Pendidikan D3 Keperawatan merupakan jenjang pendidikan untuk perawat yang dapat diambil dalam jangka waktu yang cepat dengan kemampuan (</w:t>
      </w:r>
      <w:r w:rsidRPr="00085E20">
        <w:rPr>
          <w:rFonts w:ascii="Times New Roman" w:hAnsi="Times New Roman" w:cs="Times New Roman"/>
          <w:bCs/>
          <w:i/>
          <w:color w:val="000000" w:themeColor="text1"/>
        </w:rPr>
        <w:t>skill</w:t>
      </w:r>
      <w:r w:rsidRPr="00085E20">
        <w:rPr>
          <w:rFonts w:ascii="Times New Roman" w:hAnsi="Times New Roman" w:cs="Times New Roman"/>
          <w:bCs/>
          <w:color w:val="000000" w:themeColor="text1"/>
        </w:rPr>
        <w:t>) yang cukup dalam bekerja.</w:t>
      </w:r>
      <w:r w:rsidR="00DF4011"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Zahlimar","given":"Z","non-dropping-particle":"","parse-names":false,"suffix":""},{"dropping-particle":"","family":"Budiman","given":"Selamat","non-dropping-particle":"","parse-names":false,"suffix":""}],"container-title":"Scientia Journal","id":"ITEM-1","issued":{"date-parts":[["2021"]]},"title":"Hubungan Tingkat Pengetahuan dan Motivasi dengan Fungsi Pengarahan dalam Penerapan Pre-Post Conference di Ruang Rawat Inap RSUD H. Hanafie Muara Bungo Tahun 2023","type":"article-journal","volume":"10"},"uris":["http://www.mendeley.com/documents/?uuid=390e9077-a7d9-47f7-bd92-61a60759955d"]}],"mendeley":{"formattedCitation":"(Zahlimar &amp; Budiman, 2021)","plainTextFormattedCitation":"(Zahlimar &amp; Budiman, 2021)","previouslyFormattedCitation":"(Zahlimar &amp; Budiman, 2021)"},"properties":{"noteIndex":0},"schema":"https://github.com/citation-style-language/schema/raw/master/csl-citation.json"}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(Zahlimar &amp; Budiman, 2021)</w:t>
      </w:r>
      <w:r w:rsidR="00890012" w:rsidRPr="00085E20">
        <w:rPr>
          <w:rFonts w:ascii="Times New Roman" w:hAnsi="Times New Roman" w:cs="Times New Roman"/>
          <w:bCs/>
          <w:color w:val="000000" w:themeColor="text1"/>
          <w:lang w:val="en-US"/>
        </w:rPr>
        <w:fldChar w:fldCharType="end"/>
      </w:r>
      <w:r w:rsidR="007C1255" w:rsidRPr="00085E20">
        <w:rPr>
          <w:rFonts w:ascii="Times New Roman" w:hAnsi="Times New Roman" w:cs="Times New Roman"/>
          <w:bCs/>
          <w:color w:val="000000" w:themeColor="text1"/>
        </w:rPr>
        <w:t xml:space="preserve"> </w:t>
      </w:r>
      <w:r w:rsidRPr="00085E20">
        <w:rPr>
          <w:rFonts w:ascii="Times New Roman" w:hAnsi="Times New Roman" w:cs="Times New Roman"/>
          <w:bCs/>
          <w:color w:val="000000" w:themeColor="text1"/>
        </w:rPr>
        <w:t>Hal ini didukung oleh penelitian yang dilakukan oleh Nadila  dkk. pada tahun 2020 dengan hasil distribusi frekuensi perawat dengan Pendidikan D3 yaitu sebanyak 58 responden (69%).</w:t>
      </w:r>
      <w:r w:rsidR="007C1255"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Nadila","given":"","non-dropping-particle":"","parse-names":false,"suffix":""},{"dropping-particle":"","family":"Setiawan","given":"Herry","non-dropping-particle":"","parse-names":false,"suffix":""},{"dropping-particle":"","family":"Rizany","given":"Ichsan","non-dropping-particle":"","parse-names":false,"suffix":""}],"container-title":"Jurnal Kepemimpinan dan Manajemen Keperawatan","id":"ITEM-1","issued":{"date-parts":[["2020"]]},"title":"Beban Kerja dengan Kualitas Pendokumentasian Asuhan Keperawatan sesuai SNARS","type":"article-journal"},"uris":["http://www.mendeley.com/documents/?uuid=3a94a9f6-58f4-4cfc-bf24-c9bc1879794c"]}],"mendeley":{"formattedCitation":"(Nadila et al., 2020)","plainTextFormattedCitation":"(Nadila et al., 2020)","previouslyFormattedCitation":"(Nadila et al., 2020)"},"properties":{"noteIndex":0},"schema":"https://github.com/citation-style-language/schema/raw/master/csl-citation.json"}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(Nadila et al., 2020)</w:t>
      </w:r>
      <w:r w:rsidR="00890012" w:rsidRPr="00085E20">
        <w:rPr>
          <w:rFonts w:ascii="Times New Roman" w:hAnsi="Times New Roman" w:cs="Times New Roman"/>
          <w:bCs/>
          <w:color w:val="000000" w:themeColor="text1"/>
          <w:lang w:val="en-US"/>
        </w:rPr>
        <w:fldChar w:fldCharType="end"/>
      </w:r>
    </w:p>
    <w:p w14:paraId="709F1033" w14:textId="77777777" w:rsidR="00B16F1A" w:rsidRPr="00085E20" w:rsidRDefault="00B16F1A" w:rsidP="00085E20">
      <w:pPr>
        <w:pStyle w:val="ListParagraph"/>
        <w:tabs>
          <w:tab w:val="left" w:pos="284"/>
        </w:tabs>
        <w:ind w:left="0" w:firstLine="567"/>
        <w:jc w:val="both"/>
        <w:rPr>
          <w:bCs/>
          <w:color w:val="000000" w:themeColor="text1"/>
          <w:sz w:val="22"/>
          <w:szCs w:val="22"/>
        </w:rPr>
      </w:pPr>
      <w:r w:rsidRPr="00085E20">
        <w:rPr>
          <w:bCs/>
          <w:color w:val="000000" w:themeColor="text1"/>
          <w:sz w:val="22"/>
          <w:szCs w:val="22"/>
        </w:rPr>
        <w:lastRenderedPageBreak/>
        <w:t>Menurut Ellitan pada tahun 2003 dalam Swastikarini 2018, menyatakan bahwa lapangan pekerjaan tidak selalu sesuai dengan tingkat pendidikan yang tinggi maupun jenis keterampilan dan pengetahuan seseorang, melainkan lapangan pekerjaan terbuka berdasarkan kriteria penyedia lapangan pekerjaan.</w:t>
      </w:r>
      <w:r w:rsidR="00DF4011" w:rsidRPr="00085E20">
        <w:rPr>
          <w:bCs/>
          <w:color w:val="000000" w:themeColor="text1"/>
          <w:sz w:val="22"/>
          <w:szCs w:val="22"/>
        </w:rPr>
        <w:t xml:space="preserve"> </w:t>
      </w:r>
      <w:r w:rsidR="00890012" w:rsidRPr="00085E20">
        <w:rPr>
          <w:bCs/>
          <w:color w:val="000000" w:themeColor="text1"/>
          <w:sz w:val="22"/>
          <w:szCs w:val="22"/>
        </w:rPr>
        <w:fldChar w:fldCharType="begin" w:fldLock="1"/>
      </w:r>
      <w:r w:rsidR="00DF4011" w:rsidRPr="00085E20">
        <w:rPr>
          <w:bCs/>
          <w:color w:val="000000" w:themeColor="text1"/>
          <w:sz w:val="22"/>
          <w:szCs w:val="22"/>
        </w:rPr>
        <w:instrText>ADDIN CSL_CITATION {"citationItems":[{"id":"ITEM-1","itemData":{"abstract":"Keselamatan pasien rumah sakit adalah suatu sistem dimana rumah sakit membuat asuhan pasien lebih aman.Laporan insiden keselamatan pasien rumah sakit di Indonesia tahun 2015 berdasarkan akibat insiden didapatkan 390 kasus tidak cidera, 112 kasus cidera ringan, 97 kasus cidera sedang, 7 kasus cidera berat, dan 19 kasus berujung pada kematian. Penelitian ini bertujuan untuk mengidentifikasi hubungan umur, tingkat pendidikan dan lama kerja perawat pelaksana dengan pelaksanaan ketepatan identifikasi pasien. Penelitian ini merupakan kuantitatif menggunakan metode deskriptif dengan pendekatan cross sectional. Penelitian ini dilakukan di 12 ruang rawat inap. penelitian dilaksanakan dari tanggal 8 Agustus – 3 September 2016. Populasi dalam penelitian ini adalah seluruh perawat&amp;nbsp; di Ruangan Rawat Inap berjumlah 284 orang.Teknik pengambilan sampel pada penelitian ini menggunakan probability sampling yaitu proportional simple random sampling.Jumlah sampel dalam&amp;nbsp; penelitan ini adalah&amp;nbsp; 166 orang.Alat ukur yang digunakan adalah lembar kuesioner yang diisi oleh perawat pelaksana di ruang rawat inap. Hasil penelitian didapatkan ada hubungan antara umur (p value 0,001), tingkat pendidikan (p value 0,001) dan lama kerja (p value 0,007) perawat pelaksana dengan pelaksanaan ketepatan identifikasi pasien di ruang rawat inap. Diharapkan hasil penelitian memiliki konstribusi terhadap pengembangan keilmuan manajemen dalam keperawatan terutama berkaitan dengan mutu pelayanan keperawatan dan keselamatan pasien. &amp;nbsp; Kata kunci : umur; tingkat pendidikan; lama kerja; identifikasi; keselamatan pasien &amp;nbsp; THE RELATIONSHIP BETWEEN AGE, EDUCATION LEVEL AND LENGTH OF WORK OF NURSE EXECUTOR WITH THE IMPLEMENTATION OF PATIENT IDENTIFICATION ACCURACY &amp;nbsp; ABSTRACT Hospital patient safety is a system whereby hospitals make patient care more secure. The report on the patient's hospital patient safety incident in 2015 based on incidents was 390 cases of non-injury, 112 minor injuries, 97 moderate injuries, severe injuries, and 19 cases resulting in deaths. This study aims to examine the relationship between age, education level and length of work of nurse executor with the implementation of patient identification accuracy. This research is a quantitative research using descriptive method with cross sectional approach. The study was conducted in 12 inpatient rooms. the study was conducted from August 8 - September 3, 2016. The population in this study was all nurses in t…","author":[{"dropping-particle":"","family":"Swastikarini","given":"Surarti","non-dropping-particle":"","parse-names":false,"suffix":""}],"container-title":"Jurnal Ilmiah Permas: Jurnal Ilmiah STIKES Kendal","id":"ITEM-1","issue":"2","issued":{"date-parts":[["2018"]]},"page":"75-81","title":"Hubungan Umur, Tingkat Pendidikan dan Lama Kerja Perawat Pelaksana dengan Pelaksanaan Ketepatan Identifikasi Pasien di Ruang Rawat Inap","type":"article-journal","volume":"8"},"uris":["http://www.mendeley.com/documents/?uuid=ac8fb553-cd18-4c96-8ed3-2b756f5d846a"]}],"mendeley":{"formattedCitation":"(Swastikarini, 2018)","plainTextFormattedCitation":"(Swastikarini, 2018)","previouslyFormattedCitation":"(Swastikarini, 2018)"},"properties":{"noteIndex":0},"schema":"https://github.com/citation-style-language/schema/raw/master/csl-citation.json"}</w:instrText>
      </w:r>
      <w:r w:rsidR="00890012" w:rsidRPr="00085E20">
        <w:rPr>
          <w:bCs/>
          <w:color w:val="000000" w:themeColor="text1"/>
          <w:sz w:val="22"/>
          <w:szCs w:val="22"/>
        </w:rPr>
        <w:fldChar w:fldCharType="separate"/>
      </w:r>
      <w:r w:rsidR="00DF4011" w:rsidRPr="00085E20">
        <w:rPr>
          <w:bCs/>
          <w:noProof/>
          <w:color w:val="000000" w:themeColor="text1"/>
          <w:sz w:val="22"/>
          <w:szCs w:val="22"/>
        </w:rPr>
        <w:t>(Swastikarini, 2018)</w:t>
      </w:r>
      <w:r w:rsidR="00890012" w:rsidRPr="00085E20">
        <w:rPr>
          <w:bCs/>
          <w:color w:val="000000" w:themeColor="text1"/>
          <w:sz w:val="22"/>
          <w:szCs w:val="22"/>
        </w:rPr>
        <w:fldChar w:fldCharType="end"/>
      </w:r>
    </w:p>
    <w:p w14:paraId="65A8BD98" w14:textId="2525331E" w:rsidR="00DB37A4" w:rsidRPr="00085E20" w:rsidRDefault="00B16F1A" w:rsidP="00085E20">
      <w:pPr>
        <w:pStyle w:val="ListParagraph"/>
        <w:tabs>
          <w:tab w:val="left" w:pos="284"/>
          <w:tab w:val="left" w:pos="2410"/>
        </w:tabs>
        <w:ind w:left="0" w:firstLine="567"/>
        <w:jc w:val="both"/>
        <w:rPr>
          <w:bCs/>
          <w:color w:val="000000" w:themeColor="text1"/>
          <w:sz w:val="22"/>
          <w:szCs w:val="22"/>
        </w:rPr>
      </w:pPr>
      <w:r w:rsidRPr="00085E20">
        <w:rPr>
          <w:bCs/>
          <w:color w:val="000000" w:themeColor="text1"/>
          <w:sz w:val="22"/>
          <w:szCs w:val="22"/>
        </w:rPr>
        <w:t>Menurut Kementrian Kesehatan tahun 2017 menyatakan bahwa pendidikan perawat dengan tingkat pendidikan D3 dapat menempati posisi Perawat klinis I (PK I) dengan pengalaman kerja ≥1 tahun, posisi Perawat Klinis II (PK II) dengan pengalaman kerja ≥4 tahun dan harus memiliki sertifikasi PK I, dan Perawat Klinis III (PK III) ≥10 tahun dengan memiliki sertifikasi PK II. Hal ini menunjukan lamanya jenjang karir perawat dengan tingkat pendidikan D3 yang membuat perawat tidak melanjutkan pendidikan ke jenjang selanjutnya.</w:t>
      </w:r>
      <w:r w:rsidR="007C1255" w:rsidRPr="00085E20">
        <w:rPr>
          <w:bCs/>
          <w:color w:val="000000" w:themeColor="text1"/>
          <w:sz w:val="22"/>
          <w:szCs w:val="22"/>
        </w:rPr>
        <w:t xml:space="preserve"> </w:t>
      </w:r>
      <w:r w:rsidR="00890012" w:rsidRPr="00085E20">
        <w:rPr>
          <w:bCs/>
          <w:color w:val="000000" w:themeColor="text1"/>
          <w:sz w:val="22"/>
          <w:szCs w:val="22"/>
        </w:rPr>
        <w:fldChar w:fldCharType="begin" w:fldLock="1"/>
      </w:r>
      <w:r w:rsidR="00DD7037" w:rsidRPr="00085E20">
        <w:rPr>
          <w:bCs/>
          <w:color w:val="000000" w:themeColor="text1"/>
          <w:sz w:val="22"/>
          <w:szCs w:val="22"/>
        </w:rPr>
        <w:instrText>ADDIN CSL_CITATION {"citationItems":[{"id":"ITEM-1","itemData":{"author":[{"dropping-particle":"","family":"Indonesia","given":"Menteri Kesehatan Republik","non-dropping-particle":"","parse-names":false,"suffix":""}],"id":"ITEM-1","issued":{"date-parts":[["2017"]]},"number":"40","page":"32","title":"Peraturan Menteri Kesehatan Republik Indonesia NO 40 Tahun 2017 Tentang Pengembangan Jenjang Karir Profesional Perawat Klinis","type":"legislation"},"uris":["http://www.mendeley.com/documents/?uuid=974300b7-7412-47aa-ac07-82960ec324d8"]}],"mendeley":{"formattedCitation":"(Peraturan Menteri Kesehatan Republik Indonesia NO 40 Tahun 2017 Tentang Pengembangan Jenjang Karir Profesional Perawat Klinis, 2017)","plainTextFormattedCitation":"(Peraturan Menteri Kesehatan Republik Indonesia NO 40 Tahun 2017 Tentang Pengembangan Jenjang Karir Profesional Perawat Klinis, 2017)","previouslyFormattedCitation":"(Peraturan Menteri Kesehatan Republik Indonesia NO 40 Tahun 2017 Tentang Pengembangan Jenjang Karir Profesional Perawat Klinis, 2017)"},"properties":{"noteIndex":0},"schema":"https://github.com/citation-style-language/schema/raw/master/csl-citation.json"}</w:instrText>
      </w:r>
      <w:r w:rsidR="00890012" w:rsidRPr="00085E20">
        <w:rPr>
          <w:bCs/>
          <w:color w:val="000000" w:themeColor="text1"/>
          <w:sz w:val="22"/>
          <w:szCs w:val="22"/>
        </w:rPr>
        <w:fldChar w:fldCharType="separate"/>
      </w:r>
      <w:r w:rsidR="00F95943" w:rsidRPr="00085E20">
        <w:rPr>
          <w:bCs/>
          <w:noProof/>
          <w:color w:val="000000" w:themeColor="text1"/>
          <w:sz w:val="22"/>
          <w:szCs w:val="22"/>
        </w:rPr>
        <w:t>(Peraturan Menteri Kesehatan Republik Indonesia NO 40 Tahun 2017 Tentang Pengembangan Jenjang Karir Profesional Perawat Klinis, 2017)</w:t>
      </w:r>
      <w:r w:rsidR="00890012" w:rsidRPr="00085E20">
        <w:rPr>
          <w:bCs/>
          <w:color w:val="000000" w:themeColor="text1"/>
          <w:sz w:val="22"/>
          <w:szCs w:val="22"/>
        </w:rPr>
        <w:fldChar w:fldCharType="end"/>
      </w:r>
    </w:p>
    <w:p w14:paraId="2D166325" w14:textId="77777777" w:rsidR="00DB37A4" w:rsidRPr="00085E20" w:rsidRDefault="00DB37A4" w:rsidP="00085E20">
      <w:pPr>
        <w:pStyle w:val="ListParagraph"/>
        <w:tabs>
          <w:tab w:val="left" w:pos="284"/>
          <w:tab w:val="left" w:pos="2410"/>
        </w:tabs>
        <w:ind w:left="0"/>
        <w:jc w:val="both"/>
        <w:rPr>
          <w:bCs/>
          <w:color w:val="000000" w:themeColor="text1"/>
          <w:sz w:val="22"/>
          <w:szCs w:val="22"/>
        </w:rPr>
      </w:pPr>
    </w:p>
    <w:p w14:paraId="7AF26F59" w14:textId="157E65DC" w:rsidR="00B1486E" w:rsidRDefault="00B1486E" w:rsidP="00085E20">
      <w:pPr>
        <w:pStyle w:val="ListParagraph"/>
        <w:tabs>
          <w:tab w:val="left" w:pos="284"/>
          <w:tab w:val="left" w:pos="2410"/>
        </w:tabs>
        <w:spacing w:after="120"/>
        <w:ind w:left="0"/>
        <w:jc w:val="both"/>
        <w:rPr>
          <w:b/>
          <w:sz w:val="22"/>
          <w:szCs w:val="22"/>
          <w:lang w:val="en-US"/>
        </w:rPr>
      </w:pPr>
      <w:r w:rsidRPr="00085E20">
        <w:rPr>
          <w:b/>
          <w:sz w:val="22"/>
          <w:szCs w:val="22"/>
          <w:lang w:val="en-US"/>
        </w:rPr>
        <w:t>Gambaran Penerapan Pre dan Post Conference di Ruang Perawatan Cendana dan Akasia Rumah Sakit Dr. Bratanata Kota Jambi</w:t>
      </w:r>
    </w:p>
    <w:p w14:paraId="41A6B287" w14:textId="77777777" w:rsidR="00B1486E" w:rsidRPr="00085E20" w:rsidRDefault="00B1486E" w:rsidP="00085E20">
      <w:pPr>
        <w:pStyle w:val="BodyText"/>
        <w:tabs>
          <w:tab w:val="left" w:pos="426"/>
        </w:tabs>
        <w:spacing w:after="0" w:line="240" w:lineRule="auto"/>
        <w:ind w:left="851" w:hanging="851"/>
        <w:jc w:val="both"/>
        <w:rPr>
          <w:rFonts w:ascii="Times New Roman" w:hAnsi="Times New Roman" w:cs="Times New Roman"/>
          <w:bCs/>
          <w:lang w:val="en-US"/>
        </w:rPr>
      </w:pPr>
      <w:r w:rsidRPr="00085E20">
        <w:rPr>
          <w:rFonts w:ascii="Times New Roman" w:hAnsi="Times New Roman" w:cs="Times New Roman"/>
          <w:bCs/>
          <w:lang w:val="en-US"/>
        </w:rPr>
        <w:t>Tabel 2. Distribusi Frekuensi Penerapan Pre dan Post Conference di Ruang Perawatan Cendana dan Akasia Rumah Sakit Dr. Bratanata Kota Jambi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02"/>
        <w:gridCol w:w="992"/>
        <w:gridCol w:w="941"/>
      </w:tblGrid>
      <w:tr w:rsidR="00D84681" w:rsidRPr="00085E20" w14:paraId="33EC1B07" w14:textId="77777777" w:rsidTr="00D84681">
        <w:trPr>
          <w:jc w:val="center"/>
        </w:trPr>
        <w:tc>
          <w:tcPr>
            <w:tcW w:w="2802" w:type="dxa"/>
          </w:tcPr>
          <w:p w14:paraId="331BAF00"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Pre dan Post Conference</w:t>
            </w:r>
          </w:p>
        </w:tc>
        <w:tc>
          <w:tcPr>
            <w:tcW w:w="992" w:type="dxa"/>
          </w:tcPr>
          <w:p w14:paraId="48155131"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F</w:t>
            </w:r>
          </w:p>
        </w:tc>
        <w:tc>
          <w:tcPr>
            <w:tcW w:w="941" w:type="dxa"/>
          </w:tcPr>
          <w:p w14:paraId="74D8957F"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w:t>
            </w:r>
          </w:p>
        </w:tc>
      </w:tr>
      <w:tr w:rsidR="00D84681" w:rsidRPr="00085E20" w14:paraId="15236040" w14:textId="77777777" w:rsidTr="00D84681">
        <w:trPr>
          <w:jc w:val="center"/>
        </w:trPr>
        <w:tc>
          <w:tcPr>
            <w:tcW w:w="2802" w:type="dxa"/>
          </w:tcPr>
          <w:p w14:paraId="03D5B8FC"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Kurang baik</w:t>
            </w:r>
          </w:p>
        </w:tc>
        <w:tc>
          <w:tcPr>
            <w:tcW w:w="992" w:type="dxa"/>
          </w:tcPr>
          <w:p w14:paraId="39263C11"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c>
          <w:tcPr>
            <w:tcW w:w="941" w:type="dxa"/>
          </w:tcPr>
          <w:p w14:paraId="0ADB2B93"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0</w:t>
            </w:r>
          </w:p>
        </w:tc>
      </w:tr>
      <w:tr w:rsidR="00D84681" w:rsidRPr="00085E20" w14:paraId="1361B8C2" w14:textId="77777777" w:rsidTr="00D84681">
        <w:trPr>
          <w:jc w:val="center"/>
        </w:trPr>
        <w:tc>
          <w:tcPr>
            <w:tcW w:w="2802" w:type="dxa"/>
          </w:tcPr>
          <w:p w14:paraId="0930336C"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Cukup baik</w:t>
            </w:r>
          </w:p>
        </w:tc>
        <w:tc>
          <w:tcPr>
            <w:tcW w:w="992" w:type="dxa"/>
          </w:tcPr>
          <w:p w14:paraId="1931643E"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1</w:t>
            </w:r>
          </w:p>
        </w:tc>
        <w:tc>
          <w:tcPr>
            <w:tcW w:w="941" w:type="dxa"/>
          </w:tcPr>
          <w:p w14:paraId="16DF663C"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3,3</w:t>
            </w:r>
          </w:p>
        </w:tc>
      </w:tr>
      <w:tr w:rsidR="00D84681" w:rsidRPr="00085E20" w14:paraId="222D6FBF" w14:textId="77777777" w:rsidTr="00D84681">
        <w:trPr>
          <w:jc w:val="center"/>
        </w:trPr>
        <w:tc>
          <w:tcPr>
            <w:tcW w:w="2802" w:type="dxa"/>
          </w:tcPr>
          <w:p w14:paraId="26F99D5B"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Baik</w:t>
            </w:r>
          </w:p>
        </w:tc>
        <w:tc>
          <w:tcPr>
            <w:tcW w:w="992" w:type="dxa"/>
          </w:tcPr>
          <w:p w14:paraId="51166C59"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29</w:t>
            </w:r>
          </w:p>
        </w:tc>
        <w:tc>
          <w:tcPr>
            <w:tcW w:w="941" w:type="dxa"/>
          </w:tcPr>
          <w:p w14:paraId="64476653" w14:textId="77777777" w:rsidR="00D84681" w:rsidRPr="00085E20" w:rsidRDefault="00D84681" w:rsidP="00085E20">
            <w:pPr>
              <w:pStyle w:val="BodyText"/>
              <w:tabs>
                <w:tab w:val="left" w:pos="426"/>
              </w:tabs>
              <w:spacing w:after="0"/>
              <w:jc w:val="center"/>
              <w:rPr>
                <w:rFonts w:ascii="Times New Roman" w:hAnsi="Times New Roman" w:cs="Times New Roman"/>
                <w:sz w:val="20"/>
                <w:szCs w:val="20"/>
                <w:lang w:val="en-US"/>
              </w:rPr>
            </w:pPr>
            <w:r w:rsidRPr="00085E20">
              <w:rPr>
                <w:rFonts w:ascii="Times New Roman" w:hAnsi="Times New Roman" w:cs="Times New Roman"/>
                <w:sz w:val="20"/>
                <w:szCs w:val="20"/>
                <w:lang w:val="en-US"/>
              </w:rPr>
              <w:t>96,7</w:t>
            </w:r>
          </w:p>
        </w:tc>
      </w:tr>
      <w:tr w:rsidR="00D84681" w:rsidRPr="00085E20" w14:paraId="49AB0709" w14:textId="77777777" w:rsidTr="00D84681">
        <w:trPr>
          <w:jc w:val="center"/>
        </w:trPr>
        <w:tc>
          <w:tcPr>
            <w:tcW w:w="2802" w:type="dxa"/>
          </w:tcPr>
          <w:p w14:paraId="4424B3F3"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Jumlah</w:t>
            </w:r>
          </w:p>
        </w:tc>
        <w:tc>
          <w:tcPr>
            <w:tcW w:w="992" w:type="dxa"/>
          </w:tcPr>
          <w:p w14:paraId="4F1848A5"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30</w:t>
            </w:r>
          </w:p>
        </w:tc>
        <w:tc>
          <w:tcPr>
            <w:tcW w:w="941" w:type="dxa"/>
          </w:tcPr>
          <w:p w14:paraId="71A7B3D6" w14:textId="77777777" w:rsidR="00D84681" w:rsidRPr="00085E20" w:rsidRDefault="00D84681" w:rsidP="00085E20">
            <w:pPr>
              <w:pStyle w:val="BodyText"/>
              <w:tabs>
                <w:tab w:val="left" w:pos="426"/>
              </w:tabs>
              <w:spacing w:after="0"/>
              <w:jc w:val="center"/>
              <w:rPr>
                <w:rFonts w:ascii="Times New Roman" w:hAnsi="Times New Roman" w:cs="Times New Roman"/>
                <w:b/>
                <w:sz w:val="20"/>
                <w:szCs w:val="20"/>
                <w:lang w:val="en-US"/>
              </w:rPr>
            </w:pPr>
            <w:r w:rsidRPr="00085E20">
              <w:rPr>
                <w:rFonts w:ascii="Times New Roman" w:hAnsi="Times New Roman" w:cs="Times New Roman"/>
                <w:b/>
                <w:sz w:val="20"/>
                <w:szCs w:val="20"/>
                <w:lang w:val="en-US"/>
              </w:rPr>
              <w:t>100</w:t>
            </w:r>
          </w:p>
        </w:tc>
      </w:tr>
    </w:tbl>
    <w:p w14:paraId="4139CC7F" w14:textId="77777777" w:rsidR="00E770A7" w:rsidRPr="00085E20" w:rsidRDefault="00111D5A" w:rsidP="00085E20">
      <w:pPr>
        <w:tabs>
          <w:tab w:val="left" w:pos="284"/>
        </w:tabs>
        <w:spacing w:after="0" w:line="240" w:lineRule="auto"/>
        <w:ind w:firstLine="567"/>
        <w:jc w:val="both"/>
        <w:rPr>
          <w:rFonts w:ascii="Times New Roman" w:hAnsi="Times New Roman" w:cs="Times New Roman"/>
          <w:lang w:val="en-US"/>
        </w:rPr>
      </w:pPr>
      <w:r w:rsidRPr="00085E20">
        <w:rPr>
          <w:rFonts w:ascii="Times New Roman" w:hAnsi="Times New Roman" w:cs="Times New Roman"/>
          <w:b/>
          <w:lang w:val="en-US"/>
        </w:rPr>
        <w:tab/>
      </w:r>
      <w:r w:rsidRPr="00085E20">
        <w:rPr>
          <w:rFonts w:ascii="Times New Roman" w:hAnsi="Times New Roman" w:cs="Times New Roman"/>
          <w:lang w:val="en-US"/>
        </w:rPr>
        <w:t xml:space="preserve">Berdasarkan tabel 2, dapat diketahui bahwa distribusi responden terbanyak berdasarkan penerapan pre dan post conference yaitu sebanyak 29 responden (96,7%) dengan kriteria baik. </w:t>
      </w:r>
    </w:p>
    <w:p w14:paraId="6166F103" w14:textId="6ED8109D" w:rsidR="00111D5A" w:rsidRPr="00085E20" w:rsidRDefault="00111D5A"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rPr>
        <w:t xml:space="preserve">Hasil penelitian ini didukung dengan penelitian yang dilakukan oleh Harvia pada tahun 2022 dengan judul Penerapan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di Ruang Rawat Inap, yang menunjukkan bahwa penerapan </w:t>
      </w:r>
      <w:r w:rsidRPr="00085E20">
        <w:rPr>
          <w:rFonts w:ascii="Times New Roman" w:hAnsi="Times New Roman" w:cs="Times New Roman"/>
          <w:bCs/>
          <w:i/>
          <w:iCs/>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iCs/>
          <w:color w:val="000000" w:themeColor="text1"/>
        </w:rPr>
        <w:t>post conference</w:t>
      </w:r>
      <w:r w:rsidRPr="00085E20">
        <w:rPr>
          <w:rFonts w:ascii="Times New Roman" w:hAnsi="Times New Roman" w:cs="Times New Roman"/>
          <w:bCs/>
          <w:color w:val="000000" w:themeColor="text1"/>
        </w:rPr>
        <w:t xml:space="preserve"> di rumah sakit telah terlaksana dengan baik dengan hasil 59% yang ditunjukan dengan adanya peran kepala tim (katim) yang membuka acara </w:t>
      </w:r>
      <w:r w:rsidRPr="00085E20">
        <w:rPr>
          <w:rFonts w:ascii="Times New Roman" w:hAnsi="Times New Roman" w:cs="Times New Roman"/>
          <w:bCs/>
          <w:i/>
          <w:iCs/>
          <w:color w:val="000000" w:themeColor="text1"/>
        </w:rPr>
        <w:t xml:space="preserve">pre conference </w:t>
      </w:r>
      <w:r w:rsidRPr="00085E20">
        <w:rPr>
          <w:rFonts w:ascii="Times New Roman" w:hAnsi="Times New Roman" w:cs="Times New Roman"/>
          <w:bCs/>
          <w:color w:val="000000" w:themeColor="text1"/>
        </w:rPr>
        <w:t xml:space="preserve">dan kemudian dilanjutkan dengan penyusunan rencana harian, memberikan tindak lanjut, dan masukan kepada perawat pelaksana dan pada saat </w:t>
      </w:r>
      <w:r w:rsidRPr="00085E20">
        <w:rPr>
          <w:rFonts w:ascii="Times New Roman" w:hAnsi="Times New Roman" w:cs="Times New Roman"/>
          <w:bCs/>
          <w:i/>
          <w:iCs/>
          <w:color w:val="000000" w:themeColor="text1"/>
        </w:rPr>
        <w:t>post conference</w:t>
      </w:r>
      <w:r w:rsidRPr="00085E20">
        <w:rPr>
          <w:rFonts w:ascii="Times New Roman" w:hAnsi="Times New Roman" w:cs="Times New Roman"/>
          <w:bCs/>
          <w:color w:val="000000" w:themeColor="text1"/>
        </w:rPr>
        <w:t xml:space="preserve"> kepala ruangan masih berkontribusi dengan baik yaitu </w:t>
      </w:r>
      <w:r w:rsidRPr="00085E20">
        <w:rPr>
          <w:rFonts w:ascii="Times New Roman" w:hAnsi="Times New Roman" w:cs="Times New Roman"/>
          <w:bCs/>
          <w:color w:val="000000" w:themeColor="text1"/>
        </w:rPr>
        <w:lastRenderedPageBreak/>
        <w:t>memaparkan hasil asuhan keperawatan yang telah dilakukan perawat pelaksana dan kepala ruangan</w:t>
      </w:r>
      <w:r w:rsidR="00D74728" w:rsidRPr="00085E20">
        <w:rPr>
          <w:rFonts w:ascii="Times New Roman" w:hAnsi="Times New Roman" w:cs="Times New Roman"/>
          <w:bCs/>
          <w:color w:val="000000" w:themeColor="text1"/>
          <w:lang w:val="en-US"/>
        </w:rPr>
        <w:t xml:space="preserve"> </w:t>
      </w:r>
      <w:r w:rsidRPr="00085E20">
        <w:rPr>
          <w:rFonts w:ascii="Times New Roman" w:hAnsi="Times New Roman" w:cs="Times New Roman"/>
          <w:bCs/>
          <w:color w:val="000000" w:themeColor="text1"/>
        </w:rPr>
        <w:t xml:space="preserve">yang melakukan pengawasan pada saat </w:t>
      </w:r>
      <w:r w:rsidRPr="00085E20">
        <w:rPr>
          <w:rFonts w:ascii="Times New Roman" w:hAnsi="Times New Roman" w:cs="Times New Roman"/>
          <w:bCs/>
          <w:i/>
          <w:iCs/>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iCs/>
          <w:color w:val="000000" w:themeColor="text1"/>
        </w:rPr>
        <w:t>post conference</w:t>
      </w:r>
      <w:r w:rsidRPr="00085E20">
        <w:rPr>
          <w:rFonts w:ascii="Times New Roman" w:hAnsi="Times New Roman" w:cs="Times New Roman"/>
          <w:bCs/>
          <w:color w:val="000000" w:themeColor="text1"/>
        </w:rPr>
        <w:t>.</w:t>
      </w:r>
      <w:r w:rsidR="00DF4011"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DF4011" w:rsidRPr="00085E20">
        <w:rPr>
          <w:rFonts w:ascii="Times New Roman" w:hAnsi="Times New Roman" w:cs="Times New Roman"/>
          <w:bCs/>
          <w:color w:val="000000" w:themeColor="text1"/>
          <w:lang w:val="en-US"/>
        </w:rPr>
        <w:instrText>ADDIN CSL_CITATION {"citationItems":[{"id":"ITEM-1","itemData":{"author":[{"dropping-particle":"","family":"Harvia","given":"Zaira","non-dropping-particle":"","parse-names":false,"suffix":""},{"dropping-particle":"","family":"Wardani","given":"Elly","non-dropping-particle":"","parse-names":false,"suffix":""},{"dropping-particle":"","family":"Maurissa","given":"Andara","non-dropping-particle":"","parse-names":false,"suffix":""}],"container-title":"JIM FKep","id":"ITEM-1","issued":{"date-parts":[["2022"]]},"title":"Penerapan Pre dan Post Conference di Ruang Rawat Inap: Suatu Studi Kasus","type":"article-journal","volume":"1"},"uris":["http://www.mendeley.com/documents/?uuid=93f60011-4d46-42e7-9813-c18cb987bf2b"]}],"mendeley":{"formattedCitation":"(Harvia et al., 2022)","plainTextFormattedCitation":"(Harvia et al., 2022)","previouslyFormattedCitation":"(Harvia et al., 2022)"},"properties":{"noteIndex":0},"schema":"https://github.com/citation-style-language/schema/raw/master/csl-citation.json"}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(Harvia et al., 2022)</w:t>
      </w:r>
      <w:r w:rsidR="00890012" w:rsidRPr="00085E20">
        <w:rPr>
          <w:rFonts w:ascii="Times New Roman" w:hAnsi="Times New Roman" w:cs="Times New Roman"/>
          <w:bCs/>
          <w:color w:val="000000" w:themeColor="text1"/>
          <w:lang w:val="en-US"/>
        </w:rPr>
        <w:fldChar w:fldCharType="end"/>
      </w:r>
    </w:p>
    <w:p w14:paraId="35D0FBDD" w14:textId="77777777" w:rsidR="00DB37A4" w:rsidRPr="00085E20" w:rsidRDefault="00E770A7"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i/>
          <w:iCs/>
          <w:color w:val="000000" w:themeColor="text1"/>
        </w:rPr>
        <w:t>Pre conference</w:t>
      </w:r>
      <w:r w:rsidRPr="00085E20">
        <w:rPr>
          <w:rFonts w:ascii="Times New Roman" w:hAnsi="Times New Roman" w:cs="Times New Roman"/>
          <w:bCs/>
          <w:color w:val="000000" w:themeColor="text1"/>
        </w:rPr>
        <w:t xml:space="preserve"> adalah kegiatan perawat yang dilakukan oleh ketua tim untuk mengidentifikasi perawat dalam rencana keperawatan. Secara umum, konferensi adalah teknik yang sangat baik untuk membuat perubahan nonkognitif dengan menganalisis tantangan secara kritis dan menguraikan alternatif, penyelesaian masalah dapat direkomendasikan berdasarkan rencana dan mempersiapkan diri dalam asuhan keperawatan. Tujuan dari </w:t>
      </w:r>
      <w:r w:rsidRPr="00085E20">
        <w:rPr>
          <w:rFonts w:ascii="Times New Roman" w:hAnsi="Times New Roman" w:cs="Times New Roman"/>
          <w:bCs/>
          <w:i/>
          <w:iCs/>
          <w:color w:val="000000" w:themeColor="text1"/>
        </w:rPr>
        <w:t>pre conference</w:t>
      </w:r>
      <w:r w:rsidRPr="00085E20">
        <w:rPr>
          <w:rFonts w:ascii="Times New Roman" w:hAnsi="Times New Roman" w:cs="Times New Roman"/>
          <w:bCs/>
          <w:color w:val="000000" w:themeColor="text1"/>
        </w:rPr>
        <w:t xml:space="preserve"> adalah untuk membantu dalam identifikasi masalah-masalah pasien, untuk merencanakan asuhan untuk masalah kesehatan, untuk mempersiapkan hal-hal yang harus dipenuhi di lapangan, dan untuk menawarkan kesempatan untuk membahas status pasien.</w:t>
      </w:r>
      <w:r w:rsidR="007C1255" w:rsidRPr="00085E20">
        <w:rPr>
          <w:rFonts w:ascii="Times New Roman" w:hAnsi="Times New Roman" w:cs="Times New Roman"/>
          <w:bCs/>
          <w:color w:val="000000" w:themeColor="text1"/>
          <w:lang w:val="en-US"/>
        </w:rPr>
        <w:t xml:space="preserve"> </w:t>
      </w:r>
      <w:r w:rsidRPr="00085E20">
        <w:rPr>
          <w:rFonts w:ascii="Times New Roman" w:hAnsi="Times New Roman" w:cs="Times New Roman"/>
          <w:bCs/>
          <w:color w:val="000000" w:themeColor="text1"/>
        </w:rPr>
        <w:t xml:space="preserve">Tujuan dari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adalah untuk mendiskusikan penyelesaian masalah, membandingkan masalah kesehatan yang ditemui, serta mendiskusikan asuhan keperawatan yang sudah dilaksanakan dan belum dilaksanakan.</w:t>
      </w:r>
      <w:r w:rsidR="00DF4011"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{"citationItems":[{"id":"ITEM-1","itemData":{"author":[{"dropping-particle":"","family":"Keliat, B.A.","given":"Dkk","non-dropping-particle":"","parse-names":false,"suffix":""}],"id":"ITEM-1","issued":{"date-parts":[["0"]]},"publisher-place":"Jakarta","title":"Modul Model Praktik Keperawatan Profesional Jiwa","type":"book"},"uris":["http://www.mendeley.com/documents/?uuid=c2c5ff7f-4a1c-4408-a655-26603d07127d"]}],"mendeley":{"formattedCitation":"(Keliat, B.A., n.d.)","plainTextFormattedCitation":"(Keliat, B.A., n.d.)","previouslyFormattedCitation":"(Keliat, B.A., n.d.)"},"properties":{"noteIndex":0},"schema":"https://github.com/citation-style-language/schema/raw/master/csl-citation.json"}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DF4011" w:rsidRPr="00085E20">
        <w:rPr>
          <w:rFonts w:ascii="Times New Roman" w:hAnsi="Times New Roman" w:cs="Times New Roman"/>
          <w:bCs/>
          <w:noProof/>
          <w:color w:val="000000" w:themeColor="text1"/>
          <w:lang w:val="en-US"/>
        </w:rPr>
        <w:t>(Keliat, B.A., n.d.)</w:t>
      </w:r>
      <w:r w:rsidR="00890012" w:rsidRPr="00085E20">
        <w:rPr>
          <w:rFonts w:ascii="Times New Roman" w:hAnsi="Times New Roman" w:cs="Times New Roman"/>
          <w:bCs/>
          <w:color w:val="000000" w:themeColor="text1"/>
          <w:lang w:val="en-US"/>
        </w:rPr>
        <w:fldChar w:fldCharType="end"/>
      </w:r>
    </w:p>
    <w:p w14:paraId="1DE75D91" w14:textId="77777777" w:rsidR="00DB37A4" w:rsidRPr="00085E20" w:rsidRDefault="00DB37A4" w:rsidP="00085E20">
      <w:pPr>
        <w:tabs>
          <w:tab w:val="left" w:pos="284"/>
        </w:tabs>
        <w:spacing w:after="0" w:line="240" w:lineRule="auto"/>
        <w:jc w:val="both"/>
        <w:rPr>
          <w:rFonts w:ascii="Times New Roman" w:hAnsi="Times New Roman" w:cs="Times New Roman"/>
          <w:bCs/>
          <w:color w:val="000000" w:themeColor="text1"/>
          <w:lang w:val="en-US"/>
        </w:rPr>
      </w:pPr>
    </w:p>
    <w:p w14:paraId="06174E69" w14:textId="2D5B2D58" w:rsidR="00B1486E" w:rsidRPr="00085E20" w:rsidRDefault="00B1486E" w:rsidP="00085E20">
      <w:pPr>
        <w:tabs>
          <w:tab w:val="left" w:pos="284"/>
        </w:tabs>
        <w:spacing w:after="120" w:line="240" w:lineRule="auto"/>
        <w:jc w:val="both"/>
        <w:rPr>
          <w:rFonts w:ascii="Times New Roman" w:hAnsi="Times New Roman" w:cs="Times New Roman"/>
          <w:bCs/>
          <w:color w:val="000000" w:themeColor="text1"/>
          <w:lang w:val="en-US"/>
        </w:rPr>
      </w:pPr>
      <w:r w:rsidRPr="00085E20">
        <w:rPr>
          <w:rFonts w:ascii="Times New Roman" w:hAnsi="Times New Roman" w:cs="Times New Roman"/>
          <w:b/>
          <w:lang w:val="en-US"/>
        </w:rPr>
        <w:t>Gambaran Pendokumentasian Asuhan Keperawatan di Ruang Perawatan Cendana dan Akasia Rumah Sakit Dr. Bratanata Kota Jambi</w:t>
      </w:r>
    </w:p>
    <w:p w14:paraId="4727B2F7" w14:textId="77777777" w:rsidR="00B1486E" w:rsidRPr="00085E20" w:rsidRDefault="00B1486E" w:rsidP="00085E20">
      <w:pPr>
        <w:pStyle w:val="BodyText"/>
        <w:tabs>
          <w:tab w:val="left" w:pos="426"/>
        </w:tabs>
        <w:spacing w:after="0" w:line="240" w:lineRule="auto"/>
        <w:ind w:left="851" w:hanging="851"/>
        <w:jc w:val="both"/>
        <w:rPr>
          <w:rFonts w:ascii="Times New Roman" w:hAnsi="Times New Roman" w:cs="Times New Roman"/>
          <w:bCs/>
          <w:lang w:val="en-US"/>
        </w:rPr>
      </w:pPr>
      <w:r w:rsidRPr="00085E20">
        <w:rPr>
          <w:rFonts w:ascii="Times New Roman" w:hAnsi="Times New Roman" w:cs="Times New Roman"/>
          <w:bCs/>
          <w:lang w:val="en-US"/>
        </w:rPr>
        <w:t>Tabel 3. Distribusi Frekuensi Pendokumentasian Asuhan Keperawatan di Ruang Perawatan Cendana dan Akasia Rumah Sakit Dr. Bratanata Kota Jambi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85"/>
        <w:gridCol w:w="851"/>
        <w:gridCol w:w="799"/>
      </w:tblGrid>
      <w:tr w:rsidR="00D84681" w:rsidRPr="00085E20" w14:paraId="313E23A1" w14:textId="77777777" w:rsidTr="00D84681">
        <w:trPr>
          <w:jc w:val="center"/>
        </w:trPr>
        <w:tc>
          <w:tcPr>
            <w:tcW w:w="3085" w:type="dxa"/>
          </w:tcPr>
          <w:p w14:paraId="590976A2"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Pendokumentasian Asuhan Keperawatan</w:t>
            </w:r>
          </w:p>
        </w:tc>
        <w:tc>
          <w:tcPr>
            <w:tcW w:w="851" w:type="dxa"/>
          </w:tcPr>
          <w:p w14:paraId="5B191AF0"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F</w:t>
            </w:r>
          </w:p>
        </w:tc>
        <w:tc>
          <w:tcPr>
            <w:tcW w:w="799" w:type="dxa"/>
          </w:tcPr>
          <w:p w14:paraId="6D2B4D37"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w:t>
            </w:r>
          </w:p>
        </w:tc>
      </w:tr>
      <w:tr w:rsidR="00D84681" w:rsidRPr="00085E20" w14:paraId="0650522C" w14:textId="77777777" w:rsidTr="00D84681">
        <w:trPr>
          <w:jc w:val="center"/>
        </w:trPr>
        <w:tc>
          <w:tcPr>
            <w:tcW w:w="3085" w:type="dxa"/>
          </w:tcPr>
          <w:p w14:paraId="37E999A7" w14:textId="77777777" w:rsidR="00D84681" w:rsidRPr="00085E20" w:rsidRDefault="00D84681"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Lengkap</w:t>
            </w:r>
          </w:p>
        </w:tc>
        <w:tc>
          <w:tcPr>
            <w:tcW w:w="851" w:type="dxa"/>
          </w:tcPr>
          <w:p w14:paraId="17B85E0F" w14:textId="77777777" w:rsidR="00D84681" w:rsidRPr="00085E20" w:rsidRDefault="000A1685"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30</w:t>
            </w:r>
          </w:p>
        </w:tc>
        <w:tc>
          <w:tcPr>
            <w:tcW w:w="799" w:type="dxa"/>
          </w:tcPr>
          <w:p w14:paraId="16FD1661" w14:textId="77777777" w:rsidR="00D84681" w:rsidRPr="00085E20" w:rsidRDefault="000A1685"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100</w:t>
            </w:r>
          </w:p>
        </w:tc>
      </w:tr>
      <w:tr w:rsidR="00D84681" w:rsidRPr="00085E20" w14:paraId="047B319A" w14:textId="77777777" w:rsidTr="00D84681">
        <w:trPr>
          <w:jc w:val="center"/>
        </w:trPr>
        <w:tc>
          <w:tcPr>
            <w:tcW w:w="3085" w:type="dxa"/>
          </w:tcPr>
          <w:p w14:paraId="526D07AC" w14:textId="77777777" w:rsidR="00D84681" w:rsidRPr="00085E20" w:rsidRDefault="00D84681"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Tidak lengkap</w:t>
            </w:r>
          </w:p>
        </w:tc>
        <w:tc>
          <w:tcPr>
            <w:tcW w:w="851" w:type="dxa"/>
          </w:tcPr>
          <w:p w14:paraId="3BCC3956" w14:textId="77777777" w:rsidR="00D84681" w:rsidRPr="00085E20" w:rsidRDefault="000A1685"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0</w:t>
            </w:r>
          </w:p>
        </w:tc>
        <w:tc>
          <w:tcPr>
            <w:tcW w:w="799" w:type="dxa"/>
          </w:tcPr>
          <w:p w14:paraId="24C068A4" w14:textId="77777777" w:rsidR="00D84681" w:rsidRPr="00085E20" w:rsidRDefault="000A1685" w:rsidP="00085E20">
            <w:pPr>
              <w:pStyle w:val="BodyText"/>
              <w:tabs>
                <w:tab w:val="left" w:pos="426"/>
              </w:tabs>
              <w:spacing w:after="0"/>
              <w:jc w:val="center"/>
              <w:rPr>
                <w:rFonts w:ascii="Times New Roman" w:hAnsi="Times New Roman" w:cs="Times New Roman"/>
                <w:lang w:val="en-US"/>
              </w:rPr>
            </w:pPr>
            <w:r w:rsidRPr="00085E20">
              <w:rPr>
                <w:rFonts w:ascii="Times New Roman" w:hAnsi="Times New Roman" w:cs="Times New Roman"/>
                <w:lang w:val="en-US"/>
              </w:rPr>
              <w:t>0</w:t>
            </w:r>
          </w:p>
        </w:tc>
      </w:tr>
      <w:tr w:rsidR="00D84681" w:rsidRPr="00085E20" w14:paraId="743E103B" w14:textId="77777777" w:rsidTr="00D84681">
        <w:trPr>
          <w:jc w:val="center"/>
        </w:trPr>
        <w:tc>
          <w:tcPr>
            <w:tcW w:w="3085" w:type="dxa"/>
          </w:tcPr>
          <w:p w14:paraId="052A8224"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 xml:space="preserve">Jumlah </w:t>
            </w:r>
          </w:p>
        </w:tc>
        <w:tc>
          <w:tcPr>
            <w:tcW w:w="851" w:type="dxa"/>
          </w:tcPr>
          <w:p w14:paraId="4ACF6476"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30</w:t>
            </w:r>
          </w:p>
        </w:tc>
        <w:tc>
          <w:tcPr>
            <w:tcW w:w="799" w:type="dxa"/>
          </w:tcPr>
          <w:p w14:paraId="114DE45A" w14:textId="77777777" w:rsidR="00D84681" w:rsidRPr="00085E20" w:rsidRDefault="00D84681" w:rsidP="00085E20">
            <w:pPr>
              <w:pStyle w:val="BodyText"/>
              <w:tabs>
                <w:tab w:val="left" w:pos="426"/>
              </w:tabs>
              <w:spacing w:after="0"/>
              <w:jc w:val="center"/>
              <w:rPr>
                <w:rFonts w:ascii="Times New Roman" w:hAnsi="Times New Roman" w:cs="Times New Roman"/>
                <w:b/>
                <w:lang w:val="en-US"/>
              </w:rPr>
            </w:pPr>
            <w:r w:rsidRPr="00085E20">
              <w:rPr>
                <w:rFonts w:ascii="Times New Roman" w:hAnsi="Times New Roman" w:cs="Times New Roman"/>
                <w:b/>
                <w:lang w:val="en-US"/>
              </w:rPr>
              <w:t>100</w:t>
            </w:r>
          </w:p>
        </w:tc>
      </w:tr>
    </w:tbl>
    <w:p w14:paraId="0C01A8D7" w14:textId="77777777" w:rsidR="000A1685" w:rsidRPr="00085E20" w:rsidRDefault="00111D5A" w:rsidP="00085E20">
      <w:pPr>
        <w:tabs>
          <w:tab w:val="left" w:pos="284"/>
        </w:tabs>
        <w:spacing w:after="0" w:line="240" w:lineRule="auto"/>
        <w:ind w:firstLine="567"/>
        <w:jc w:val="both"/>
        <w:rPr>
          <w:rFonts w:ascii="Times New Roman" w:hAnsi="Times New Roman" w:cs="Times New Roman"/>
          <w:lang w:val="en-US"/>
        </w:rPr>
      </w:pPr>
      <w:r w:rsidRPr="00085E20">
        <w:rPr>
          <w:rFonts w:ascii="Times New Roman" w:hAnsi="Times New Roman" w:cs="Times New Roman"/>
          <w:lang w:val="en-US"/>
        </w:rPr>
        <w:tab/>
        <w:t xml:space="preserve">Berdasarkan tabel 3, dapat diketahui bahwa distribusi responden terbanyak berdasarkan pendokumentasian asuhan keperawatan </w:t>
      </w:r>
      <w:r w:rsidR="000A1685" w:rsidRPr="00085E20">
        <w:rPr>
          <w:rFonts w:ascii="Times New Roman" w:hAnsi="Times New Roman" w:cs="Times New Roman"/>
          <w:lang w:val="en-US"/>
        </w:rPr>
        <w:t>dalam kategori</w:t>
      </w:r>
      <w:r w:rsidRPr="00085E20">
        <w:rPr>
          <w:rFonts w:ascii="Times New Roman" w:hAnsi="Times New Roman" w:cs="Times New Roman"/>
          <w:lang w:val="en-US"/>
        </w:rPr>
        <w:t xml:space="preserve"> lengkap</w:t>
      </w:r>
      <w:r w:rsidR="000A1685" w:rsidRPr="00085E20">
        <w:rPr>
          <w:rFonts w:ascii="Times New Roman" w:hAnsi="Times New Roman" w:cs="Times New Roman"/>
          <w:lang w:val="en-US"/>
        </w:rPr>
        <w:t xml:space="preserve"> sebanyak 30 (100%)</w:t>
      </w:r>
      <w:r w:rsidRPr="00085E20">
        <w:rPr>
          <w:rFonts w:ascii="Times New Roman" w:hAnsi="Times New Roman" w:cs="Times New Roman"/>
          <w:lang w:val="en-US"/>
        </w:rPr>
        <w:t xml:space="preserve">. </w:t>
      </w:r>
    </w:p>
    <w:p w14:paraId="36B6E7E5" w14:textId="77777777" w:rsidR="000A1685" w:rsidRPr="00085E20" w:rsidRDefault="000A1685" w:rsidP="00085E20">
      <w:pPr>
        <w:tabs>
          <w:tab w:val="left" w:pos="284"/>
        </w:tabs>
        <w:spacing w:after="0" w:line="240" w:lineRule="auto"/>
        <w:ind w:firstLine="567"/>
        <w:jc w:val="both"/>
        <w:rPr>
          <w:rFonts w:ascii="Times New Roman" w:hAnsi="Times New Roman" w:cs="Times New Roman"/>
          <w:lang w:val="en-US"/>
        </w:rPr>
      </w:pPr>
      <w:r w:rsidRPr="00085E20">
        <w:rPr>
          <w:rFonts w:ascii="Times New Roman" w:hAnsi="Times New Roman" w:cs="Times New Roman"/>
          <w:color w:val="000000" w:themeColor="text1"/>
        </w:rPr>
        <w:t>Pada kuesioner pendokumentasian asuhan keperawatan yang digunakan, pendokumentasian asuhan keperawatan dikatakan lengkap apabila jumlah item penyataan yang dijawab “ya” pada lembar observasi berjumlah lebih dari 15 pernyataan (</w:t>
      </w:r>
      <w:r w:rsidRPr="00085E20">
        <w:rPr>
          <w:rFonts w:ascii="Times New Roman" w:eastAsiaTheme="minorEastAsia" w:hAnsi="Times New Roman" w:cs="Times New Roman"/>
          <w:color w:val="000000" w:themeColor="text1"/>
        </w:rPr>
        <w:t xml:space="preserve">≥80%). </w:t>
      </w:r>
      <w:r w:rsidRPr="00085E20">
        <w:rPr>
          <w:rFonts w:ascii="Times New Roman" w:hAnsi="Times New Roman" w:cs="Times New Roman"/>
          <w:color w:val="000000" w:themeColor="text1"/>
        </w:rPr>
        <w:t xml:space="preserve">Berdasarkan hasil analisa data, distribusi frekuensi pendokumentasian asuhan keperawatan di Ruang Perawatan Cendana dan Akasia Rumah Sakit Dr. Bratanata Kota Jambi </w:t>
      </w:r>
      <w:r w:rsidRPr="00085E20">
        <w:rPr>
          <w:rFonts w:ascii="Times New Roman" w:hAnsi="Times New Roman" w:cs="Times New Roman"/>
          <w:color w:val="000000" w:themeColor="text1"/>
        </w:rPr>
        <w:lastRenderedPageBreak/>
        <w:t>menunjukkan bahwa semua pendokumentasian asuhan keperawatan yang terjawab “ya” pada lembar observasi tersebut lebih dari 15 pernyataan (</w:t>
      </w:r>
      <w:r w:rsidRPr="00085E20">
        <w:rPr>
          <w:rFonts w:ascii="Times New Roman" w:eastAsiaTheme="minorEastAsia" w:hAnsi="Times New Roman" w:cs="Times New Roman"/>
          <w:color w:val="000000" w:themeColor="text1"/>
        </w:rPr>
        <w:t xml:space="preserve">≥80%). Oleh karena itu, sebanyak 30 (100%) pendokumentasian asuhan keperawatan </w:t>
      </w:r>
      <w:r w:rsidRPr="00085E20">
        <w:rPr>
          <w:rFonts w:ascii="Times New Roman" w:hAnsi="Times New Roman" w:cs="Times New Roman"/>
          <w:color w:val="000000" w:themeColor="text1"/>
        </w:rPr>
        <w:t>di Ruang Perawatan Cendana dan Akasia Rumah Sakit Dr. Bratanata Kota Jambi berada dalam kategori lengkap.</w:t>
      </w:r>
    </w:p>
    <w:p w14:paraId="21EB00FA" w14:textId="77777777" w:rsidR="00111D5A" w:rsidRPr="00085E20" w:rsidRDefault="00111D5A" w:rsidP="00085E20">
      <w:pPr>
        <w:tabs>
          <w:tab w:val="left" w:pos="284"/>
        </w:tabs>
        <w:spacing w:after="0" w:line="240" w:lineRule="auto"/>
        <w:ind w:firstLine="567"/>
        <w:jc w:val="both"/>
        <w:rPr>
          <w:rFonts w:ascii="Times New Roman" w:hAnsi="Times New Roman" w:cs="Times New Roman"/>
          <w:lang w:val="en-US"/>
        </w:rPr>
      </w:pPr>
      <w:r w:rsidRPr="00085E20">
        <w:rPr>
          <w:rFonts w:ascii="Times New Roman" w:hAnsi="Times New Roman" w:cs="Times New Roman"/>
          <w:bCs/>
          <w:color w:val="000000" w:themeColor="text1"/>
        </w:rPr>
        <w:t>Kelengkapan pendokumentasian keperawatan harus disertai dengan kedisiplinan dalam melakukan pendokumentasian, hal ini dikarenakan dokumentasi yang jelas akan meningkatkan kualitas informasi yang jelas dan akurat antara tenaga professional untuk kemudian dilakukan implementasi dan evaluasi hasil asuhan keperawatan.</w:t>
      </w:r>
      <w:r w:rsidR="0013260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Tandi","given":"Dan","non-dropping-particle":"","parse-names":false,"suffix":""},{"dropping-particle":"","family":"Syahrul","given":"Syahrul","non-dropping-particle":"","parse-names":false,"suffix":""},{"dropping-particle":"","family":"Erika","given":"Kadek Ayu","non-dropping-particle":"","parse-names":false,"suffix":""}],"container-title":"Jurnal Ilmu Kesehatan","id":"ITEM-1","issued":{"date-parts":[["2020"]]},"title":"Kualitas Pendokumentasian Asuhan Keperawatan di Rumah Sakit: Literature Review","type":"article-journal","volume":"9"},"uris":["http://www.mendeley.com/documents/?uuid=bf162a87-258c-4226-a008-ad96f30632cc"]}],"mendeley":{"formattedCitation":"(Tandi et al., 2020)","plainTextFormattedCitation":"(Tandi et al., 2020)","previouslyFormattedCitation":"(Tandi et al., 2020)"},"properties":{"noteIndex":0},"schema":"https://github.com/citation-style-language/schema/raw/master/csl-citation.json"}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(Tandi et al., 2020)</w:t>
      </w:r>
      <w:r w:rsidR="00890012" w:rsidRPr="00085E20">
        <w:rPr>
          <w:rFonts w:ascii="Times New Roman" w:hAnsi="Times New Roman" w:cs="Times New Roman"/>
          <w:bCs/>
          <w:color w:val="000000" w:themeColor="text1"/>
          <w:lang w:val="en-US"/>
        </w:rPr>
        <w:fldChar w:fldCharType="end"/>
      </w:r>
    </w:p>
    <w:p w14:paraId="4F9146EB" w14:textId="77777777" w:rsidR="00111D5A" w:rsidRPr="00085E20" w:rsidRDefault="00111D5A"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rPr>
        <w:t>Hal ini sejalan dengan penelitian yang dilakukan oleh Hendayani pada tahun 2019 dengan judul Hubungan Motivasi Perawat dengan Pendokumentasian Asuhan Keperawatan, yang menunjukkan hasil pendokumentasian lengkap yaitu sebanyak 29 responden (93,5%) dan hanya 2 responden (6,5%) yang dokumentasi asuhan keperawatannya kurang lengkap.</w:t>
      </w:r>
      <w:r w:rsidR="0013260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{"citationItems":[{"id":"ITEM-1","itemData":{"author":[{"dropping-particle":"","family":"Hendayani","given":"Weni Lidya","non-dropping-particle":"","parse-names":false,"suffix":""}],"container-title":"MENARA Ilmu","id":"ITEM-1","issued":{"date-parts":[["2019"]]},"title":"Hubungan Motivasi Perawat dengan Pendokumentasian Asuhan Keperawatan di Ruangan Rawat Inap Interne RSUD Kota Padang Panjang","type":"article-journal","volume":"13"},"uris":["http://www.mendeley.com/documents/?uuid=0ac9b8ac-20aa-4903-adaf-55678a6ec070"]}],"mendeley":{"formattedCitation":"(Hendayani, 2019)","plainTextFormattedCitation":"(Hendayani, 2019)","previouslyFormattedCitation":"(Hendayani, 2019)"},"properties":{"noteIndex":0},"schema":"https://github.com/citation-style-language/schema/raw/master/csl-citation.json"}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(Hendayani, 2019)</w:t>
      </w:r>
      <w:r w:rsidR="00890012" w:rsidRPr="00085E20">
        <w:rPr>
          <w:rFonts w:ascii="Times New Roman" w:hAnsi="Times New Roman" w:cs="Times New Roman"/>
          <w:bCs/>
          <w:color w:val="000000" w:themeColor="text1"/>
          <w:lang w:val="en-US"/>
        </w:rPr>
        <w:fldChar w:fldCharType="end"/>
      </w:r>
    </w:p>
    <w:p w14:paraId="135A85E2" w14:textId="77777777" w:rsidR="00E770A7" w:rsidRPr="00085E20" w:rsidRDefault="00E770A7"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rPr>
        <w:t xml:space="preserve">Pendokumentasian yang lengkap menandakan bahwa perawat sudah dalam keadaan disiplin dan sadar akan pentingnya dokumentasi Asuhan Keperawatan pasien. Sedangkan pendokumentasian yang baik didapatkan berdasakan hasil penelitian Noorkasiani, Gustina, dan Maryam pada tahun 2015 dalam Tandi </w:t>
      </w:r>
      <w:r w:rsidR="00105DE8" w:rsidRPr="00085E20">
        <w:rPr>
          <w:rFonts w:ascii="Times New Roman" w:hAnsi="Times New Roman" w:cs="Times New Roman"/>
          <w:bCs/>
          <w:color w:val="000000" w:themeColor="text1"/>
          <w:lang w:val="en-US"/>
        </w:rPr>
        <w:t>dkk.</w:t>
      </w:r>
      <w:r w:rsidRPr="00085E20">
        <w:rPr>
          <w:rFonts w:ascii="Times New Roman" w:hAnsi="Times New Roman" w:cs="Times New Roman"/>
          <w:bCs/>
          <w:color w:val="000000" w:themeColor="text1"/>
        </w:rPr>
        <w:t xml:space="preserve"> tahun 2020 yang menunjukan sebesar 57,2% pendokumentasian asuhan keperawatan dinilai lengkap.</w:t>
      </w:r>
      <w:r w:rsidR="00105DE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Tandi","given":"Dan","non-dropping-particle":"","parse-names":false,"suffix":""},{"dropping-particle":"","family":"Syahrul","given":"Syahrul","non-dropping-particle":"","parse-names":false,"suffix":""},{"dropping-particle":"","family":"Erika","given":"Kadek Ayu","non-dropping-particle":"","parse-names":false,"suffix":""}],"container-title":"Jurnal Ilmu Kesehatan","id":"ITEM-1","issued":{"date-parts":[["2020"]]},"title":"Kualitas Pendokumentasian Asuhan Keperawatan di Rumah Sakit: Literature Review","type":"article-journal","volume":"9"},"uris":["http://www.mendeley.com/documents/?uuid=bf162a87-258c-4226-a008-ad96f30632cc"]}],"mendeley":{"formattedCitation":"(Tandi et al., 2020)","plainTextFormattedCitation":"(Tandi et al., 2020)","previouslyFormattedCitation":"(Tandi et al., 2020)"},"properties":{"noteIndex":0},"schema":"https://github.com/citation-style-language/schema/raw/master/csl-citation.json"}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(Tandi et al., 2020)</w:t>
      </w:r>
      <w:r w:rsidR="00890012" w:rsidRPr="00085E20">
        <w:rPr>
          <w:rFonts w:ascii="Times New Roman" w:hAnsi="Times New Roman" w:cs="Times New Roman"/>
          <w:bCs/>
          <w:color w:val="000000" w:themeColor="text1"/>
          <w:lang w:val="en-US"/>
        </w:rPr>
        <w:fldChar w:fldCharType="end"/>
      </w:r>
    </w:p>
    <w:p w14:paraId="12CEE0C8" w14:textId="77777777" w:rsidR="003764CC" w:rsidRPr="00085E20" w:rsidRDefault="003764CC" w:rsidP="00085E20">
      <w:pPr>
        <w:tabs>
          <w:tab w:val="left" w:pos="284"/>
        </w:tabs>
        <w:spacing w:after="0" w:line="240" w:lineRule="auto"/>
        <w:ind w:firstLine="567"/>
        <w:jc w:val="both"/>
        <w:rPr>
          <w:rFonts w:ascii="Times New Roman" w:hAnsi="Times New Roman" w:cs="Times New Roman"/>
          <w:bCs/>
          <w:color w:val="000000" w:themeColor="text1"/>
          <w:lang w:val="en-US"/>
        </w:rPr>
      </w:pPr>
    </w:p>
    <w:p w14:paraId="25921C8B" w14:textId="77777777" w:rsidR="00E770A7" w:rsidRPr="00085E20" w:rsidRDefault="00B1486E" w:rsidP="00085E20">
      <w:pPr>
        <w:pStyle w:val="BodyText"/>
        <w:tabs>
          <w:tab w:val="left" w:pos="426"/>
        </w:tabs>
        <w:spacing w:line="240" w:lineRule="auto"/>
        <w:jc w:val="both"/>
        <w:rPr>
          <w:rFonts w:ascii="Times New Roman" w:hAnsi="Times New Roman" w:cs="Times New Roman"/>
          <w:b/>
        </w:rPr>
      </w:pPr>
      <w:r w:rsidRPr="00085E20">
        <w:rPr>
          <w:rFonts w:ascii="Times New Roman" w:hAnsi="Times New Roman" w:cs="Times New Roman"/>
          <w:b/>
          <w:lang w:val="en-US"/>
        </w:rPr>
        <w:t>Hubungan Pre dan Post Conference dengan Pendokumentasian Asuhan Keperawatan di Ruang Perawatan Cendana dan Akasia Rumah Sakit Dr. Bratanata Kota Jambi</w:t>
      </w:r>
    </w:p>
    <w:p w14:paraId="715DC9B3" w14:textId="77777777" w:rsidR="00E770A7" w:rsidRPr="00085E20" w:rsidRDefault="00E770A7" w:rsidP="00085E20">
      <w:pPr>
        <w:pStyle w:val="BodyText"/>
        <w:tabs>
          <w:tab w:val="left" w:pos="567"/>
        </w:tabs>
        <w:spacing w:after="0" w:line="240" w:lineRule="auto"/>
        <w:jc w:val="both"/>
        <w:rPr>
          <w:rFonts w:ascii="Times New Roman" w:hAnsi="Times New Roman" w:cs="Times New Roman"/>
          <w:b/>
          <w:lang w:val="en-US"/>
        </w:rPr>
      </w:pPr>
      <w:r w:rsidRPr="00085E20">
        <w:rPr>
          <w:rFonts w:ascii="Times New Roman" w:hAnsi="Times New Roman" w:cs="Times New Roman"/>
          <w:b/>
          <w:lang w:val="en-US"/>
        </w:rPr>
        <w:tab/>
      </w:r>
      <w:r w:rsidRPr="00085E20">
        <w:rPr>
          <w:rFonts w:ascii="Times New Roman" w:hAnsi="Times New Roman" w:cs="Times New Roman"/>
          <w:color w:val="000000" w:themeColor="text1"/>
        </w:rPr>
        <w:t xml:space="preserve">Berdasarkan hasil uji </w:t>
      </w:r>
      <w:r w:rsidRPr="00085E20">
        <w:rPr>
          <w:rFonts w:ascii="Times New Roman" w:hAnsi="Times New Roman" w:cs="Times New Roman"/>
          <w:i/>
          <w:iCs/>
          <w:color w:val="000000" w:themeColor="text1"/>
        </w:rPr>
        <w:t>Chi-Square</w:t>
      </w:r>
      <w:r w:rsidRPr="00085E20">
        <w:rPr>
          <w:rFonts w:ascii="Times New Roman" w:hAnsi="Times New Roman" w:cs="Times New Roman"/>
          <w:color w:val="000000" w:themeColor="text1"/>
        </w:rPr>
        <w:t xml:space="preserve"> yang dilakukan didapatkan </w:t>
      </w:r>
      <w:r w:rsidRPr="00085E20">
        <w:rPr>
          <w:rFonts w:ascii="Times New Roman" w:hAnsi="Times New Roman" w:cs="Times New Roman"/>
          <w:bCs/>
          <w:color w:val="000000" w:themeColor="text1"/>
        </w:rPr>
        <w:t xml:space="preserve">nilai </w:t>
      </w:r>
      <w:r w:rsidRPr="00085E20">
        <w:rPr>
          <w:rFonts w:ascii="Times New Roman" w:hAnsi="Times New Roman" w:cs="Times New Roman"/>
          <w:bCs/>
          <w:i/>
          <w:iCs/>
          <w:color w:val="000000" w:themeColor="text1"/>
        </w:rPr>
        <w:t>p-value</w:t>
      </w:r>
      <w:r w:rsidR="000A1685" w:rsidRPr="00085E20">
        <w:rPr>
          <w:rFonts w:ascii="Times New Roman" w:hAnsi="Times New Roman" w:cs="Times New Roman"/>
          <w:bCs/>
          <w:color w:val="000000" w:themeColor="text1"/>
        </w:rPr>
        <w:t xml:space="preserve"> 0,0</w:t>
      </w:r>
      <w:r w:rsidR="000A1685" w:rsidRPr="00085E20">
        <w:rPr>
          <w:rFonts w:ascii="Times New Roman" w:hAnsi="Times New Roman" w:cs="Times New Roman"/>
          <w:bCs/>
          <w:color w:val="000000" w:themeColor="text1"/>
          <w:lang w:val="en-US"/>
        </w:rPr>
        <w:t>16</w:t>
      </w:r>
      <w:r w:rsidRPr="00085E20">
        <w:rPr>
          <w:rFonts w:ascii="Times New Roman" w:hAnsi="Times New Roman" w:cs="Times New Roman"/>
          <w:bCs/>
          <w:color w:val="000000" w:themeColor="text1"/>
        </w:rPr>
        <w:t xml:space="preserve">. Berdasarkan nilai tersebut karena nilai p&lt;0.05 dapat diambil kesimpulan bahwa terdapat hubungan antara </w:t>
      </w:r>
      <w:r w:rsidRPr="00085E20">
        <w:rPr>
          <w:rFonts w:ascii="Times New Roman" w:hAnsi="Times New Roman" w:cs="Times New Roman"/>
          <w:bCs/>
          <w:i/>
          <w:iCs/>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iCs/>
          <w:color w:val="000000" w:themeColor="text1"/>
        </w:rPr>
        <w:t>post conference</w:t>
      </w:r>
      <w:r w:rsidRPr="00085E20">
        <w:rPr>
          <w:rFonts w:ascii="Times New Roman" w:hAnsi="Times New Roman" w:cs="Times New Roman"/>
          <w:bCs/>
          <w:color w:val="000000" w:themeColor="text1"/>
        </w:rPr>
        <w:t xml:space="preserve"> dengan pendokumentasian asuhan keperawatan. </w:t>
      </w:r>
      <w:r w:rsidRPr="00085E20">
        <w:rPr>
          <w:rFonts w:ascii="Times New Roman" w:hAnsi="Times New Roman" w:cs="Times New Roman"/>
          <w:bCs/>
          <w:i/>
        </w:rPr>
        <w:t>Pre conference</w:t>
      </w:r>
      <w:r w:rsidRPr="00085E20">
        <w:rPr>
          <w:rFonts w:ascii="Times New Roman" w:hAnsi="Times New Roman" w:cs="Times New Roman"/>
          <w:bCs/>
        </w:rPr>
        <w:t xml:space="preserve"> merupakan komunikasi ketua tim dan perawat pelaksana setelah selesai operan untuk mendiskusikan rencana kegiatan pada shift tersebut yang dipimpin oleh ketua tim atau penanggung jawab tim. Kemudian </w:t>
      </w:r>
      <w:r w:rsidRPr="00085E20">
        <w:rPr>
          <w:rFonts w:ascii="Times New Roman" w:hAnsi="Times New Roman" w:cs="Times New Roman"/>
          <w:bCs/>
          <w:i/>
        </w:rPr>
        <w:t>post conference</w:t>
      </w:r>
      <w:r w:rsidRPr="00085E20">
        <w:rPr>
          <w:rFonts w:ascii="Times New Roman" w:hAnsi="Times New Roman" w:cs="Times New Roman"/>
          <w:bCs/>
        </w:rPr>
        <w:t xml:space="preserve"> merupakan komunikasi ketua tim dan perawat </w:t>
      </w:r>
      <w:r w:rsidRPr="00085E20">
        <w:rPr>
          <w:rFonts w:ascii="Times New Roman" w:hAnsi="Times New Roman" w:cs="Times New Roman"/>
          <w:bCs/>
        </w:rPr>
        <w:lastRenderedPageBreak/>
        <w:t>pelaksana untuk mendiskusikan tentang hasil kegiatan sepanjang shift dan sebelum operan kepada shift berikutnya.</w:t>
      </w:r>
      <w:r w:rsidR="00105DE8" w:rsidRPr="00085E20">
        <w:rPr>
          <w:rFonts w:ascii="Times New Roman" w:hAnsi="Times New Roman" w:cs="Times New Roman"/>
          <w:bCs/>
          <w:lang w:val="en-US"/>
        </w:rPr>
        <w:t xml:space="preserve"> </w:t>
      </w:r>
      <w:r w:rsidR="00890012" w:rsidRPr="00085E20">
        <w:rPr>
          <w:rFonts w:ascii="Times New Roman" w:hAnsi="Times New Roman" w:cs="Times New Roman"/>
          <w:b/>
          <w:lang w:val="en-US"/>
        </w:rPr>
        <w:fldChar w:fldCharType="begin" w:fldLock="1"/>
      </w:r>
      <w:r w:rsidR="00132608" w:rsidRPr="00085E20">
        <w:rPr>
          <w:rFonts w:ascii="Times New Roman" w:hAnsi="Times New Roman" w:cs="Times New Roman"/>
          <w:b/>
          <w:lang w:val="en-US"/>
        </w:rPr>
        <w:instrText>ADDIN CSL_CITATION {"citationItems":[{"id":"ITEM-1","itemData":{"ISBN":"978-602-475-502-7","author":[{"dropping-particle":"","family":"Nopriyanti","given":"Richa","non-dropping-particle":"","parse-names":false,"suffix":""}],"edition":"1","id":"ITEM-1","issued":{"date-parts":[["2018"]]},"publisher":"Dee Publish","publisher-place":"Yogyakarta","title":"Modul Praktikum Nursing Management","type":"book"},"uris":["http://www.mendeley.com/documents/?uuid=c3e982dc-97e5-46ee-a7c5-d12374623ec3"]}],"mendeley":{"formattedCitation":"(Nopriyanti, 2018)","plainTextFormattedCitation":"(Nopriyanti, 2018)","previouslyFormattedCitation":"(Nopriyanti, 2018)"},"properties":{"noteIndex":0},"schema":"https://github.com/citation-style-language/schema/raw/master/csl-citation.json"}</w:instrText>
      </w:r>
      <w:r w:rsidR="00890012" w:rsidRPr="00085E20">
        <w:rPr>
          <w:rFonts w:ascii="Times New Roman" w:hAnsi="Times New Roman" w:cs="Times New Roman"/>
          <w:b/>
          <w:lang w:val="en-US"/>
        </w:rPr>
        <w:fldChar w:fldCharType="separate"/>
      </w:r>
      <w:r w:rsidR="00132608" w:rsidRPr="00085E20">
        <w:rPr>
          <w:rFonts w:ascii="Times New Roman" w:hAnsi="Times New Roman" w:cs="Times New Roman"/>
          <w:noProof/>
          <w:lang w:val="en-US"/>
        </w:rPr>
        <w:t>(Nopriyanti, 2018)</w:t>
      </w:r>
      <w:r w:rsidR="00890012" w:rsidRPr="00085E20">
        <w:rPr>
          <w:rFonts w:ascii="Times New Roman" w:hAnsi="Times New Roman" w:cs="Times New Roman"/>
          <w:b/>
          <w:lang w:val="en-US"/>
        </w:rPr>
        <w:fldChar w:fldCharType="end"/>
      </w:r>
    </w:p>
    <w:p w14:paraId="360FC3A0" w14:textId="77777777" w:rsidR="00E770A7" w:rsidRPr="00085E20" w:rsidRDefault="00E770A7" w:rsidP="00085E20">
      <w:pPr>
        <w:tabs>
          <w:tab w:val="left" w:pos="284"/>
        </w:tabs>
        <w:spacing w:after="0" w:line="240" w:lineRule="auto"/>
        <w:ind w:firstLine="567"/>
        <w:jc w:val="both"/>
        <w:rPr>
          <w:rFonts w:ascii="Times New Roman" w:hAnsi="Times New Roman" w:cs="Times New Roman"/>
          <w:bCs/>
          <w:color w:val="FF0000"/>
          <w:lang w:val="en-US"/>
        </w:rPr>
      </w:pPr>
      <w:r w:rsidRPr="00085E20">
        <w:rPr>
          <w:rFonts w:ascii="Times New Roman" w:hAnsi="Times New Roman" w:cs="Times New Roman"/>
          <w:bCs/>
          <w:i/>
          <w:iCs/>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iCs/>
          <w:color w:val="000000" w:themeColor="text1"/>
        </w:rPr>
        <w:t>post conference</w:t>
      </w:r>
      <w:r w:rsidRPr="00085E20">
        <w:rPr>
          <w:rFonts w:ascii="Times New Roman" w:hAnsi="Times New Roman" w:cs="Times New Roman"/>
          <w:bCs/>
          <w:color w:val="000000" w:themeColor="text1"/>
        </w:rPr>
        <w:t xml:space="preserve"> yang baik akan mendukung pendokumentasian asuhan keperawatan yang baik pula dikarenakan adanya arahan sebelum memulai kegiatan dan evaluasi setelah kegiatan. Hal ini didukung oleh penelitian yang dilakukan oleh Harvia pada tahun 2022 </w:t>
      </w:r>
      <w:r w:rsidRPr="00085E20">
        <w:rPr>
          <w:rFonts w:ascii="Times New Roman" w:hAnsi="Times New Roman" w:cs="Times New Roman"/>
          <w:bCs/>
        </w:rPr>
        <w:t xml:space="preserve">dengan judul Penerapan </w:t>
      </w:r>
      <w:r w:rsidRPr="00085E20">
        <w:rPr>
          <w:rFonts w:ascii="Times New Roman" w:hAnsi="Times New Roman" w:cs="Times New Roman"/>
          <w:bCs/>
          <w:i/>
        </w:rPr>
        <w:t>Pre</w:t>
      </w:r>
      <w:r w:rsidRPr="00085E20">
        <w:rPr>
          <w:rFonts w:ascii="Times New Roman" w:hAnsi="Times New Roman" w:cs="Times New Roman"/>
          <w:bCs/>
        </w:rPr>
        <w:t xml:space="preserve"> dan </w:t>
      </w:r>
      <w:r w:rsidRPr="00085E20">
        <w:rPr>
          <w:rFonts w:ascii="Times New Roman" w:hAnsi="Times New Roman" w:cs="Times New Roman"/>
          <w:bCs/>
          <w:i/>
        </w:rPr>
        <w:t xml:space="preserve">Post Conference </w:t>
      </w:r>
      <w:r w:rsidRPr="00085E20">
        <w:rPr>
          <w:rFonts w:ascii="Times New Roman" w:hAnsi="Times New Roman" w:cs="Times New Roman"/>
          <w:bCs/>
        </w:rPr>
        <w:t xml:space="preserve">di Ruang Rawat Inap, </w:t>
      </w:r>
      <w:r w:rsidRPr="00085E20">
        <w:rPr>
          <w:rFonts w:ascii="Times New Roman" w:hAnsi="Times New Roman" w:cs="Times New Roman"/>
          <w:bCs/>
          <w:color w:val="000000" w:themeColor="text1"/>
        </w:rPr>
        <w:t xml:space="preserve">didapatkan hasil bahwa setelah dilakukan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sebanyak 95,2% kelengkapan dokumentasi dalam kategori lengkap.</w:t>
      </w:r>
      <w:r w:rsidR="00105DE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Harvia","given":"Zaira","non-dropping-particle":"","parse-names":false,"suffix":""},{"dropping-particle":"","family":"Wardani","given":"Elly","non-dropping-particle":"","parse-names":false,"suffix":""},{"dropping-particle":"","family":"Maurissa","given":"Andara","non-dropping-particle":"","parse-names":false,"suffix":""}],"container-title":"JIM FKep","id":"ITEM-1","issued":{"date-parts":[["2022"]]},"title":"Penerapan Pre dan Post Conference di Ruang Rawat Inap: Suatu Studi Kasus","type":"article-journal","volume":"1"},"uris":["http://www.mendeley.com/documents/?uuid=93f60011-4d46-42e7-9813-c18cb987bf2b"]}],"mendeley":{"formattedCitation":"(Harvia et al., 2022)","plainTextFormattedCitation":"(Harvia et al., 2022)","previouslyFormattedCitation":"(Harvia et al., 2022)"},"properties":{"noteIndex":0},"schema":"https://github.com/citation-style-language/schema/raw/master/csl-citation.json"}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(Harvia et al., 2022)</w:t>
      </w:r>
      <w:r w:rsidR="00890012" w:rsidRPr="00085E20">
        <w:rPr>
          <w:rFonts w:ascii="Times New Roman" w:hAnsi="Times New Roman" w:cs="Times New Roman"/>
          <w:bCs/>
          <w:color w:val="000000" w:themeColor="text1"/>
          <w:lang w:val="en-US"/>
        </w:rPr>
        <w:fldChar w:fldCharType="end"/>
      </w:r>
    </w:p>
    <w:p w14:paraId="15D0A4AC" w14:textId="77777777" w:rsidR="00E770A7" w:rsidRPr="00085E20" w:rsidRDefault="00E770A7"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rPr>
        <w:t>Pendokumentasian asuhan keperawatan merupakan bukti pelaporan yang dimiliki perawat dalam catatan perawatan yang bertujuan sebagai salah satu alat ukur untuk mengetahui, memonitor, dan menyimpulkan suatu pelayanan asuhan keperawatan yang diterapkan di rumah sakit.</w:t>
      </w:r>
      <w:r w:rsidR="00105DE8" w:rsidRPr="00085E20">
        <w:rPr>
          <w:rFonts w:ascii="Times New Roman" w:hAnsi="Times New Roman" w:cs="Times New Roman"/>
          <w:bCs/>
          <w:lang w:val="en-US"/>
        </w:rPr>
        <w:t xml:space="preserve"> </w:t>
      </w:r>
      <w:r w:rsidR="00890012" w:rsidRPr="00085E20">
        <w:rPr>
          <w:rFonts w:ascii="Times New Roman" w:hAnsi="Times New Roman" w:cs="Times New Roman"/>
          <w:bCs/>
          <w:lang w:val="en-US"/>
        </w:rPr>
        <w:fldChar w:fldCharType="begin" w:fldLock="1"/>
      </w:r>
      <w:r w:rsidR="00132608" w:rsidRPr="00085E20">
        <w:rPr>
          <w:rFonts w:ascii="Times New Roman" w:hAnsi="Times New Roman" w:cs="Times New Roman"/>
          <w:bCs/>
          <w:lang w:val="en-US"/>
        </w:rPr>
        <w:instrText>ADDIN CSL_CITATION {"citationItems":[{"id":"ITEM-1","itemData":{"author":[{"dropping-particle":"","family":"Leni","given":"Wita Hasian","non-dropping-particle":"","parse-names":false,"suffix":""},{"dropping-particle":"","family":"Anggraini","given":"Yanti","non-dropping-particle":"","parse-names":false,"suffix":""}],"id":"ITEM-1","issued":{"date-parts":[["2019"]]},"publisher-place":"Jakarta","title":"Modul Dokumentasi Keperawatan","type":"book"},"uris":["http://www.mendeley.com/documents/?uuid=91a4d910-c115-4754-810f-f53c2fddeabb"]}],"mendeley":{"formattedCitation":"(Leni &amp; Anggraini, 2019)","plainTextFormattedCitation":"(Leni &amp; Anggraini, 2019)","previouslyFormattedCitation":"(Leni &amp; Anggraini, 2019)"},"properties":{"noteIndex":0},"schema":"https://github.com/citation-style-language/schema/raw/master/csl-citation.json"}</w:instrText>
      </w:r>
      <w:r w:rsidR="00890012" w:rsidRPr="00085E20">
        <w:rPr>
          <w:rFonts w:ascii="Times New Roman" w:hAnsi="Times New Roman" w:cs="Times New Roman"/>
          <w:bCs/>
          <w:lang w:val="en-US"/>
        </w:rPr>
        <w:fldChar w:fldCharType="separate"/>
      </w:r>
      <w:r w:rsidR="00132608" w:rsidRPr="00085E20">
        <w:rPr>
          <w:rFonts w:ascii="Times New Roman" w:hAnsi="Times New Roman" w:cs="Times New Roman"/>
          <w:bCs/>
          <w:noProof/>
          <w:lang w:val="en-US"/>
        </w:rPr>
        <w:t>(Leni &amp; Anggraini, 2019)</w:t>
      </w:r>
      <w:r w:rsidR="00890012" w:rsidRPr="00085E20">
        <w:rPr>
          <w:rFonts w:ascii="Times New Roman" w:hAnsi="Times New Roman" w:cs="Times New Roman"/>
          <w:bCs/>
          <w:lang w:val="en-US"/>
        </w:rPr>
        <w:fldChar w:fldCharType="end"/>
      </w:r>
      <w:r w:rsidR="00105DE8" w:rsidRPr="00085E20">
        <w:rPr>
          <w:rFonts w:ascii="Times New Roman" w:hAnsi="Times New Roman" w:cs="Times New Roman"/>
          <w:bCs/>
          <w:color w:val="000000" w:themeColor="text1"/>
        </w:rPr>
        <w:t xml:space="preserve"> </w:t>
      </w:r>
      <w:r w:rsidRPr="00085E20">
        <w:rPr>
          <w:rFonts w:ascii="Times New Roman" w:hAnsi="Times New Roman" w:cs="Times New Roman"/>
          <w:bCs/>
          <w:color w:val="000000" w:themeColor="text1"/>
        </w:rPr>
        <w:t xml:space="preserve">Pendokumentasian yang baik sangat dipengaruhi oleh peran ketua tim dalam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dimana ketua tim berperan untuk memberikan arahan dan masukan yang positif bagi perawat pelaksana.</w:t>
      </w:r>
      <w:r w:rsidR="0013260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author":[{"dropping-particle":"","family":"Harvia","given":"Zaira","non-dropping-particle":"","parse-names":false,"suffix":""},{"dropping-particle":"","family":"Wardani","given":"Elly","non-dropping-particle":"","parse-names":false,"suffix":""},{"dropping-particle":"","family":"Maurissa","given":"Andara","non-dropping-particle":"","parse-names":false,"suffix":""}],"container-title":"JIM FKep","id":"ITEM-1","issued":{"date-parts":[["2022"]]},"title":"Penerapan Pre dan Post Conference di Ruang Rawat Inap: Suatu Studi Kasus","type":"article-journal","volume":"1"},"uris":["http://www.mendeley.com/documents/?uuid=93f60011-4d46-42e7-9813-c18cb987bf2b"]}],"mendeley":{"formattedCitation":"(Harvia et al., 2022)","plainTextFormattedCitation":"(Harvia et al., 2022)","previouslyFormattedCitation":"(Harvia et al., 2022)"},"properties":{"noteIndex":0},"schema":"https://github.com/citation-style-language/schema/raw/master/csl-citation.json"}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(Harvia et al., 2022)</w:t>
      </w:r>
      <w:r w:rsidR="00890012" w:rsidRPr="00085E20">
        <w:rPr>
          <w:rFonts w:ascii="Times New Roman" w:hAnsi="Times New Roman" w:cs="Times New Roman"/>
          <w:bCs/>
          <w:color w:val="000000" w:themeColor="text1"/>
          <w:lang w:val="en-US"/>
        </w:rPr>
        <w:fldChar w:fldCharType="end"/>
      </w:r>
    </w:p>
    <w:p w14:paraId="004A2245" w14:textId="77777777" w:rsidR="00E770A7" w:rsidRPr="00085E20" w:rsidRDefault="00E770A7"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rPr>
        <w:t xml:space="preserve">Pada penelitian yang dilakukan yang dilakukan oleh Rezkiki pada tahun 2019 dengan judul Pengaruh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terhadap Pendokumentasian Asuhan Keperawatan menunjukkan bahwa terdapat pengaruh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terhadap pendokumentasian asuhan keperawatan. Pada penelitian ini, dijelaskan bahwa terdapat perbedaan rerata nilai kelengkapan dokumentasi sebelum dan sesudah dilakukan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yaitu 75,2% dan 95,2% yang berarti terdapat pengaruh yang signifikan terhadap pendokumentasian asuhan keperawatan setelah dilakukan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w:t>
      </w:r>
      <w:r w:rsidR="0013260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{"citationItems":[{"id":"ITEM-1","itemData":{"DOI":"10.32883/rnj.v2i1.485","ISSN":"2685-9068","abstract":"&lt;p&gt;&lt;em&gt;Nursing documentation is a record that contains all the data needed to determine nursing diagnoses, planning, actions and evaluations that are arranged in a systematic, valid, and morally and legally responsible manner. Based on a preliminary study with a sample of 10 documentation of internal space medical records taken randomly only 4 (40%) were completely filled and 6 (60%) incomplete. This study aims to determine the effect of pre and post conference services on documenting nursing care. This study uses a pre-experimental design with one-group pretest-posttes design. The method of data collection is using observation sheets. Samples are taken with a simple random sampling system of 10 samples. The results of the study based on the Kolmogrov-smirnov test observations were carried out before and after being given a pre and post conference treatment of 10 statuses obtained a p-value of 0,000. The conclusion of this study is that there is an influence of the implementation of pre and post conference on the documentation of nursing care.&lt;/em&gt;&lt;/p&gt;&lt;p&gt;&lt;em&gt;&lt;br /&gt;&lt;/em&gt;&lt;/p&gt;&lt;p&gt;&lt;strong&gt;Keywords: &lt;/strong&gt;&lt;em&gt;Documentation, Pre and post conference&lt;/em&gt;&lt;/p&gt;&lt;p&gt;&lt;em&gt;&lt;br /&gt;&lt;/em&gt;&lt;/p&gt;","author":[{"dropping-particle":"","family":"Rezkiki","given":"Fitrianola","non-dropping-particle":"","parse-names":false,"suffix":""},{"dropping-particle":"","family":"Febrina","given":"Wiwit","non-dropping-particle":"","parse-names":false,"suffix":""},{"dropping-particle":"","family":"Anggraini","given":"Devi","non-dropping-particle":"","parse-names":false,"suffix":""}],"container-title":"Real in Nursing Journal","id":"ITEM-1","issue":"1","issued":{"date-parts":[["2019"]]},"page":"21","title":"Pengaruh Pelaksanaan Pre Dan Post Conference Terhadap Pendokumentasian Asuhan Keperawatan","type":"article-journal","volume":"2"},"uris":["http://www.mendeley.com/documents/?uuid=85a43645-bd3a-4a65-bc42-d5822a12b047"]}],"mendeley":{"formattedCitation":"(Rezkiki et al., 2019)","plainTextFormattedCitation":"(Rezkiki et al., 2019)","previouslyFormattedCitation":"(Rezkiki et al., 2019)"},"properties":{"noteIndex":0},"schema":"https://github.com/citation-style-language/schema/raw/master/csl-citation.json"}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(Rezkiki et al., 2019)</w:t>
      </w:r>
      <w:r w:rsidR="00890012" w:rsidRPr="00085E20">
        <w:rPr>
          <w:rFonts w:ascii="Times New Roman" w:hAnsi="Times New Roman" w:cs="Times New Roman"/>
          <w:bCs/>
          <w:color w:val="000000" w:themeColor="text1"/>
          <w:lang w:val="en-US"/>
        </w:rPr>
        <w:fldChar w:fldCharType="end"/>
      </w:r>
    </w:p>
    <w:p w14:paraId="371164FE" w14:textId="77777777" w:rsidR="00E770A7" w:rsidRPr="00085E20" w:rsidRDefault="00E770A7" w:rsidP="00085E20">
      <w:pPr>
        <w:tabs>
          <w:tab w:val="left" w:pos="284"/>
        </w:tabs>
        <w:spacing w:after="0" w:line="240" w:lineRule="auto"/>
        <w:ind w:firstLine="567"/>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rPr>
        <w:t xml:space="preserve">Dilihat dari hal tersebut, maka pendokumentasian asuhan keperawatan dapat dipengaruhi oleh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Semakin baik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post conference</w:t>
      </w:r>
      <w:r w:rsidRPr="00085E20">
        <w:rPr>
          <w:rFonts w:ascii="Times New Roman" w:hAnsi="Times New Roman" w:cs="Times New Roman"/>
          <w:bCs/>
          <w:color w:val="000000" w:themeColor="text1"/>
        </w:rPr>
        <w:t xml:space="preserve">, maka hal tersebut dapat meningkatkan hasil pendokumentasian asuhan keperawatan dikarenakan pelaksanaan </w:t>
      </w:r>
      <w:r w:rsidRPr="00085E20">
        <w:rPr>
          <w:rFonts w:ascii="Times New Roman" w:hAnsi="Times New Roman" w:cs="Times New Roman"/>
          <w:bCs/>
          <w:i/>
          <w:color w:val="000000" w:themeColor="text1"/>
        </w:rPr>
        <w:t>pre</w:t>
      </w:r>
      <w:r w:rsidRPr="00085E20">
        <w:rPr>
          <w:rFonts w:ascii="Times New Roman" w:hAnsi="Times New Roman" w:cs="Times New Roman"/>
          <w:bCs/>
          <w:color w:val="000000" w:themeColor="text1"/>
        </w:rPr>
        <w:t xml:space="preserve"> dan </w:t>
      </w:r>
      <w:r w:rsidRPr="00085E20">
        <w:rPr>
          <w:rFonts w:ascii="Times New Roman" w:hAnsi="Times New Roman" w:cs="Times New Roman"/>
          <w:bCs/>
          <w:i/>
          <w:color w:val="000000" w:themeColor="text1"/>
        </w:rPr>
        <w:t xml:space="preserve">post conference </w:t>
      </w:r>
      <w:r w:rsidRPr="00085E20">
        <w:rPr>
          <w:rFonts w:ascii="Times New Roman" w:hAnsi="Times New Roman" w:cs="Times New Roman"/>
          <w:bCs/>
          <w:color w:val="000000" w:themeColor="text1"/>
        </w:rPr>
        <w:t>akan meminimalisir terjadinya miskomunikasi antar perawat pelaksana dalam setiap shift.</w:t>
      </w:r>
      <w:r w:rsidR="00105DE8" w:rsidRPr="00085E20">
        <w:rPr>
          <w:rFonts w:ascii="Times New Roman" w:hAnsi="Times New Roman" w:cs="Times New Roman"/>
          <w:bCs/>
          <w:color w:val="000000" w:themeColor="text1"/>
          <w:lang w:val="en-US"/>
        </w:rPr>
        <w:t xml:space="preserve"> </w:t>
      </w:r>
      <w:r w:rsidR="00890012" w:rsidRPr="00085E20">
        <w:rPr>
          <w:rFonts w:ascii="Times New Roman" w:hAnsi="Times New Roman" w:cs="Times New Roman"/>
          <w:bCs/>
          <w:color w:val="000000" w:themeColor="text1"/>
          <w:lang w:val="en-US"/>
        </w:rPr>
        <w:fldChar w:fldCharType="begin" w:fldLock="1"/>
      </w:r>
      <w:r w:rsidR="00132608" w:rsidRPr="00085E20">
        <w:rPr>
          <w:rFonts w:ascii="Times New Roman" w:hAnsi="Times New Roman" w:cs="Times New Roman"/>
          <w:bCs/>
          <w:color w:val="000000" w:themeColor="text1"/>
          <w:lang w:val="en-US"/>
        </w:rPr>
        <w:instrText>ADDIN CSL_CITATION {"citationItems":[{"id":"ITEM-1","itemData":{"DOI":"10.32883/rnj.v2i1.485","ISSN":"2685-9068","abstract":"&lt;p&gt;&lt;em&gt;Nursing documentation is a record that contains all the data needed to determine nursing diagnoses, planning, actions and evaluations that are arranged in a systematic, valid, and morally and legally responsible manner. Based on a preliminary study with a sample of 10 documentation of internal space medical records taken randomly only 4 (40%) were completely filled and 6 (60%) incomplete. This study aims to determine the effect of pre and post conference services on documenting nursing care. This study uses a pre-experimental design with one-group pretest-posttes design. The method of data collection is using observation sheets. Samples are taken with a simple random sampling system of 10 samples. The results of the study based on the Kolmogrov-smirnov test observations were carried out before and after being given a pre and post conference treatment of 10 statuses obtained a p-value of 0,000. The conclusion of this study is that there is an influence of the implementation of pre and post conference on the documentation of nursing care.&lt;/em&gt;&lt;/p&gt;&lt;p&gt;&lt;em&gt;&lt;br /&gt;&lt;/em&gt;&lt;/p&gt;&lt;p&gt;&lt;strong&gt;Keywords: &lt;/strong&gt;&lt;em&gt;Documentation, Pre and post conference&lt;/em&gt;&lt;/p&gt;&lt;p&gt;&lt;em&gt;&lt;br /&gt;&lt;/em&gt;&lt;/p&gt;","author":[{"dropping-particle":"","family":"Rezkiki","given":"Fitrianola","non-dropping-particle":"","parse-names":false,"suffix":""},{"dropping-particle":"","family":"Febrina","given":"Wiwit","non-dropping-particle":"","parse-names":false,"suffix":""},{"dropping-particle":"","family":"Anggraini","given":"Devi","non-dropping-particle":"","parse-names":false,"suffix":""}],"container-title":"Real in Nursing Journal","id":"ITEM-1","issue":"1","issued":{"date-parts":[["2019"]]},"page":"21","title":"Pengaruh Pelaksanaan Pre Dan Post Conference Terhadap Pendokumentasian Asuhan Keperawatan","type":"article-journal","volume":"2"},"uris":["http://www.mendeley.com/documents/?uuid=85a43645-bd3a-4a65-bc42-d5822a12b047"]}],"mendeley":{"formattedCitation":"(Rezkiki et al., 2019)","plainTextFormattedCitation":"(Rezkiki et al., 2019)","previouslyFormattedCitation":"(Rezkiki et al., 2019)"},"properties":{"noteIndex":0},"schema":"https://github.com/citation-style-language/schema/raw/master/csl-citation.json"}</w:instrText>
      </w:r>
      <w:r w:rsidR="00890012" w:rsidRPr="00085E20">
        <w:rPr>
          <w:rFonts w:ascii="Times New Roman" w:hAnsi="Times New Roman" w:cs="Times New Roman"/>
          <w:bCs/>
          <w:color w:val="000000" w:themeColor="text1"/>
          <w:lang w:val="en-US"/>
        </w:rPr>
        <w:fldChar w:fldCharType="separate"/>
      </w:r>
      <w:r w:rsidR="00132608" w:rsidRPr="00085E20">
        <w:rPr>
          <w:rFonts w:ascii="Times New Roman" w:hAnsi="Times New Roman" w:cs="Times New Roman"/>
          <w:bCs/>
          <w:noProof/>
          <w:color w:val="000000" w:themeColor="text1"/>
          <w:lang w:val="en-US"/>
        </w:rPr>
        <w:t>(Rezkiki et al., 2019)</w:t>
      </w:r>
      <w:r w:rsidR="00890012" w:rsidRPr="00085E20">
        <w:rPr>
          <w:rFonts w:ascii="Times New Roman" w:hAnsi="Times New Roman" w:cs="Times New Roman"/>
          <w:bCs/>
          <w:color w:val="000000" w:themeColor="text1"/>
          <w:lang w:val="en-US"/>
        </w:rPr>
        <w:fldChar w:fldCharType="end"/>
      </w:r>
    </w:p>
    <w:p w14:paraId="315C3965" w14:textId="77777777" w:rsidR="00E167CA" w:rsidRDefault="00385265" w:rsidP="00085E20">
      <w:pPr>
        <w:pStyle w:val="BodyText"/>
        <w:tabs>
          <w:tab w:val="left" w:pos="426"/>
        </w:tabs>
        <w:spacing w:after="0" w:line="240" w:lineRule="auto"/>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lang w:val="en-US"/>
        </w:rPr>
        <w:lastRenderedPageBreak/>
        <w:tab/>
      </w:r>
      <w:r w:rsidR="00E770A7" w:rsidRPr="00085E20">
        <w:rPr>
          <w:rFonts w:ascii="Times New Roman" w:hAnsi="Times New Roman" w:cs="Times New Roman"/>
          <w:bCs/>
          <w:color w:val="000000" w:themeColor="text1"/>
        </w:rPr>
        <w:t xml:space="preserve">Berdasarkan pembahasan diatas, dapat diketahui bahwa perawat yang melaksanakan pendokumentasian keperawatan secara lengkap juga melaksanakan </w:t>
      </w:r>
      <w:r w:rsidR="00E770A7" w:rsidRPr="00085E20">
        <w:rPr>
          <w:rFonts w:ascii="Times New Roman" w:hAnsi="Times New Roman" w:cs="Times New Roman"/>
          <w:bCs/>
          <w:i/>
          <w:color w:val="000000" w:themeColor="text1"/>
        </w:rPr>
        <w:t>pre</w:t>
      </w:r>
      <w:r w:rsidR="00E770A7" w:rsidRPr="00085E20">
        <w:rPr>
          <w:rFonts w:ascii="Times New Roman" w:hAnsi="Times New Roman" w:cs="Times New Roman"/>
          <w:bCs/>
          <w:color w:val="000000" w:themeColor="text1"/>
        </w:rPr>
        <w:t xml:space="preserve"> dan </w:t>
      </w:r>
      <w:r w:rsidR="00E770A7" w:rsidRPr="00085E20">
        <w:rPr>
          <w:rFonts w:ascii="Times New Roman" w:hAnsi="Times New Roman" w:cs="Times New Roman"/>
          <w:bCs/>
          <w:i/>
          <w:color w:val="000000" w:themeColor="text1"/>
        </w:rPr>
        <w:t>post conference</w:t>
      </w:r>
      <w:r w:rsidR="00E770A7" w:rsidRPr="00085E20">
        <w:rPr>
          <w:rFonts w:ascii="Times New Roman" w:hAnsi="Times New Roman" w:cs="Times New Roman"/>
          <w:bCs/>
          <w:color w:val="000000" w:themeColor="text1"/>
        </w:rPr>
        <w:t xml:space="preserve"> dengan baik. Oleh karena itu, dapat disimpulkan bahwa terdapat hubungan </w:t>
      </w:r>
      <w:r w:rsidR="00E770A7" w:rsidRPr="00085E20">
        <w:rPr>
          <w:rFonts w:ascii="Times New Roman" w:hAnsi="Times New Roman" w:cs="Times New Roman"/>
          <w:bCs/>
          <w:i/>
          <w:color w:val="000000" w:themeColor="text1"/>
        </w:rPr>
        <w:t>pre</w:t>
      </w:r>
      <w:r w:rsidR="00E770A7" w:rsidRPr="00085E20">
        <w:rPr>
          <w:rFonts w:ascii="Times New Roman" w:hAnsi="Times New Roman" w:cs="Times New Roman"/>
          <w:bCs/>
          <w:color w:val="000000" w:themeColor="text1"/>
        </w:rPr>
        <w:t xml:space="preserve"> dan </w:t>
      </w:r>
      <w:r w:rsidR="00E770A7" w:rsidRPr="00085E20">
        <w:rPr>
          <w:rFonts w:ascii="Times New Roman" w:hAnsi="Times New Roman" w:cs="Times New Roman"/>
          <w:bCs/>
          <w:i/>
          <w:color w:val="000000" w:themeColor="text1"/>
        </w:rPr>
        <w:t>post conference</w:t>
      </w:r>
      <w:r w:rsidR="00E770A7" w:rsidRPr="00085E20">
        <w:rPr>
          <w:rFonts w:ascii="Times New Roman" w:hAnsi="Times New Roman" w:cs="Times New Roman"/>
          <w:bCs/>
          <w:color w:val="000000" w:themeColor="text1"/>
        </w:rPr>
        <w:t xml:space="preserve"> dengan pendokumentasian asuhan keperawatan di Ruang Perawatan Cendana dan Akasia Rumah Sakit Dr. Bratanata Kota </w:t>
      </w:r>
      <w:r w:rsidR="000A1685" w:rsidRPr="00085E20">
        <w:rPr>
          <w:rFonts w:ascii="Times New Roman" w:hAnsi="Times New Roman" w:cs="Times New Roman"/>
          <w:bCs/>
          <w:color w:val="000000" w:themeColor="text1"/>
        </w:rPr>
        <w:t>Jambi dengan nilai p value 0,</w:t>
      </w:r>
      <w:r w:rsidR="000A1685" w:rsidRPr="00085E20">
        <w:rPr>
          <w:rFonts w:ascii="Times New Roman" w:hAnsi="Times New Roman" w:cs="Times New Roman"/>
          <w:bCs/>
          <w:color w:val="000000" w:themeColor="text1"/>
          <w:lang w:val="en-US"/>
        </w:rPr>
        <w:t>016</w:t>
      </w:r>
      <w:r w:rsidR="00E770A7" w:rsidRPr="00085E20">
        <w:rPr>
          <w:rFonts w:ascii="Times New Roman" w:hAnsi="Times New Roman" w:cs="Times New Roman"/>
          <w:bCs/>
          <w:color w:val="000000" w:themeColor="text1"/>
        </w:rPr>
        <w:t xml:space="preserve"> &lt; 0,05.</w:t>
      </w:r>
    </w:p>
    <w:p w14:paraId="6C4B9E24" w14:textId="77777777" w:rsidR="00085E20" w:rsidRPr="00085E20" w:rsidRDefault="00085E20" w:rsidP="00085E20">
      <w:pPr>
        <w:pStyle w:val="BodyText"/>
        <w:tabs>
          <w:tab w:val="left" w:pos="426"/>
        </w:tabs>
        <w:spacing w:after="0" w:line="240" w:lineRule="auto"/>
        <w:jc w:val="both"/>
        <w:rPr>
          <w:rFonts w:ascii="Times New Roman" w:hAnsi="Times New Roman" w:cs="Times New Roman"/>
          <w:bCs/>
          <w:color w:val="000000" w:themeColor="text1"/>
          <w:lang w:val="en-US"/>
        </w:rPr>
      </w:pPr>
    </w:p>
    <w:p w14:paraId="3A12A6BE" w14:textId="77777777" w:rsidR="00980672" w:rsidRPr="00085E20" w:rsidRDefault="00980672" w:rsidP="00085E20">
      <w:pPr>
        <w:pStyle w:val="BodyText"/>
        <w:tabs>
          <w:tab w:val="left" w:pos="426"/>
        </w:tabs>
        <w:spacing w:line="240" w:lineRule="auto"/>
        <w:jc w:val="both"/>
        <w:rPr>
          <w:rFonts w:ascii="Times New Roman" w:hAnsi="Times New Roman" w:cs="Times New Roman"/>
          <w:b/>
          <w:bCs/>
          <w:color w:val="000000" w:themeColor="text1"/>
          <w:lang w:val="en-US"/>
        </w:rPr>
      </w:pPr>
      <w:r w:rsidRPr="00085E20">
        <w:rPr>
          <w:rFonts w:ascii="Times New Roman" w:hAnsi="Times New Roman" w:cs="Times New Roman"/>
          <w:b/>
          <w:bCs/>
          <w:color w:val="000000" w:themeColor="text1"/>
          <w:lang w:val="en-US"/>
        </w:rPr>
        <w:t>SIMPULAN</w:t>
      </w:r>
    </w:p>
    <w:p w14:paraId="789392B3" w14:textId="77777777" w:rsidR="00980672" w:rsidRDefault="00980672" w:rsidP="00085E20">
      <w:pPr>
        <w:pStyle w:val="BodyText"/>
        <w:tabs>
          <w:tab w:val="left" w:pos="426"/>
        </w:tabs>
        <w:spacing w:after="0" w:line="240" w:lineRule="auto"/>
        <w:jc w:val="both"/>
        <w:rPr>
          <w:rFonts w:ascii="Times New Roman" w:hAnsi="Times New Roman" w:cs="Times New Roman"/>
          <w:bCs/>
          <w:color w:val="000000" w:themeColor="text1"/>
          <w:lang w:val="en-US"/>
        </w:rPr>
      </w:pPr>
      <w:r w:rsidRPr="00085E20">
        <w:rPr>
          <w:rFonts w:ascii="Times New Roman" w:hAnsi="Times New Roman" w:cs="Times New Roman"/>
          <w:bCs/>
          <w:color w:val="000000" w:themeColor="text1"/>
          <w:lang w:val="en-US"/>
        </w:rPr>
        <w:tab/>
        <w:t xml:space="preserve">Berdasarkan hasil penelitian, dapat disimpulkan bahwa distribusi penerapan </w:t>
      </w:r>
      <w:r w:rsidRPr="00085E20">
        <w:rPr>
          <w:rFonts w:ascii="Times New Roman" w:hAnsi="Times New Roman" w:cs="Times New Roman"/>
          <w:bCs/>
          <w:i/>
          <w:color w:val="000000" w:themeColor="text1"/>
          <w:lang w:val="en-US"/>
        </w:rPr>
        <w:t>pre</w:t>
      </w:r>
      <w:r w:rsidRPr="00085E20">
        <w:rPr>
          <w:rFonts w:ascii="Times New Roman" w:hAnsi="Times New Roman" w:cs="Times New Roman"/>
          <w:bCs/>
          <w:color w:val="000000" w:themeColor="text1"/>
          <w:lang w:val="en-US"/>
        </w:rPr>
        <w:t xml:space="preserve"> dan </w:t>
      </w:r>
      <w:r w:rsidRPr="00085E20">
        <w:rPr>
          <w:rFonts w:ascii="Times New Roman" w:hAnsi="Times New Roman" w:cs="Times New Roman"/>
          <w:bCs/>
          <w:i/>
          <w:color w:val="000000" w:themeColor="text1"/>
          <w:lang w:val="en-US"/>
        </w:rPr>
        <w:t>post</w:t>
      </w:r>
      <w:r w:rsidRPr="00085E20">
        <w:rPr>
          <w:rFonts w:ascii="Times New Roman" w:hAnsi="Times New Roman" w:cs="Times New Roman"/>
          <w:bCs/>
          <w:color w:val="000000" w:themeColor="text1"/>
          <w:lang w:val="en-US"/>
        </w:rPr>
        <w:t xml:space="preserve"> </w:t>
      </w:r>
      <w:r w:rsidRPr="00085E20">
        <w:rPr>
          <w:rFonts w:ascii="Times New Roman" w:hAnsi="Times New Roman" w:cs="Times New Roman"/>
          <w:bCs/>
          <w:i/>
          <w:color w:val="000000" w:themeColor="text1"/>
          <w:lang w:val="en-US"/>
        </w:rPr>
        <w:t>conference</w:t>
      </w:r>
      <w:r w:rsidRPr="00085E20">
        <w:rPr>
          <w:rFonts w:ascii="Times New Roman" w:hAnsi="Times New Roman" w:cs="Times New Roman"/>
          <w:bCs/>
          <w:color w:val="000000" w:themeColor="text1"/>
          <w:lang w:val="en-US"/>
        </w:rPr>
        <w:t xml:space="preserve"> yang terbanyak yaitu dalam kriteria baik (96,7%), dan dalam penelitian ini didapatkan bahwa distribusi pendokumentasian asuhan keperawatan terbanyak yaitu dalam kategori lengkap (100%). Selanjutnya terdapat hubungan bermakna antara </w:t>
      </w:r>
      <w:r w:rsidRPr="00085E20">
        <w:rPr>
          <w:rFonts w:ascii="Times New Roman" w:hAnsi="Times New Roman" w:cs="Times New Roman"/>
          <w:bCs/>
          <w:i/>
          <w:color w:val="000000" w:themeColor="text1"/>
          <w:lang w:val="en-US"/>
        </w:rPr>
        <w:t>pre</w:t>
      </w:r>
      <w:r w:rsidRPr="00085E20">
        <w:rPr>
          <w:rFonts w:ascii="Times New Roman" w:hAnsi="Times New Roman" w:cs="Times New Roman"/>
          <w:bCs/>
          <w:color w:val="000000" w:themeColor="text1"/>
          <w:lang w:val="en-US"/>
        </w:rPr>
        <w:t xml:space="preserve"> dan </w:t>
      </w:r>
      <w:r w:rsidRPr="00085E20">
        <w:rPr>
          <w:rFonts w:ascii="Times New Roman" w:hAnsi="Times New Roman" w:cs="Times New Roman"/>
          <w:bCs/>
          <w:i/>
          <w:color w:val="000000" w:themeColor="text1"/>
          <w:lang w:val="en-US"/>
        </w:rPr>
        <w:t>post conference</w:t>
      </w:r>
      <w:r w:rsidRPr="00085E20">
        <w:rPr>
          <w:rFonts w:ascii="Times New Roman" w:hAnsi="Times New Roman" w:cs="Times New Roman"/>
          <w:bCs/>
          <w:color w:val="000000" w:themeColor="text1"/>
          <w:lang w:val="en-US"/>
        </w:rPr>
        <w:t xml:space="preserve"> dengan pendokumentasian asuhan keperawatan di Ruang Perawatan Cendana dan Akasia Rumah Sakit Dr. Bratanata Kota Jambi dengan nilai signifikan atau sig (2-</w:t>
      </w:r>
      <w:r w:rsidRPr="00085E20">
        <w:rPr>
          <w:rFonts w:ascii="Times New Roman" w:hAnsi="Times New Roman" w:cs="Times New Roman"/>
          <w:bCs/>
          <w:i/>
          <w:color w:val="000000" w:themeColor="text1"/>
          <w:lang w:val="en-US"/>
        </w:rPr>
        <w:t>tailed</w:t>
      </w:r>
      <w:r w:rsidRPr="00085E20">
        <w:rPr>
          <w:rFonts w:ascii="Times New Roman" w:hAnsi="Times New Roman" w:cs="Times New Roman"/>
          <w:bCs/>
          <w:color w:val="000000" w:themeColor="text1"/>
          <w:lang w:val="en-US"/>
        </w:rPr>
        <w:t>) yaitu 0,016&lt;0,05 dan angka koefisien kolerasi 0,317.</w:t>
      </w:r>
    </w:p>
    <w:p w14:paraId="2BFEC570" w14:textId="77777777" w:rsidR="00085E20" w:rsidRPr="00085E20" w:rsidRDefault="00085E20" w:rsidP="00085E20">
      <w:pPr>
        <w:pStyle w:val="BodyText"/>
        <w:tabs>
          <w:tab w:val="left" w:pos="426"/>
        </w:tabs>
        <w:spacing w:after="0" w:line="240" w:lineRule="auto"/>
        <w:jc w:val="both"/>
        <w:rPr>
          <w:rFonts w:ascii="Times New Roman" w:hAnsi="Times New Roman" w:cs="Times New Roman"/>
          <w:bCs/>
          <w:color w:val="000000" w:themeColor="text1"/>
          <w:lang w:val="en-US"/>
        </w:rPr>
      </w:pPr>
    </w:p>
    <w:p w14:paraId="506FC866" w14:textId="77777777" w:rsidR="00132608" w:rsidRPr="00085E20" w:rsidRDefault="00132608" w:rsidP="00085E20">
      <w:pPr>
        <w:pStyle w:val="BodyText"/>
        <w:tabs>
          <w:tab w:val="left" w:pos="426"/>
        </w:tabs>
        <w:spacing w:line="240" w:lineRule="auto"/>
        <w:jc w:val="both"/>
        <w:rPr>
          <w:rFonts w:ascii="Times New Roman" w:hAnsi="Times New Roman" w:cs="Times New Roman"/>
          <w:b/>
          <w:lang w:val="en-US"/>
        </w:rPr>
      </w:pPr>
      <w:r w:rsidRPr="00085E20">
        <w:rPr>
          <w:rFonts w:ascii="Times New Roman" w:hAnsi="Times New Roman" w:cs="Times New Roman"/>
          <w:b/>
          <w:bCs/>
          <w:color w:val="000000" w:themeColor="text1"/>
          <w:lang w:val="en-US"/>
        </w:rPr>
        <w:t>DAFTAR PUSTAKA</w:t>
      </w:r>
    </w:p>
    <w:p w14:paraId="226EA887" w14:textId="49A8139E" w:rsidR="00DD7037" w:rsidRPr="00085E20" w:rsidRDefault="00890012"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rPr>
        <w:fldChar w:fldCharType="begin" w:fldLock="1"/>
      </w:r>
      <w:r w:rsidR="00E167CA" w:rsidRPr="00085E20">
        <w:rPr>
          <w:rFonts w:ascii="Times New Roman" w:hAnsi="Times New Roman" w:cs="Times New Roman"/>
        </w:rPr>
        <w:instrText xml:space="preserve">ADDIN Mendeley Bibliography CSL_BIBLIOGRAPHY </w:instrText>
      </w:r>
      <w:r w:rsidRPr="00085E20">
        <w:rPr>
          <w:rFonts w:ascii="Times New Roman" w:hAnsi="Times New Roman" w:cs="Times New Roman"/>
        </w:rPr>
        <w:fldChar w:fldCharType="separate"/>
      </w:r>
      <w:r w:rsidR="00DD7037" w:rsidRPr="00085E20">
        <w:rPr>
          <w:rFonts w:ascii="Times New Roman" w:hAnsi="Times New Roman" w:cs="Times New Roman"/>
          <w:noProof/>
        </w:rPr>
        <w:t xml:space="preserve">Ali, Z. (2010). </w:t>
      </w:r>
      <w:r w:rsidR="00DD7037" w:rsidRPr="00085E20">
        <w:rPr>
          <w:rFonts w:ascii="Times New Roman" w:hAnsi="Times New Roman" w:cs="Times New Roman"/>
          <w:i/>
          <w:iCs/>
          <w:noProof/>
        </w:rPr>
        <w:t>Dasar-Dasar Dokumentasi Keperawatan</w:t>
      </w:r>
      <w:r w:rsidR="00DD7037" w:rsidRPr="00085E20">
        <w:rPr>
          <w:rFonts w:ascii="Times New Roman" w:hAnsi="Times New Roman" w:cs="Times New Roman"/>
          <w:noProof/>
        </w:rPr>
        <w:t xml:space="preserve"> (1st ed.). EGC.</w:t>
      </w:r>
    </w:p>
    <w:p w14:paraId="0A4403B6"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Amalia, E., Akmal, D., &amp; Sari, Y. (2015). Hubungan Pre Dan Post Conference Keperawatan Dengan Pelaksanaan Asuhan Keperawatan Di Rsud Dr. Achmad Mochtar Bukittinggi Tahun 2015. </w:t>
      </w:r>
      <w:r w:rsidRPr="00085E20">
        <w:rPr>
          <w:rFonts w:ascii="Times New Roman" w:hAnsi="Times New Roman" w:cs="Times New Roman"/>
          <w:i/>
          <w:iCs/>
          <w:noProof/>
        </w:rPr>
        <w:t>Jurnal Kesehatan Perintis</w:t>
      </w:r>
      <w:r w:rsidRPr="00085E20">
        <w:rPr>
          <w:rFonts w:ascii="Times New Roman" w:hAnsi="Times New Roman" w:cs="Times New Roman"/>
          <w:noProof/>
        </w:rPr>
        <w:t xml:space="preserve">, </w:t>
      </w:r>
      <w:r w:rsidRPr="00085E20">
        <w:rPr>
          <w:rFonts w:ascii="Times New Roman" w:hAnsi="Times New Roman" w:cs="Times New Roman"/>
          <w:i/>
          <w:iCs/>
          <w:noProof/>
        </w:rPr>
        <w:t>2</w:t>
      </w:r>
      <w:r w:rsidRPr="00085E20">
        <w:rPr>
          <w:rFonts w:ascii="Times New Roman" w:hAnsi="Times New Roman" w:cs="Times New Roman"/>
          <w:noProof/>
        </w:rPr>
        <w:t>(4), 275151.</w:t>
      </w:r>
    </w:p>
    <w:p w14:paraId="6E4F0739"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Apriliyanti, S. (2017). Pengaruh Usia dan Masa Kerja terhadap Produktivitas Kerja. </w:t>
      </w:r>
      <w:r w:rsidRPr="00085E20">
        <w:rPr>
          <w:rFonts w:ascii="Times New Roman" w:hAnsi="Times New Roman" w:cs="Times New Roman"/>
          <w:i/>
          <w:iCs/>
          <w:noProof/>
        </w:rPr>
        <w:t>Jurnal Sistem Dan Manajemen Industri</w:t>
      </w:r>
      <w:r w:rsidRPr="00085E20">
        <w:rPr>
          <w:rFonts w:ascii="Times New Roman" w:hAnsi="Times New Roman" w:cs="Times New Roman"/>
          <w:noProof/>
        </w:rPr>
        <w:t xml:space="preserve">, </w:t>
      </w:r>
      <w:r w:rsidRPr="00085E20">
        <w:rPr>
          <w:rFonts w:ascii="Times New Roman" w:hAnsi="Times New Roman" w:cs="Times New Roman"/>
          <w:i/>
          <w:iCs/>
          <w:noProof/>
        </w:rPr>
        <w:t>1</w:t>
      </w:r>
      <w:r w:rsidRPr="00085E20">
        <w:rPr>
          <w:rFonts w:ascii="Times New Roman" w:hAnsi="Times New Roman" w:cs="Times New Roman"/>
          <w:noProof/>
        </w:rPr>
        <w:t>.</w:t>
      </w:r>
    </w:p>
    <w:p w14:paraId="68D5190E"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Artono, B. (2019). </w:t>
      </w:r>
      <w:r w:rsidRPr="00085E20">
        <w:rPr>
          <w:rFonts w:ascii="Times New Roman" w:hAnsi="Times New Roman" w:cs="Times New Roman"/>
          <w:i/>
          <w:iCs/>
          <w:noProof/>
        </w:rPr>
        <w:t>Pelaksanaan Pre dan Post Conference di Ruang Siti Fatimah Rumah Sakit Islam Ibnu Sina Bukit Tinggi</w:t>
      </w:r>
      <w:r w:rsidRPr="00085E20">
        <w:rPr>
          <w:rFonts w:ascii="Times New Roman" w:hAnsi="Times New Roman" w:cs="Times New Roman"/>
          <w:noProof/>
        </w:rPr>
        <w:t>.</w:t>
      </w:r>
    </w:p>
    <w:p w14:paraId="522F17F5"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Furroidah, F., Maulidia, R., &amp; Maria, L. (2023). Hubungan Karakteristik Perawat dengan Tingkat Kepatuhan dalam Menerapkan Pendokumentasian Asuhan Keperawatan. </w:t>
      </w:r>
      <w:r w:rsidRPr="00085E20">
        <w:rPr>
          <w:rFonts w:ascii="Times New Roman" w:hAnsi="Times New Roman" w:cs="Times New Roman"/>
          <w:i/>
          <w:iCs/>
          <w:noProof/>
        </w:rPr>
        <w:t>Jurnal Ilmiah Kesehatan Media Husada</w:t>
      </w:r>
      <w:r w:rsidRPr="00085E20">
        <w:rPr>
          <w:rFonts w:ascii="Times New Roman" w:hAnsi="Times New Roman" w:cs="Times New Roman"/>
          <w:noProof/>
        </w:rPr>
        <w:t>.</w:t>
      </w:r>
    </w:p>
    <w:p w14:paraId="73B70517"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Harvia, Z., Wardani, E., &amp; Maurissa, A. (2022). Penerapan Pre dan Post Conference di Ruang Rawat Inap: Suatu Studi Kasus. </w:t>
      </w:r>
      <w:r w:rsidRPr="00085E20">
        <w:rPr>
          <w:rFonts w:ascii="Times New Roman" w:hAnsi="Times New Roman" w:cs="Times New Roman"/>
          <w:i/>
          <w:iCs/>
          <w:noProof/>
        </w:rPr>
        <w:t>JIM FKep</w:t>
      </w:r>
      <w:r w:rsidRPr="00085E20">
        <w:rPr>
          <w:rFonts w:ascii="Times New Roman" w:hAnsi="Times New Roman" w:cs="Times New Roman"/>
          <w:noProof/>
        </w:rPr>
        <w:t xml:space="preserve">, </w:t>
      </w:r>
      <w:r w:rsidRPr="00085E20">
        <w:rPr>
          <w:rFonts w:ascii="Times New Roman" w:hAnsi="Times New Roman" w:cs="Times New Roman"/>
          <w:i/>
          <w:iCs/>
          <w:noProof/>
        </w:rPr>
        <w:t>1</w:t>
      </w:r>
      <w:r w:rsidRPr="00085E20">
        <w:rPr>
          <w:rFonts w:ascii="Times New Roman" w:hAnsi="Times New Roman" w:cs="Times New Roman"/>
          <w:noProof/>
        </w:rPr>
        <w:t>.</w:t>
      </w:r>
    </w:p>
    <w:p w14:paraId="4F4B438F"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Haryanto. (2008). </w:t>
      </w:r>
      <w:r w:rsidRPr="00085E20">
        <w:rPr>
          <w:rFonts w:ascii="Times New Roman" w:hAnsi="Times New Roman" w:cs="Times New Roman"/>
          <w:i/>
          <w:iCs/>
          <w:noProof/>
        </w:rPr>
        <w:t xml:space="preserve">Konsep Dasar Keperawatan dengan Pemetaan Konsep (Concept </w:t>
      </w:r>
      <w:r w:rsidRPr="00085E20">
        <w:rPr>
          <w:rFonts w:ascii="Times New Roman" w:hAnsi="Times New Roman" w:cs="Times New Roman"/>
          <w:i/>
          <w:iCs/>
          <w:noProof/>
        </w:rPr>
        <w:lastRenderedPageBreak/>
        <w:t>Mapping)</w:t>
      </w:r>
      <w:r w:rsidRPr="00085E20">
        <w:rPr>
          <w:rFonts w:ascii="Times New Roman" w:hAnsi="Times New Roman" w:cs="Times New Roman"/>
          <w:noProof/>
        </w:rPr>
        <w:t>. Salemba Medika.</w:t>
      </w:r>
    </w:p>
    <w:p w14:paraId="156B96B3"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Hendayani, W. L. (2019). Hubungan Motivasi Perawat dengan Pendokumentasian Asuhan Keperawatan di Ruangan Rawat Inap Interne RSUD Kota Padang Panjang. </w:t>
      </w:r>
      <w:r w:rsidRPr="00085E20">
        <w:rPr>
          <w:rFonts w:ascii="Times New Roman" w:hAnsi="Times New Roman" w:cs="Times New Roman"/>
          <w:i/>
          <w:iCs/>
          <w:noProof/>
        </w:rPr>
        <w:t>MENARA Ilmu</w:t>
      </w:r>
      <w:r w:rsidRPr="00085E20">
        <w:rPr>
          <w:rFonts w:ascii="Times New Roman" w:hAnsi="Times New Roman" w:cs="Times New Roman"/>
          <w:noProof/>
        </w:rPr>
        <w:t xml:space="preserve">, </w:t>
      </w:r>
      <w:r w:rsidRPr="00085E20">
        <w:rPr>
          <w:rFonts w:ascii="Times New Roman" w:hAnsi="Times New Roman" w:cs="Times New Roman"/>
          <w:i/>
          <w:iCs/>
          <w:noProof/>
        </w:rPr>
        <w:t>13</w:t>
      </w:r>
      <w:r w:rsidRPr="00085E20">
        <w:rPr>
          <w:rFonts w:ascii="Times New Roman" w:hAnsi="Times New Roman" w:cs="Times New Roman"/>
          <w:noProof/>
        </w:rPr>
        <w:t>.</w:t>
      </w:r>
    </w:p>
    <w:p w14:paraId="5B810B05"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Peraturan Menteri Kesehatan Republik Indonesia NO 40 Tahun 2017 Tentang Pengembangan Jenjang Karir Profesional Perawat Klinis, Pub. L. No. 40, 32 (2017).</w:t>
      </w:r>
    </w:p>
    <w:p w14:paraId="0090AF4A"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Indrajati, I., Ummah, M. B. A., &amp; Sumarsih, T. (2011). Pendokumentasian Tentang Perencanaan dan Pelaksanaan Asuhan Keperawatan di Ruang Barokah Rumah Sakit PKU Muhammadiyah Gombong. </w:t>
      </w:r>
      <w:r w:rsidRPr="00085E20">
        <w:rPr>
          <w:rFonts w:ascii="Times New Roman" w:hAnsi="Times New Roman" w:cs="Times New Roman"/>
          <w:i/>
          <w:iCs/>
          <w:noProof/>
        </w:rPr>
        <w:t>Jurnal Ilmiah Kesehatan Keperawatan</w:t>
      </w:r>
      <w:r w:rsidRPr="00085E20">
        <w:rPr>
          <w:rFonts w:ascii="Times New Roman" w:hAnsi="Times New Roman" w:cs="Times New Roman"/>
          <w:noProof/>
        </w:rPr>
        <w:t xml:space="preserve">, </w:t>
      </w:r>
      <w:r w:rsidRPr="00085E20">
        <w:rPr>
          <w:rFonts w:ascii="Times New Roman" w:hAnsi="Times New Roman" w:cs="Times New Roman"/>
          <w:i/>
          <w:iCs/>
          <w:noProof/>
        </w:rPr>
        <w:t>7</w:t>
      </w:r>
      <w:r w:rsidRPr="00085E20">
        <w:rPr>
          <w:rFonts w:ascii="Times New Roman" w:hAnsi="Times New Roman" w:cs="Times New Roman"/>
          <w:noProof/>
        </w:rPr>
        <w:t>.</w:t>
      </w:r>
    </w:p>
    <w:p w14:paraId="49A14FA5"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Jaya, K., Mien, Rasmiati, K., &amp; Suramadhan. (2019). Gambaran Pendokumentasian Asuhan Keperawatan di Ruang Rawat Inap RSUD Buton Utara. </w:t>
      </w:r>
      <w:r w:rsidRPr="00085E20">
        <w:rPr>
          <w:rFonts w:ascii="Times New Roman" w:hAnsi="Times New Roman" w:cs="Times New Roman"/>
          <w:i/>
          <w:iCs/>
          <w:noProof/>
        </w:rPr>
        <w:t>Jurnal Kperawatan</w:t>
      </w:r>
      <w:r w:rsidRPr="00085E20">
        <w:rPr>
          <w:rFonts w:ascii="Times New Roman" w:hAnsi="Times New Roman" w:cs="Times New Roman"/>
          <w:noProof/>
        </w:rPr>
        <w:t xml:space="preserve">, </w:t>
      </w:r>
      <w:r w:rsidRPr="00085E20">
        <w:rPr>
          <w:rFonts w:ascii="Times New Roman" w:hAnsi="Times New Roman" w:cs="Times New Roman"/>
          <w:i/>
          <w:iCs/>
          <w:noProof/>
        </w:rPr>
        <w:t>2</w:t>
      </w:r>
      <w:r w:rsidRPr="00085E20">
        <w:rPr>
          <w:rFonts w:ascii="Times New Roman" w:hAnsi="Times New Roman" w:cs="Times New Roman"/>
          <w:noProof/>
        </w:rPr>
        <w:t>.</w:t>
      </w:r>
    </w:p>
    <w:p w14:paraId="4C795BC3"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Keliat, B.A., D. (n.d.). </w:t>
      </w:r>
      <w:r w:rsidRPr="00085E20">
        <w:rPr>
          <w:rFonts w:ascii="Times New Roman" w:hAnsi="Times New Roman" w:cs="Times New Roman"/>
          <w:i/>
          <w:iCs/>
          <w:noProof/>
        </w:rPr>
        <w:t>Modul Model Praktik Keperawatan Profesional Jiwa</w:t>
      </w:r>
      <w:r w:rsidRPr="00085E20">
        <w:rPr>
          <w:rFonts w:ascii="Times New Roman" w:hAnsi="Times New Roman" w:cs="Times New Roman"/>
          <w:noProof/>
        </w:rPr>
        <w:t>.</w:t>
      </w:r>
    </w:p>
    <w:p w14:paraId="66C21F94"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Kompas.com. (2020). </w:t>
      </w:r>
      <w:r w:rsidRPr="00085E20">
        <w:rPr>
          <w:rFonts w:ascii="Times New Roman" w:hAnsi="Times New Roman" w:cs="Times New Roman"/>
          <w:i/>
          <w:iCs/>
          <w:noProof/>
        </w:rPr>
        <w:t>Peran Perempuan dalam Penanganan Covid-19 Luar Biasa</w:t>
      </w:r>
      <w:r w:rsidRPr="00085E20">
        <w:rPr>
          <w:rFonts w:ascii="Times New Roman" w:hAnsi="Times New Roman" w:cs="Times New Roman"/>
          <w:noProof/>
        </w:rPr>
        <w:t>. https://nasional.kompas.com/read/2020/04/23/19095001/ketua-gugus-tugas-peran-perempuan-dalam-penanganan-covid-19-luar-biasa</w:t>
      </w:r>
    </w:p>
    <w:p w14:paraId="40426581"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Kusnandar, V. B. (2022). </w:t>
      </w:r>
      <w:r w:rsidRPr="00085E20">
        <w:rPr>
          <w:rFonts w:ascii="Times New Roman" w:hAnsi="Times New Roman" w:cs="Times New Roman"/>
          <w:i/>
          <w:iCs/>
          <w:noProof/>
        </w:rPr>
        <w:t>Jumlah Penduduk Jambi Menurut Kelompok Usia (Jun 2022)</w:t>
      </w:r>
      <w:r w:rsidRPr="00085E20">
        <w:rPr>
          <w:rFonts w:ascii="Times New Roman" w:hAnsi="Times New Roman" w:cs="Times New Roman"/>
          <w:noProof/>
        </w:rPr>
        <w:t>. https://databoks.katadata.co.id/datapublish/2022/11/01/penduduk-jambi-didominasi-kelompok-usia-produktif</w:t>
      </w:r>
    </w:p>
    <w:p w14:paraId="4E3CDF8D"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Leni, W. H., &amp; Anggraini, Y. (2019). </w:t>
      </w:r>
      <w:r w:rsidRPr="00085E20">
        <w:rPr>
          <w:rFonts w:ascii="Times New Roman" w:hAnsi="Times New Roman" w:cs="Times New Roman"/>
          <w:i/>
          <w:iCs/>
          <w:noProof/>
        </w:rPr>
        <w:t>Modul Dokumentasi Keperawatan</w:t>
      </w:r>
      <w:r w:rsidRPr="00085E20">
        <w:rPr>
          <w:rFonts w:ascii="Times New Roman" w:hAnsi="Times New Roman" w:cs="Times New Roman"/>
          <w:noProof/>
        </w:rPr>
        <w:t>.</w:t>
      </w:r>
    </w:p>
    <w:p w14:paraId="10590E53"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Nadila, Setiawan, H., &amp; Rizany, I. (2020). Beban Kerja dengan Kualitas Pendokumentasian Asuhan Keperawatan sesuai SNARS. </w:t>
      </w:r>
      <w:r w:rsidRPr="00085E20">
        <w:rPr>
          <w:rFonts w:ascii="Times New Roman" w:hAnsi="Times New Roman" w:cs="Times New Roman"/>
          <w:i/>
          <w:iCs/>
          <w:noProof/>
        </w:rPr>
        <w:t>Jurnal Kepemimpinan Dan Manajemen Keperawatan</w:t>
      </w:r>
      <w:r w:rsidRPr="00085E20">
        <w:rPr>
          <w:rFonts w:ascii="Times New Roman" w:hAnsi="Times New Roman" w:cs="Times New Roman"/>
          <w:noProof/>
        </w:rPr>
        <w:t>.</w:t>
      </w:r>
    </w:p>
    <w:p w14:paraId="4387416C"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Nopriyanti, R. (2018). </w:t>
      </w:r>
      <w:r w:rsidRPr="00085E20">
        <w:rPr>
          <w:rFonts w:ascii="Times New Roman" w:hAnsi="Times New Roman" w:cs="Times New Roman"/>
          <w:i/>
          <w:iCs/>
          <w:noProof/>
        </w:rPr>
        <w:t>Modul Praktikum Nursing Management</w:t>
      </w:r>
      <w:r w:rsidRPr="00085E20">
        <w:rPr>
          <w:rFonts w:ascii="Times New Roman" w:hAnsi="Times New Roman" w:cs="Times New Roman"/>
          <w:noProof/>
        </w:rPr>
        <w:t xml:space="preserve"> (1st ed.). Dee Publish.</w:t>
      </w:r>
    </w:p>
    <w:p w14:paraId="36E599B6"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Noviari, E. A., &amp; Susanti, D. D. (2015). </w:t>
      </w:r>
      <w:r w:rsidRPr="00085E20">
        <w:rPr>
          <w:rFonts w:ascii="Times New Roman" w:hAnsi="Times New Roman" w:cs="Times New Roman"/>
          <w:i/>
          <w:iCs/>
          <w:noProof/>
        </w:rPr>
        <w:t>Faktor-Faktor yang Mempengaruhi Kelengkapan Dokumentasi Asuhan Keperawatan di Ruang Bedah RSUD Dr. Soekardjo Kota Tasikmalaya</w:t>
      </w:r>
      <w:r w:rsidRPr="00085E20">
        <w:rPr>
          <w:rFonts w:ascii="Times New Roman" w:hAnsi="Times New Roman" w:cs="Times New Roman"/>
          <w:noProof/>
        </w:rPr>
        <w:t>.</w:t>
      </w:r>
    </w:p>
    <w:p w14:paraId="2146ADEA"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Nuraeni, Y., &amp; Suryono, I. L. (2021). Analisis Kesetaraan Gender dalam Bidang Ketenagakerjaan di Indonesia. </w:t>
      </w:r>
      <w:r w:rsidRPr="00085E20">
        <w:rPr>
          <w:rFonts w:ascii="Times New Roman" w:hAnsi="Times New Roman" w:cs="Times New Roman"/>
          <w:i/>
          <w:iCs/>
          <w:noProof/>
        </w:rPr>
        <w:t>Jurnal Lmu Pemerintahan</w:t>
      </w:r>
      <w:r w:rsidRPr="00085E20">
        <w:rPr>
          <w:rFonts w:ascii="Times New Roman" w:hAnsi="Times New Roman" w:cs="Times New Roman"/>
          <w:noProof/>
        </w:rPr>
        <w:t xml:space="preserve">, </w:t>
      </w:r>
      <w:r w:rsidRPr="00085E20">
        <w:rPr>
          <w:rFonts w:ascii="Times New Roman" w:hAnsi="Times New Roman" w:cs="Times New Roman"/>
          <w:i/>
          <w:iCs/>
          <w:noProof/>
        </w:rPr>
        <w:t>20</w:t>
      </w:r>
      <w:r w:rsidRPr="00085E20">
        <w:rPr>
          <w:rFonts w:ascii="Times New Roman" w:hAnsi="Times New Roman" w:cs="Times New Roman"/>
          <w:noProof/>
        </w:rPr>
        <w:t>.</w:t>
      </w:r>
    </w:p>
    <w:p w14:paraId="2F8AB8D5"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Nurhaliza, S. (2019). </w:t>
      </w:r>
      <w:r w:rsidRPr="00085E20">
        <w:rPr>
          <w:rFonts w:ascii="Times New Roman" w:hAnsi="Times New Roman" w:cs="Times New Roman"/>
          <w:i/>
          <w:iCs/>
          <w:noProof/>
        </w:rPr>
        <w:t xml:space="preserve">Pentingnya Dokumentasi </w:t>
      </w:r>
      <w:r w:rsidRPr="00085E20">
        <w:rPr>
          <w:rFonts w:ascii="Times New Roman" w:hAnsi="Times New Roman" w:cs="Times New Roman"/>
          <w:i/>
          <w:iCs/>
          <w:noProof/>
        </w:rPr>
        <w:lastRenderedPageBreak/>
        <w:t>dalam Proses Keperawatan</w:t>
      </w:r>
      <w:r w:rsidRPr="00085E20">
        <w:rPr>
          <w:rFonts w:ascii="Times New Roman" w:hAnsi="Times New Roman" w:cs="Times New Roman"/>
          <w:noProof/>
        </w:rPr>
        <w:t>. https://doi.org/10.31219/osf.io/mur3p</w:t>
      </w:r>
    </w:p>
    <w:p w14:paraId="77E1A083"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Nursalam. (2013). </w:t>
      </w:r>
      <w:r w:rsidRPr="00085E20">
        <w:rPr>
          <w:rFonts w:ascii="Times New Roman" w:hAnsi="Times New Roman" w:cs="Times New Roman"/>
          <w:i/>
          <w:iCs/>
          <w:noProof/>
        </w:rPr>
        <w:t>Proses dan Dokumentasi Keperawatan: Konsep dan Praktik</w:t>
      </w:r>
      <w:r w:rsidRPr="00085E20">
        <w:rPr>
          <w:rFonts w:ascii="Times New Roman" w:hAnsi="Times New Roman" w:cs="Times New Roman"/>
          <w:noProof/>
        </w:rPr>
        <w:t xml:space="preserve"> (2nd ed.). Salemba Medika.</w:t>
      </w:r>
    </w:p>
    <w:p w14:paraId="25D7B954"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Rezkiki, F., Febrina, W., &amp; Anggraini, D. (2019). Pengaruh Pelaksanaan Pre Dan Post Conference Terhadap Pendokumentasian Asuhan Keperawatan. </w:t>
      </w:r>
      <w:r w:rsidRPr="00085E20">
        <w:rPr>
          <w:rFonts w:ascii="Times New Roman" w:hAnsi="Times New Roman" w:cs="Times New Roman"/>
          <w:i/>
          <w:iCs/>
          <w:noProof/>
        </w:rPr>
        <w:t>Real in Nursing Journal</w:t>
      </w:r>
      <w:r w:rsidRPr="00085E20">
        <w:rPr>
          <w:rFonts w:ascii="Times New Roman" w:hAnsi="Times New Roman" w:cs="Times New Roman"/>
          <w:noProof/>
        </w:rPr>
        <w:t xml:space="preserve">, </w:t>
      </w:r>
      <w:r w:rsidRPr="00085E20">
        <w:rPr>
          <w:rFonts w:ascii="Times New Roman" w:hAnsi="Times New Roman" w:cs="Times New Roman"/>
          <w:i/>
          <w:iCs/>
          <w:noProof/>
        </w:rPr>
        <w:t>2</w:t>
      </w:r>
      <w:r w:rsidRPr="00085E20">
        <w:rPr>
          <w:rFonts w:ascii="Times New Roman" w:hAnsi="Times New Roman" w:cs="Times New Roman"/>
          <w:noProof/>
        </w:rPr>
        <w:t>(1), 21. https://doi.org/10.32883/rnj.v2i1.485</w:t>
      </w:r>
    </w:p>
    <w:p w14:paraId="5FED8908"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Swastikarini, S. (2018). Hubungan Umur, Tingkat Pendidikan dan Lama Kerja Perawat Pelaksana dengan Pelaksanaan Ketepatan Identifikasi Pasien di Ruang Rawat Inap. </w:t>
      </w:r>
      <w:r w:rsidRPr="00085E20">
        <w:rPr>
          <w:rFonts w:ascii="Times New Roman" w:hAnsi="Times New Roman" w:cs="Times New Roman"/>
          <w:i/>
          <w:iCs/>
          <w:noProof/>
        </w:rPr>
        <w:t>Jurnal Ilmiah Permas: Jurnal Ilmiah STIKES Kendal</w:t>
      </w:r>
      <w:r w:rsidRPr="00085E20">
        <w:rPr>
          <w:rFonts w:ascii="Times New Roman" w:hAnsi="Times New Roman" w:cs="Times New Roman"/>
          <w:noProof/>
        </w:rPr>
        <w:t xml:space="preserve">, </w:t>
      </w:r>
      <w:r w:rsidRPr="00085E20">
        <w:rPr>
          <w:rFonts w:ascii="Times New Roman" w:hAnsi="Times New Roman" w:cs="Times New Roman"/>
          <w:i/>
          <w:iCs/>
          <w:noProof/>
        </w:rPr>
        <w:t>8</w:t>
      </w:r>
      <w:r w:rsidRPr="00085E20">
        <w:rPr>
          <w:rFonts w:ascii="Times New Roman" w:hAnsi="Times New Roman" w:cs="Times New Roman"/>
          <w:noProof/>
        </w:rPr>
        <w:t>(2), 75–81.</w:t>
      </w:r>
    </w:p>
    <w:p w14:paraId="36AED69E"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Tandi, D., Syahrul, S., &amp; Erika, K. A. (2020). Kualitas Pendokumentasian Asuhan Keperawatan di Rumah Sakit: Literature Review. </w:t>
      </w:r>
      <w:r w:rsidRPr="00085E20">
        <w:rPr>
          <w:rFonts w:ascii="Times New Roman" w:hAnsi="Times New Roman" w:cs="Times New Roman"/>
          <w:i/>
          <w:iCs/>
          <w:noProof/>
        </w:rPr>
        <w:t>Jurnal Ilmu Kesehatan</w:t>
      </w:r>
      <w:r w:rsidRPr="00085E20">
        <w:rPr>
          <w:rFonts w:ascii="Times New Roman" w:hAnsi="Times New Roman" w:cs="Times New Roman"/>
          <w:noProof/>
        </w:rPr>
        <w:t xml:space="preserve">, </w:t>
      </w:r>
      <w:r w:rsidRPr="00085E20">
        <w:rPr>
          <w:rFonts w:ascii="Times New Roman" w:hAnsi="Times New Roman" w:cs="Times New Roman"/>
          <w:i/>
          <w:iCs/>
          <w:noProof/>
        </w:rPr>
        <w:t>9</w:t>
      </w:r>
      <w:r w:rsidRPr="00085E20">
        <w:rPr>
          <w:rFonts w:ascii="Times New Roman" w:hAnsi="Times New Roman" w:cs="Times New Roman"/>
          <w:noProof/>
        </w:rPr>
        <w:t>.</w:t>
      </w:r>
    </w:p>
    <w:p w14:paraId="6C6C35A6"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Zahlimar. (2023). Hubungan Motivasi Perawat dengan Kinerja Kelengkapan Pendokumentasian Asuhan Keperawatan di Istalasi Rawat Inap RSUD H. Hanafie Muara Bungo. </w:t>
      </w:r>
      <w:r w:rsidRPr="00085E20">
        <w:rPr>
          <w:rFonts w:ascii="Times New Roman" w:hAnsi="Times New Roman" w:cs="Times New Roman"/>
          <w:i/>
          <w:iCs/>
          <w:noProof/>
        </w:rPr>
        <w:t>Jurnal Ners</w:t>
      </w:r>
      <w:r w:rsidRPr="00085E20">
        <w:rPr>
          <w:rFonts w:ascii="Times New Roman" w:hAnsi="Times New Roman" w:cs="Times New Roman"/>
          <w:noProof/>
        </w:rPr>
        <w:t xml:space="preserve">, </w:t>
      </w:r>
      <w:r w:rsidRPr="00085E20">
        <w:rPr>
          <w:rFonts w:ascii="Times New Roman" w:hAnsi="Times New Roman" w:cs="Times New Roman"/>
          <w:i/>
          <w:iCs/>
          <w:noProof/>
        </w:rPr>
        <w:t>7</w:t>
      </w:r>
      <w:r w:rsidRPr="00085E20">
        <w:rPr>
          <w:rFonts w:ascii="Times New Roman" w:hAnsi="Times New Roman" w:cs="Times New Roman"/>
          <w:noProof/>
        </w:rPr>
        <w:t>(1), 106–109. https://journal.universitaspahlawan.ac.id/index.php/ners/article/view/12047/9246</w:t>
      </w:r>
    </w:p>
    <w:p w14:paraId="0E5321BC" w14:textId="77777777" w:rsidR="00DD7037" w:rsidRPr="00085E20" w:rsidRDefault="00DD7037" w:rsidP="00085E20">
      <w:pPr>
        <w:widowControl w:val="0"/>
        <w:autoSpaceDE w:val="0"/>
        <w:autoSpaceDN w:val="0"/>
        <w:adjustRightInd w:val="0"/>
        <w:spacing w:after="0" w:line="240" w:lineRule="auto"/>
        <w:ind w:left="480" w:hanging="480"/>
        <w:jc w:val="both"/>
        <w:rPr>
          <w:rFonts w:ascii="Times New Roman" w:hAnsi="Times New Roman" w:cs="Times New Roman"/>
          <w:noProof/>
        </w:rPr>
      </w:pPr>
      <w:r w:rsidRPr="00085E20">
        <w:rPr>
          <w:rFonts w:ascii="Times New Roman" w:hAnsi="Times New Roman" w:cs="Times New Roman"/>
          <w:noProof/>
        </w:rPr>
        <w:t xml:space="preserve">Zahlimar, Z., &amp; Budiman, S. (2021). Hubungan Tingkat Pengetahuan dan Motivasi dengan Fungsi Pengarahan dalam Penerapan Pre-Post Conference di Ruang Rawat Inap RSUD H. Hanafie Muara Bungo Tahun 2023. </w:t>
      </w:r>
      <w:r w:rsidRPr="00085E20">
        <w:rPr>
          <w:rFonts w:ascii="Times New Roman" w:hAnsi="Times New Roman" w:cs="Times New Roman"/>
          <w:i/>
          <w:iCs/>
          <w:noProof/>
        </w:rPr>
        <w:t>Scientia Journal</w:t>
      </w:r>
      <w:r w:rsidRPr="00085E20">
        <w:rPr>
          <w:rFonts w:ascii="Times New Roman" w:hAnsi="Times New Roman" w:cs="Times New Roman"/>
          <w:noProof/>
        </w:rPr>
        <w:t xml:space="preserve">, </w:t>
      </w:r>
      <w:r w:rsidRPr="00085E20">
        <w:rPr>
          <w:rFonts w:ascii="Times New Roman" w:hAnsi="Times New Roman" w:cs="Times New Roman"/>
          <w:i/>
          <w:iCs/>
          <w:noProof/>
        </w:rPr>
        <w:t>10</w:t>
      </w:r>
      <w:r w:rsidRPr="00085E20">
        <w:rPr>
          <w:rFonts w:ascii="Times New Roman" w:hAnsi="Times New Roman" w:cs="Times New Roman"/>
          <w:noProof/>
        </w:rPr>
        <w:t>.</w:t>
      </w:r>
    </w:p>
    <w:p w14:paraId="1E8C4825" w14:textId="1F26CB22" w:rsidR="002A6E88" w:rsidRDefault="00890012" w:rsidP="00085E20">
      <w:pPr>
        <w:widowControl w:val="0"/>
        <w:autoSpaceDE w:val="0"/>
        <w:autoSpaceDN w:val="0"/>
        <w:adjustRightInd w:val="0"/>
        <w:spacing w:after="0" w:line="240" w:lineRule="auto"/>
        <w:ind w:left="480" w:hanging="480"/>
        <w:jc w:val="both"/>
        <w:rPr>
          <w:rFonts w:ascii="Times New Roman" w:hAnsi="Times New Roman" w:cs="Times New Roman"/>
          <w:lang w:val="en-US" w:eastAsia="ja-JP"/>
        </w:rPr>
      </w:pPr>
      <w:r w:rsidRPr="00085E20">
        <w:rPr>
          <w:rFonts w:ascii="Times New Roman" w:hAnsi="Times New Roman" w:cs="Times New Roman"/>
        </w:rPr>
        <w:fldChar w:fldCharType="end"/>
      </w:r>
    </w:p>
    <w:p w14:paraId="06B88305" w14:textId="77777777" w:rsidR="00696D35" w:rsidRPr="00967A0F" w:rsidRDefault="00696D35" w:rsidP="00696D35">
      <w:pPr>
        <w:spacing w:after="0"/>
        <w:jc w:val="both"/>
        <w:rPr>
          <w:rFonts w:ascii="Times New Roman" w:hAnsi="Times New Roman" w:cs="Times New Roman"/>
          <w:color w:val="000000"/>
          <w:bdr w:val="none" w:sz="0" w:space="0" w:color="auto" w:frame="1"/>
          <w:lang w:val="en-US"/>
        </w:rPr>
      </w:pPr>
    </w:p>
    <w:sectPr w:rsidR="00696D35" w:rsidRPr="00967A0F" w:rsidSect="00085E20">
      <w:headerReference w:type="default" r:id="rId16"/>
      <w:pgSz w:w="11907" w:h="16839" w:code="9"/>
      <w:pgMar w:top="1440" w:right="1080" w:bottom="1440" w:left="1080" w:header="851" w:footer="709" w:gutter="0"/>
      <w:pgNumType w:start="1601"/>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DD27B" w15:done="0"/>
  <w15:commentEx w15:paraId="2EF07F1E" w15:done="0"/>
  <w15:commentEx w15:paraId="5B4971D8" w15:done="0"/>
  <w15:commentEx w15:paraId="2BA16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DD27B" w16cid:durableId="36BC2E78"/>
  <w16cid:commentId w16cid:paraId="2EF07F1E" w16cid:durableId="1419D1C6"/>
  <w16cid:commentId w16cid:paraId="5B4971D8" w16cid:durableId="0B33D8FD"/>
  <w16cid:commentId w16cid:paraId="2BA16468" w16cid:durableId="4CD79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74EE5" w14:textId="77777777" w:rsidR="00BF1E6E" w:rsidRDefault="00BF1E6E" w:rsidP="00B063F3">
      <w:pPr>
        <w:spacing w:after="0" w:line="240" w:lineRule="auto"/>
      </w:pPr>
      <w:r>
        <w:separator/>
      </w:r>
    </w:p>
  </w:endnote>
  <w:endnote w:type="continuationSeparator" w:id="0">
    <w:p w14:paraId="092BA47C" w14:textId="77777777" w:rsidR="00BF1E6E" w:rsidRDefault="00BF1E6E" w:rsidP="00B0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E68AD" w14:textId="77777777" w:rsidR="008247E0" w:rsidRDefault="008247E0" w:rsidP="008247E0">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rPr>
      <w:t>Jurnal Ners Universitas Pahlawan</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ISSN 2580-2194 (Media Online)</w:t>
    </w:r>
  </w:p>
  <w:p w14:paraId="6B02A7B6" w14:textId="77777777" w:rsidR="00842CF3" w:rsidRDefault="00842CF3">
    <w:pPr>
      <w:pStyle w:val="Footer"/>
      <w:rPr>
        <w:lang w:val="en-US"/>
      </w:rPr>
    </w:pPr>
  </w:p>
  <w:p w14:paraId="485134C6" w14:textId="77777777" w:rsidR="00085E20" w:rsidRPr="00085E20" w:rsidRDefault="00085E2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8396" w14:textId="77777777" w:rsidR="00BF1E6E" w:rsidRDefault="00BF1E6E" w:rsidP="00B063F3">
      <w:pPr>
        <w:spacing w:after="0" w:line="240" w:lineRule="auto"/>
      </w:pPr>
      <w:r>
        <w:separator/>
      </w:r>
    </w:p>
  </w:footnote>
  <w:footnote w:type="continuationSeparator" w:id="0">
    <w:p w14:paraId="7AE24BDE" w14:textId="77777777" w:rsidR="00BF1E6E" w:rsidRDefault="00BF1E6E" w:rsidP="00B06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8C7E" w14:textId="77777777" w:rsidR="006456CD" w:rsidRPr="0070159C" w:rsidRDefault="00890012" w:rsidP="006456CD">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001B6D6F"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00BE77BE" w:rsidRPr="00BE77BE">
      <w:rPr>
        <w:rFonts w:ascii="Times New Roman" w:hAnsi="Times New Roman" w:cs="Times New Roman"/>
        <w:b/>
        <w:bCs/>
        <w:noProof/>
      </w:rPr>
      <w:t>2</w:t>
    </w:r>
    <w:r w:rsidRPr="006456CD">
      <w:rPr>
        <w:rFonts w:ascii="Times New Roman" w:hAnsi="Times New Roman" w:cs="Times New Roman"/>
      </w:rPr>
      <w:fldChar w:fldCharType="end"/>
    </w:r>
    <w:r w:rsidR="001B6D6F" w:rsidRPr="006456CD">
      <w:rPr>
        <w:rFonts w:ascii="Times New Roman" w:hAnsi="Times New Roman" w:cs="Times New Roman"/>
        <w:b/>
        <w:bCs/>
      </w:rPr>
      <w:t xml:space="preserve"> </w:t>
    </w:r>
    <w:r w:rsidR="001B6D6F" w:rsidRPr="001B6D6F">
      <w:t>|</w:t>
    </w:r>
    <w:r w:rsidR="001B6D6F" w:rsidRPr="001B6D6F">
      <w:rPr>
        <w:b/>
        <w:bCs/>
      </w:rPr>
      <w:t xml:space="preserve"> </w:t>
    </w:r>
    <w:r w:rsidR="006456CD">
      <w:rPr>
        <w:rFonts w:ascii="Times New Roman" w:hAnsi="Times New Roman" w:cs="Times New Roman"/>
        <w:i/>
        <w:noProof/>
        <w:lang w:val="en-US"/>
      </w:rPr>
      <w:t xml:space="preserve">Analisis Pemahaman Konsep Matematis Siswa Kelas 5 Sekolah Dasar pada Materi Pecahan </w:t>
    </w:r>
    <w:r w:rsidR="006456CD" w:rsidRPr="0070159C">
      <w:rPr>
        <w:rFonts w:ascii="Times New Roman" w:hAnsi="Times New Roman" w:cs="Times New Roman"/>
        <w:i/>
        <w:noProof/>
        <w:lang w:val="en-US"/>
      </w:rPr>
      <w:t xml:space="preserve">– </w:t>
    </w:r>
    <w:r w:rsidR="006456CD">
      <w:rPr>
        <w:rFonts w:ascii="Times New Roman" w:hAnsi="Times New Roman" w:cs="Times New Roman"/>
        <w:i/>
        <w:noProof/>
        <w:lang w:val="en-US"/>
      </w:rPr>
      <w:t>Een Unaenah, Muhammad Syarif Sumantri</w:t>
    </w:r>
  </w:p>
  <w:p w14:paraId="039D7287" w14:textId="77777777" w:rsidR="00842CF3" w:rsidRPr="001B6D6F" w:rsidRDefault="00842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FE76" w14:textId="562AD7BE" w:rsidR="000B7C9A" w:rsidRDefault="000B7C9A" w:rsidP="00085E20">
    <w:pPr>
      <w:spacing w:line="240" w:lineRule="auto"/>
      <w:jc w:val="both"/>
      <w:rPr>
        <w:rFonts w:asciiTheme="minorHAnsi" w:hAnsiTheme="minorHAnsi" w:cstheme="minorHAnsi"/>
      </w:rPr>
    </w:pPr>
    <w:r w:rsidRPr="009C7254">
      <w:rPr>
        <w:rFonts w:asciiTheme="minorHAnsi" w:hAnsiTheme="minorHAnsi" w:cstheme="minorHAnsi"/>
      </w:rPr>
      <w:fldChar w:fldCharType="begin"/>
    </w:r>
    <w:r w:rsidRPr="009C7254">
      <w:rPr>
        <w:rFonts w:asciiTheme="minorHAnsi" w:hAnsiTheme="minorHAnsi" w:cstheme="minorHAnsi"/>
      </w:rPr>
      <w:instrText>PAGE</w:instrText>
    </w:r>
    <w:r w:rsidRPr="009C7254">
      <w:rPr>
        <w:rFonts w:asciiTheme="minorHAnsi" w:hAnsiTheme="minorHAnsi" w:cstheme="minorHAnsi"/>
      </w:rPr>
      <w:fldChar w:fldCharType="separate"/>
    </w:r>
    <w:r w:rsidR="00085E20">
      <w:rPr>
        <w:rFonts w:asciiTheme="minorHAnsi" w:hAnsiTheme="minorHAnsi" w:cstheme="minorHAnsi"/>
        <w:noProof/>
      </w:rPr>
      <w:t>1601</w:t>
    </w:r>
    <w:r w:rsidRPr="009C7254">
      <w:rPr>
        <w:rFonts w:asciiTheme="minorHAnsi" w:hAnsiTheme="minorHAnsi" w:cstheme="minorHAnsi"/>
      </w:rPr>
      <w:fldChar w:fldCharType="end"/>
    </w:r>
    <w:r w:rsidRPr="009C7254">
      <w:rPr>
        <w:rFonts w:asciiTheme="minorHAnsi" w:hAnsiTheme="minorHAnsi" w:cstheme="minorHAnsi"/>
      </w:rPr>
      <w:t xml:space="preserve">| </w:t>
    </w:r>
    <w:r w:rsidR="00085E20" w:rsidRPr="00085E20">
      <w:rPr>
        <w:rFonts w:asciiTheme="minorHAnsi" w:hAnsiTheme="minorHAnsi" w:cstheme="minorHAnsi"/>
      </w:rPr>
      <w:t>HUBUNGAN PRE DAN POST CONFERENCE DENGAN PENDOKUMENTASIAN ASUHAN KEPERAWATAN DI RUANG PERAWATAN CENDANA DAN AKASIA RUMAH SAKIT</w:t>
    </w:r>
    <w:r w:rsidR="00085E20">
      <w:rPr>
        <w:rFonts w:asciiTheme="minorHAnsi" w:hAnsiTheme="minorHAnsi" w:cstheme="minorHAnsi"/>
        <w:lang w:val="en-US"/>
      </w:rPr>
      <w:t xml:space="preserve"> </w:t>
    </w:r>
    <w:r w:rsidR="00085E20" w:rsidRPr="00085E20">
      <w:rPr>
        <w:rFonts w:asciiTheme="minorHAnsi" w:hAnsiTheme="minorHAnsi" w:cstheme="minorHAnsi"/>
      </w:rPr>
      <w:t>DR. BRATANATA KOTA JAMBI TAHUN 2023</w:t>
    </w:r>
  </w:p>
  <w:p w14:paraId="788BC54B" w14:textId="77777777" w:rsidR="006A281F" w:rsidRPr="006A281F" w:rsidRDefault="006A281F" w:rsidP="006A281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909"/>
    <w:multiLevelType w:val="hybridMultilevel"/>
    <w:tmpl w:val="3DE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6E85"/>
    <w:multiLevelType w:val="hybridMultilevel"/>
    <w:tmpl w:val="7FAA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63037"/>
    <w:multiLevelType w:val="hybridMultilevel"/>
    <w:tmpl w:val="8FC64B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9BD45A6"/>
    <w:multiLevelType w:val="hybridMultilevel"/>
    <w:tmpl w:val="843EB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97E55"/>
    <w:multiLevelType w:val="hybridMultilevel"/>
    <w:tmpl w:val="A0F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067B2"/>
    <w:multiLevelType w:val="hybridMultilevel"/>
    <w:tmpl w:val="1916B2F2"/>
    <w:lvl w:ilvl="0" w:tplc="B2643150">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nsid w:val="11E52DE5"/>
    <w:multiLevelType w:val="hybridMultilevel"/>
    <w:tmpl w:val="4D96FA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44A1D8E"/>
    <w:multiLevelType w:val="hybridMultilevel"/>
    <w:tmpl w:val="1BD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C6478"/>
    <w:multiLevelType w:val="hybridMultilevel"/>
    <w:tmpl w:val="733C3BB4"/>
    <w:lvl w:ilvl="0" w:tplc="523A01C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F000A4"/>
    <w:multiLevelType w:val="hybridMultilevel"/>
    <w:tmpl w:val="73BC7F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364D53"/>
    <w:multiLevelType w:val="hybridMultilevel"/>
    <w:tmpl w:val="7B804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EC35DC"/>
    <w:multiLevelType w:val="multilevel"/>
    <w:tmpl w:val="8CD068A4"/>
    <w:lvl w:ilvl="0">
      <w:start w:val="1"/>
      <w:numFmt w:val="lowerLetter"/>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nsid w:val="25D10C9D"/>
    <w:multiLevelType w:val="hybridMultilevel"/>
    <w:tmpl w:val="6F00D4AC"/>
    <w:lvl w:ilvl="0" w:tplc="1DDE0EA0">
      <w:start w:val="1"/>
      <w:numFmt w:val="decimal"/>
      <w:lvlText w:val="%1."/>
      <w:lvlJc w:val="left"/>
      <w:pPr>
        <w:ind w:left="580" w:hanging="360"/>
      </w:pPr>
      <w:rPr>
        <w:rFonts w:cs="Times New Roman" w:hint="default"/>
        <w:sz w:val="24"/>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13">
    <w:nsid w:val="293059AD"/>
    <w:multiLevelType w:val="hybridMultilevel"/>
    <w:tmpl w:val="A59033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96B3602"/>
    <w:multiLevelType w:val="hybridMultilevel"/>
    <w:tmpl w:val="261EACC4"/>
    <w:lvl w:ilvl="0" w:tplc="620E48C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61CB0"/>
    <w:multiLevelType w:val="multilevel"/>
    <w:tmpl w:val="2A261CB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2FEF1BA7"/>
    <w:multiLevelType w:val="hybridMultilevel"/>
    <w:tmpl w:val="65A601A4"/>
    <w:lvl w:ilvl="0" w:tplc="0409000B">
      <w:start w:val="4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C0895"/>
    <w:multiLevelType w:val="multilevel"/>
    <w:tmpl w:val="304C0895"/>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04C1B81"/>
    <w:multiLevelType w:val="hybridMultilevel"/>
    <w:tmpl w:val="5614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8208E"/>
    <w:multiLevelType w:val="hybridMultilevel"/>
    <w:tmpl w:val="30D83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701436"/>
    <w:multiLevelType w:val="hybridMultilevel"/>
    <w:tmpl w:val="2280F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0E5A80"/>
    <w:multiLevelType w:val="multilevel"/>
    <w:tmpl w:val="370E5A80"/>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2">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nsid w:val="37D51661"/>
    <w:multiLevelType w:val="hybridMultilevel"/>
    <w:tmpl w:val="67F8F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BB5233"/>
    <w:multiLevelType w:val="hybridMultilevel"/>
    <w:tmpl w:val="965CEFB0"/>
    <w:lvl w:ilvl="0" w:tplc="95E03B0C">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E30B3F"/>
    <w:multiLevelType w:val="hybridMultilevel"/>
    <w:tmpl w:val="426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4242145E"/>
    <w:multiLevelType w:val="hybridMultilevel"/>
    <w:tmpl w:val="F7F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F36F0"/>
    <w:multiLevelType w:val="hybridMultilevel"/>
    <w:tmpl w:val="96A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816DD"/>
    <w:multiLevelType w:val="hybridMultilevel"/>
    <w:tmpl w:val="BDE0C63A"/>
    <w:lvl w:ilvl="0" w:tplc="40F8CF7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0D7259"/>
    <w:multiLevelType w:val="hybridMultilevel"/>
    <w:tmpl w:val="C92291EA"/>
    <w:lvl w:ilvl="0" w:tplc="73F26694">
      <w:start w:val="1"/>
      <w:numFmt w:val="decimal"/>
      <w:lvlText w:val="%1."/>
      <w:lvlJc w:val="left"/>
      <w:pPr>
        <w:ind w:left="720" w:hanging="360"/>
      </w:pPr>
      <w:rPr>
        <w:rFonts w:ascii="Cambria Math" w:hAnsi="Cambria Math"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4F1A6A4D"/>
    <w:multiLevelType w:val="hybridMultilevel"/>
    <w:tmpl w:val="9DDE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591EFF"/>
    <w:multiLevelType w:val="hybridMultilevel"/>
    <w:tmpl w:val="90F8FF6C"/>
    <w:lvl w:ilvl="0" w:tplc="04210011">
      <w:start w:val="1"/>
      <w:numFmt w:val="decimal"/>
      <w:lvlText w:val="%1)"/>
      <w:lvlJc w:val="left"/>
      <w:pPr>
        <w:ind w:left="1724" w:hanging="360"/>
      </w:pPr>
      <w:rPr>
        <w:rFonts w:cs="Times New Roman"/>
      </w:rPr>
    </w:lvl>
    <w:lvl w:ilvl="1" w:tplc="04210017">
      <w:start w:val="1"/>
      <w:numFmt w:val="lowerLetter"/>
      <w:lvlText w:val="%2)"/>
      <w:lvlJc w:val="left"/>
      <w:pPr>
        <w:ind w:left="2444" w:hanging="360"/>
      </w:pPr>
      <w:rPr>
        <w:rFonts w:cs="Times New Roman"/>
      </w:rPr>
    </w:lvl>
    <w:lvl w:ilvl="2" w:tplc="2FC287DE">
      <w:start w:val="1"/>
      <w:numFmt w:val="lowerLetter"/>
      <w:lvlText w:val="%3."/>
      <w:lvlJc w:val="left"/>
      <w:pPr>
        <w:ind w:left="3344" w:hanging="360"/>
      </w:pPr>
      <w:rPr>
        <w:rFonts w:cs="Times New Roman" w:hint="default"/>
      </w:rPr>
    </w:lvl>
    <w:lvl w:ilvl="3" w:tplc="011495BA">
      <w:start w:val="1"/>
      <w:numFmt w:val="decimal"/>
      <w:lvlText w:val="%4."/>
      <w:lvlJc w:val="left"/>
      <w:pPr>
        <w:ind w:left="3884" w:hanging="360"/>
      </w:pPr>
      <w:rPr>
        <w:rFonts w:cs="Times New Roman" w:hint="default"/>
      </w:rPr>
    </w:lvl>
    <w:lvl w:ilvl="4" w:tplc="20583696">
      <w:start w:val="1"/>
      <w:numFmt w:val="lowerLetter"/>
      <w:lvlText w:val="(%5)"/>
      <w:lvlJc w:val="left"/>
      <w:pPr>
        <w:ind w:left="4604" w:hanging="360"/>
      </w:pPr>
      <w:rPr>
        <w:rFonts w:cs="Times New Roman" w:hint="default"/>
      </w:rPr>
    </w:lvl>
    <w:lvl w:ilvl="5" w:tplc="936AE29E">
      <w:start w:val="1"/>
      <w:numFmt w:val="upperLetter"/>
      <w:lvlText w:val="%6."/>
      <w:lvlJc w:val="left"/>
      <w:pPr>
        <w:ind w:left="5504" w:hanging="360"/>
      </w:pPr>
      <w:rPr>
        <w:rFonts w:cs="Times New Roman" w:hint="default"/>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33">
    <w:nsid w:val="512D7BD9"/>
    <w:multiLevelType w:val="hybridMultilevel"/>
    <w:tmpl w:val="F7645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28D3387"/>
    <w:multiLevelType w:val="hybridMultilevel"/>
    <w:tmpl w:val="377CE2D0"/>
    <w:lvl w:ilvl="0" w:tplc="BB681B8C">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2DE60D6"/>
    <w:multiLevelType w:val="hybridMultilevel"/>
    <w:tmpl w:val="2742988A"/>
    <w:lvl w:ilvl="0" w:tplc="55287764">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6">
    <w:nsid w:val="56774A4F"/>
    <w:multiLevelType w:val="hybridMultilevel"/>
    <w:tmpl w:val="C76E5A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9A97E06"/>
    <w:multiLevelType w:val="multilevel"/>
    <w:tmpl w:val="778838C0"/>
    <w:lvl w:ilvl="0">
      <w:start w:val="1"/>
      <w:numFmt w:val="decimal"/>
      <w:lvlText w:val="%1."/>
      <w:lvlJc w:val="left"/>
      <w:pPr>
        <w:ind w:left="990" w:hanging="360"/>
      </w:pPr>
      <w:rPr>
        <w:rFonts w:cs="Times New Roman" w:hint="default"/>
      </w:rPr>
    </w:lvl>
    <w:lvl w:ilvl="1">
      <w:start w:val="4"/>
      <w:numFmt w:val="decimal"/>
      <w:isLgl/>
      <w:lvlText w:val="%1.%2"/>
      <w:lvlJc w:val="left"/>
      <w:pPr>
        <w:ind w:left="990" w:hanging="360"/>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710" w:hanging="1080"/>
      </w:pPr>
      <w:rPr>
        <w:rFonts w:cs="Times New Roman" w:hint="default"/>
      </w:rPr>
    </w:lvl>
    <w:lvl w:ilvl="5">
      <w:start w:val="1"/>
      <w:numFmt w:val="decimal"/>
      <w:isLgl/>
      <w:lvlText w:val="%1.%2.%3.%4.%5.%6"/>
      <w:lvlJc w:val="left"/>
      <w:pPr>
        <w:ind w:left="1710" w:hanging="108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070" w:hanging="1440"/>
      </w:pPr>
      <w:rPr>
        <w:rFonts w:cs="Times New Roman" w:hint="default"/>
      </w:rPr>
    </w:lvl>
    <w:lvl w:ilvl="8">
      <w:start w:val="1"/>
      <w:numFmt w:val="decimal"/>
      <w:isLgl/>
      <w:lvlText w:val="%1.%2.%3.%4.%5.%6.%7.%8.%9"/>
      <w:lvlJc w:val="left"/>
      <w:pPr>
        <w:ind w:left="2430" w:hanging="1800"/>
      </w:pPr>
      <w:rPr>
        <w:rFonts w:cs="Times New Roman" w:hint="default"/>
      </w:rPr>
    </w:lvl>
  </w:abstractNum>
  <w:abstractNum w:abstractNumId="38">
    <w:nsid w:val="6177506C"/>
    <w:multiLevelType w:val="hybridMultilevel"/>
    <w:tmpl w:val="2EB6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F40E6D"/>
    <w:multiLevelType w:val="hybridMultilevel"/>
    <w:tmpl w:val="4F749E0E"/>
    <w:lvl w:ilvl="0" w:tplc="E9A88556">
      <w:start w:val="1"/>
      <w:numFmt w:val="decimal"/>
      <w:lvlText w:val="%1."/>
      <w:lvlJc w:val="left"/>
      <w:pPr>
        <w:ind w:left="1451" w:hanging="720"/>
      </w:pPr>
      <w:rPr>
        <w:rFonts w:ascii="Times New Roman" w:eastAsia="Times New Roman" w:hAnsi="Times New Roman" w:cs="Times New Roman"/>
      </w:rPr>
    </w:lvl>
    <w:lvl w:ilvl="1" w:tplc="04210019" w:tentative="1">
      <w:start w:val="1"/>
      <w:numFmt w:val="lowerLetter"/>
      <w:lvlText w:val="%2."/>
      <w:lvlJc w:val="left"/>
      <w:pPr>
        <w:ind w:left="1811" w:hanging="360"/>
      </w:pPr>
      <w:rPr>
        <w:rFonts w:cs="Times New Roman"/>
      </w:rPr>
    </w:lvl>
    <w:lvl w:ilvl="2" w:tplc="0421001B" w:tentative="1">
      <w:start w:val="1"/>
      <w:numFmt w:val="lowerRoman"/>
      <w:lvlText w:val="%3."/>
      <w:lvlJc w:val="right"/>
      <w:pPr>
        <w:ind w:left="2531" w:hanging="180"/>
      </w:pPr>
      <w:rPr>
        <w:rFonts w:cs="Times New Roman"/>
      </w:rPr>
    </w:lvl>
    <w:lvl w:ilvl="3" w:tplc="0421000F" w:tentative="1">
      <w:start w:val="1"/>
      <w:numFmt w:val="decimal"/>
      <w:lvlText w:val="%4."/>
      <w:lvlJc w:val="left"/>
      <w:pPr>
        <w:ind w:left="3251" w:hanging="360"/>
      </w:pPr>
      <w:rPr>
        <w:rFonts w:cs="Times New Roman"/>
      </w:rPr>
    </w:lvl>
    <w:lvl w:ilvl="4" w:tplc="04210019" w:tentative="1">
      <w:start w:val="1"/>
      <w:numFmt w:val="lowerLetter"/>
      <w:lvlText w:val="%5."/>
      <w:lvlJc w:val="left"/>
      <w:pPr>
        <w:ind w:left="3971" w:hanging="360"/>
      </w:pPr>
      <w:rPr>
        <w:rFonts w:cs="Times New Roman"/>
      </w:rPr>
    </w:lvl>
    <w:lvl w:ilvl="5" w:tplc="0421001B" w:tentative="1">
      <w:start w:val="1"/>
      <w:numFmt w:val="lowerRoman"/>
      <w:lvlText w:val="%6."/>
      <w:lvlJc w:val="right"/>
      <w:pPr>
        <w:ind w:left="4691" w:hanging="180"/>
      </w:pPr>
      <w:rPr>
        <w:rFonts w:cs="Times New Roman"/>
      </w:rPr>
    </w:lvl>
    <w:lvl w:ilvl="6" w:tplc="0421000F" w:tentative="1">
      <w:start w:val="1"/>
      <w:numFmt w:val="decimal"/>
      <w:lvlText w:val="%7."/>
      <w:lvlJc w:val="left"/>
      <w:pPr>
        <w:ind w:left="5411" w:hanging="360"/>
      </w:pPr>
      <w:rPr>
        <w:rFonts w:cs="Times New Roman"/>
      </w:rPr>
    </w:lvl>
    <w:lvl w:ilvl="7" w:tplc="04210019" w:tentative="1">
      <w:start w:val="1"/>
      <w:numFmt w:val="lowerLetter"/>
      <w:lvlText w:val="%8."/>
      <w:lvlJc w:val="left"/>
      <w:pPr>
        <w:ind w:left="6131" w:hanging="360"/>
      </w:pPr>
      <w:rPr>
        <w:rFonts w:cs="Times New Roman"/>
      </w:rPr>
    </w:lvl>
    <w:lvl w:ilvl="8" w:tplc="0421001B" w:tentative="1">
      <w:start w:val="1"/>
      <w:numFmt w:val="lowerRoman"/>
      <w:lvlText w:val="%9."/>
      <w:lvlJc w:val="right"/>
      <w:pPr>
        <w:ind w:left="6851" w:hanging="180"/>
      </w:pPr>
      <w:rPr>
        <w:rFonts w:cs="Times New Roman"/>
      </w:rPr>
    </w:lvl>
  </w:abstractNum>
  <w:abstractNum w:abstractNumId="40">
    <w:nsid w:val="625A7578"/>
    <w:multiLevelType w:val="hybridMultilevel"/>
    <w:tmpl w:val="30488B26"/>
    <w:lvl w:ilvl="0" w:tplc="0A5EF1C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8E72E0"/>
    <w:multiLevelType w:val="hybridMultilevel"/>
    <w:tmpl w:val="BA22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4E7849"/>
    <w:multiLevelType w:val="hybridMultilevel"/>
    <w:tmpl w:val="C742B1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6BFE2DC7"/>
    <w:multiLevelType w:val="hybridMultilevel"/>
    <w:tmpl w:val="CA7E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BB2CBA"/>
    <w:multiLevelType w:val="hybridMultilevel"/>
    <w:tmpl w:val="7E54C47E"/>
    <w:lvl w:ilvl="0" w:tplc="94D2CA4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AA14F6"/>
    <w:multiLevelType w:val="hybridMultilevel"/>
    <w:tmpl w:val="183C18DC"/>
    <w:lvl w:ilvl="0" w:tplc="2D22D080">
      <w:start w:val="1"/>
      <w:numFmt w:val="decimal"/>
      <w:lvlText w:val="%1."/>
      <w:lvlJc w:val="left"/>
      <w:pPr>
        <w:ind w:left="580" w:hanging="360"/>
      </w:pPr>
      <w:rPr>
        <w:rFonts w:cs="Times New Roman" w:hint="default"/>
        <w:b/>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46">
    <w:nsid w:val="7AEE41F5"/>
    <w:multiLevelType w:val="hybridMultilevel"/>
    <w:tmpl w:val="9102A42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7">
    <w:nsid w:val="7E8754A7"/>
    <w:multiLevelType w:val="hybridMultilevel"/>
    <w:tmpl w:val="6B7E43DA"/>
    <w:lvl w:ilvl="0" w:tplc="89980972">
      <w:start w:val="1"/>
      <w:numFmt w:val="lowerLetter"/>
      <w:lvlText w:val="%1."/>
      <w:lvlJc w:val="left"/>
      <w:pPr>
        <w:ind w:left="1647" w:hanging="360"/>
      </w:pPr>
      <w:rPr>
        <w:rFonts w:cs="Times New Roman" w:hint="default"/>
        <w:color w:val="auto"/>
      </w:rPr>
    </w:lvl>
    <w:lvl w:ilvl="1" w:tplc="04210019" w:tentative="1">
      <w:start w:val="1"/>
      <w:numFmt w:val="lowerLetter"/>
      <w:lvlText w:val="%2."/>
      <w:lvlJc w:val="left"/>
      <w:pPr>
        <w:ind w:left="2367" w:hanging="360"/>
      </w:pPr>
      <w:rPr>
        <w:rFonts w:cs="Times New Roman"/>
      </w:rPr>
    </w:lvl>
    <w:lvl w:ilvl="2" w:tplc="0421001B" w:tentative="1">
      <w:start w:val="1"/>
      <w:numFmt w:val="lowerRoman"/>
      <w:lvlText w:val="%3."/>
      <w:lvlJc w:val="right"/>
      <w:pPr>
        <w:ind w:left="3087" w:hanging="180"/>
      </w:pPr>
      <w:rPr>
        <w:rFonts w:cs="Times New Roman"/>
      </w:rPr>
    </w:lvl>
    <w:lvl w:ilvl="3" w:tplc="0421000F" w:tentative="1">
      <w:start w:val="1"/>
      <w:numFmt w:val="decimal"/>
      <w:lvlText w:val="%4."/>
      <w:lvlJc w:val="left"/>
      <w:pPr>
        <w:ind w:left="3807" w:hanging="360"/>
      </w:pPr>
      <w:rPr>
        <w:rFonts w:cs="Times New Roman"/>
      </w:rPr>
    </w:lvl>
    <w:lvl w:ilvl="4" w:tplc="04210019" w:tentative="1">
      <w:start w:val="1"/>
      <w:numFmt w:val="lowerLetter"/>
      <w:lvlText w:val="%5."/>
      <w:lvlJc w:val="left"/>
      <w:pPr>
        <w:ind w:left="4527" w:hanging="360"/>
      </w:pPr>
      <w:rPr>
        <w:rFonts w:cs="Times New Roman"/>
      </w:rPr>
    </w:lvl>
    <w:lvl w:ilvl="5" w:tplc="0421001B" w:tentative="1">
      <w:start w:val="1"/>
      <w:numFmt w:val="lowerRoman"/>
      <w:lvlText w:val="%6."/>
      <w:lvlJc w:val="right"/>
      <w:pPr>
        <w:ind w:left="5247" w:hanging="180"/>
      </w:pPr>
      <w:rPr>
        <w:rFonts w:cs="Times New Roman"/>
      </w:rPr>
    </w:lvl>
    <w:lvl w:ilvl="6" w:tplc="0421000F" w:tentative="1">
      <w:start w:val="1"/>
      <w:numFmt w:val="decimal"/>
      <w:lvlText w:val="%7."/>
      <w:lvlJc w:val="left"/>
      <w:pPr>
        <w:ind w:left="5967" w:hanging="360"/>
      </w:pPr>
      <w:rPr>
        <w:rFonts w:cs="Times New Roman"/>
      </w:rPr>
    </w:lvl>
    <w:lvl w:ilvl="7" w:tplc="04210019" w:tentative="1">
      <w:start w:val="1"/>
      <w:numFmt w:val="lowerLetter"/>
      <w:lvlText w:val="%8."/>
      <w:lvlJc w:val="left"/>
      <w:pPr>
        <w:ind w:left="6687" w:hanging="360"/>
      </w:pPr>
      <w:rPr>
        <w:rFonts w:cs="Times New Roman"/>
      </w:rPr>
    </w:lvl>
    <w:lvl w:ilvl="8" w:tplc="0421001B" w:tentative="1">
      <w:start w:val="1"/>
      <w:numFmt w:val="lowerRoman"/>
      <w:lvlText w:val="%9."/>
      <w:lvlJc w:val="right"/>
      <w:pPr>
        <w:ind w:left="7407" w:hanging="180"/>
      </w:pPr>
      <w:rPr>
        <w:rFonts w:cs="Times New Roman"/>
      </w:rPr>
    </w:lvl>
  </w:abstractNum>
  <w:num w:numId="1">
    <w:abstractNumId w:val="26"/>
  </w:num>
  <w:num w:numId="2">
    <w:abstractNumId w:val="23"/>
  </w:num>
  <w:num w:numId="3">
    <w:abstractNumId w:val="20"/>
  </w:num>
  <w:num w:numId="4">
    <w:abstractNumId w:val="8"/>
  </w:num>
  <w:num w:numId="5">
    <w:abstractNumId w:val="17"/>
  </w:num>
  <w:num w:numId="6">
    <w:abstractNumId w:val="15"/>
  </w:num>
  <w:num w:numId="7">
    <w:abstractNumId w:val="26"/>
  </w:num>
  <w:num w:numId="8">
    <w:abstractNumId w:val="3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num>
  <w:num w:numId="13">
    <w:abstractNumId w:val="45"/>
  </w:num>
  <w:num w:numId="14">
    <w:abstractNumId w:val="12"/>
  </w:num>
  <w:num w:numId="15">
    <w:abstractNumId w:val="19"/>
  </w:num>
  <w:num w:numId="16">
    <w:abstractNumId w:val="37"/>
  </w:num>
  <w:num w:numId="17">
    <w:abstractNumId w:val="6"/>
  </w:num>
  <w:num w:numId="18">
    <w:abstractNumId w:val="36"/>
  </w:num>
  <w:num w:numId="19">
    <w:abstractNumId w:val="13"/>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41"/>
  </w:num>
  <w:num w:numId="26">
    <w:abstractNumId w:val="31"/>
  </w:num>
  <w:num w:numId="27">
    <w:abstractNumId w:val="25"/>
  </w:num>
  <w:num w:numId="28">
    <w:abstractNumId w:val="27"/>
  </w:num>
  <w:num w:numId="29">
    <w:abstractNumId w:val="1"/>
  </w:num>
  <w:num w:numId="30">
    <w:abstractNumId w:val="38"/>
  </w:num>
  <w:num w:numId="31">
    <w:abstractNumId w:val="28"/>
  </w:num>
  <w:num w:numId="32">
    <w:abstractNumId w:val="4"/>
  </w:num>
  <w:num w:numId="33">
    <w:abstractNumId w:val="7"/>
  </w:num>
  <w:num w:numId="34">
    <w:abstractNumId w:val="33"/>
  </w:num>
  <w:num w:numId="35">
    <w:abstractNumId w:val="9"/>
  </w:num>
  <w:num w:numId="36">
    <w:abstractNumId w:val="11"/>
  </w:num>
  <w:num w:numId="37">
    <w:abstractNumId w:val="5"/>
  </w:num>
  <w:num w:numId="38">
    <w:abstractNumId w:val="32"/>
  </w:num>
  <w:num w:numId="39">
    <w:abstractNumId w:val="47"/>
  </w:num>
  <w:num w:numId="40">
    <w:abstractNumId w:val="39"/>
  </w:num>
  <w:num w:numId="41">
    <w:abstractNumId w:val="22"/>
  </w:num>
  <w:num w:numId="42">
    <w:abstractNumId w:val="3"/>
  </w:num>
  <w:num w:numId="43">
    <w:abstractNumId w:val="16"/>
  </w:num>
  <w:num w:numId="44">
    <w:abstractNumId w:val="14"/>
  </w:num>
  <w:num w:numId="45">
    <w:abstractNumId w:val="24"/>
  </w:num>
  <w:num w:numId="46">
    <w:abstractNumId w:val="44"/>
  </w:num>
  <w:num w:numId="47">
    <w:abstractNumId w:val="40"/>
  </w:num>
  <w:num w:numId="48">
    <w:abstractNumId w:val="29"/>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F3"/>
    <w:rsid w:val="0000428A"/>
    <w:rsid w:val="000050E8"/>
    <w:rsid w:val="00006C5F"/>
    <w:rsid w:val="00006FDD"/>
    <w:rsid w:val="0001131C"/>
    <w:rsid w:val="00012405"/>
    <w:rsid w:val="00017D35"/>
    <w:rsid w:val="000221A3"/>
    <w:rsid w:val="00022269"/>
    <w:rsid w:val="000254F1"/>
    <w:rsid w:val="000264D7"/>
    <w:rsid w:val="00026DB9"/>
    <w:rsid w:val="000276C4"/>
    <w:rsid w:val="000324D0"/>
    <w:rsid w:val="000346ED"/>
    <w:rsid w:val="00034F72"/>
    <w:rsid w:val="000411CF"/>
    <w:rsid w:val="000417B8"/>
    <w:rsid w:val="00045F4B"/>
    <w:rsid w:val="00050AB5"/>
    <w:rsid w:val="00051761"/>
    <w:rsid w:val="00053097"/>
    <w:rsid w:val="000569CE"/>
    <w:rsid w:val="000621C8"/>
    <w:rsid w:val="00064BE4"/>
    <w:rsid w:val="0006518D"/>
    <w:rsid w:val="00067CB6"/>
    <w:rsid w:val="000775AD"/>
    <w:rsid w:val="000814C2"/>
    <w:rsid w:val="00081C81"/>
    <w:rsid w:val="000829C1"/>
    <w:rsid w:val="00085E20"/>
    <w:rsid w:val="00086A0E"/>
    <w:rsid w:val="000901CF"/>
    <w:rsid w:val="00092894"/>
    <w:rsid w:val="00092BD5"/>
    <w:rsid w:val="00092E12"/>
    <w:rsid w:val="0009389B"/>
    <w:rsid w:val="000A1685"/>
    <w:rsid w:val="000A1C45"/>
    <w:rsid w:val="000B1C37"/>
    <w:rsid w:val="000B7C9A"/>
    <w:rsid w:val="000C335E"/>
    <w:rsid w:val="000C5041"/>
    <w:rsid w:val="000C693B"/>
    <w:rsid w:val="000D0557"/>
    <w:rsid w:val="000D3BE1"/>
    <w:rsid w:val="000D6C0C"/>
    <w:rsid w:val="000E044B"/>
    <w:rsid w:val="000E07C4"/>
    <w:rsid w:val="000E5BBE"/>
    <w:rsid w:val="000E61F5"/>
    <w:rsid w:val="000F6C3C"/>
    <w:rsid w:val="001025C9"/>
    <w:rsid w:val="0010299D"/>
    <w:rsid w:val="001032EF"/>
    <w:rsid w:val="00105DE8"/>
    <w:rsid w:val="00106084"/>
    <w:rsid w:val="00110CD5"/>
    <w:rsid w:val="00111D5A"/>
    <w:rsid w:val="001306EC"/>
    <w:rsid w:val="00132608"/>
    <w:rsid w:val="0013473E"/>
    <w:rsid w:val="00145BA4"/>
    <w:rsid w:val="00146085"/>
    <w:rsid w:val="001464E7"/>
    <w:rsid w:val="001476BA"/>
    <w:rsid w:val="0015235F"/>
    <w:rsid w:val="00152DCA"/>
    <w:rsid w:val="00167CED"/>
    <w:rsid w:val="001705BC"/>
    <w:rsid w:val="00170AE4"/>
    <w:rsid w:val="00171022"/>
    <w:rsid w:val="001729B9"/>
    <w:rsid w:val="00172C8A"/>
    <w:rsid w:val="00175B27"/>
    <w:rsid w:val="0018096D"/>
    <w:rsid w:val="0019178D"/>
    <w:rsid w:val="00196BEF"/>
    <w:rsid w:val="00197027"/>
    <w:rsid w:val="00197B10"/>
    <w:rsid w:val="001A0AAD"/>
    <w:rsid w:val="001A4CDB"/>
    <w:rsid w:val="001A5AAB"/>
    <w:rsid w:val="001B10EE"/>
    <w:rsid w:val="001B22A2"/>
    <w:rsid w:val="001B2428"/>
    <w:rsid w:val="001B6D6F"/>
    <w:rsid w:val="001C0087"/>
    <w:rsid w:val="001C051A"/>
    <w:rsid w:val="001C3CBE"/>
    <w:rsid w:val="001D1720"/>
    <w:rsid w:val="001D7771"/>
    <w:rsid w:val="001D7938"/>
    <w:rsid w:val="001E0899"/>
    <w:rsid w:val="001E2ED0"/>
    <w:rsid w:val="001F09CC"/>
    <w:rsid w:val="0020325A"/>
    <w:rsid w:val="00212904"/>
    <w:rsid w:val="0021520E"/>
    <w:rsid w:val="00220FDE"/>
    <w:rsid w:val="002213F1"/>
    <w:rsid w:val="0022191E"/>
    <w:rsid w:val="002341D9"/>
    <w:rsid w:val="00240543"/>
    <w:rsid w:val="00246B6E"/>
    <w:rsid w:val="00250C98"/>
    <w:rsid w:val="00252107"/>
    <w:rsid w:val="00257EB5"/>
    <w:rsid w:val="00260A99"/>
    <w:rsid w:val="00264462"/>
    <w:rsid w:val="002648E3"/>
    <w:rsid w:val="0027211E"/>
    <w:rsid w:val="00275577"/>
    <w:rsid w:val="002827BF"/>
    <w:rsid w:val="00282B50"/>
    <w:rsid w:val="002836C2"/>
    <w:rsid w:val="00283AC4"/>
    <w:rsid w:val="0028472C"/>
    <w:rsid w:val="0028555F"/>
    <w:rsid w:val="002976ED"/>
    <w:rsid w:val="002A1F03"/>
    <w:rsid w:val="002A3964"/>
    <w:rsid w:val="002A6E88"/>
    <w:rsid w:val="002B261C"/>
    <w:rsid w:val="002B2F8B"/>
    <w:rsid w:val="002B6A73"/>
    <w:rsid w:val="002B7E55"/>
    <w:rsid w:val="002C4A4D"/>
    <w:rsid w:val="002C4F2A"/>
    <w:rsid w:val="002C7FBD"/>
    <w:rsid w:val="002D1AB8"/>
    <w:rsid w:val="002D2507"/>
    <w:rsid w:val="002D7C55"/>
    <w:rsid w:val="002E2BC6"/>
    <w:rsid w:val="002E4DA7"/>
    <w:rsid w:val="002E651F"/>
    <w:rsid w:val="002F1CB6"/>
    <w:rsid w:val="003022C0"/>
    <w:rsid w:val="003046A8"/>
    <w:rsid w:val="00307D14"/>
    <w:rsid w:val="00310E9A"/>
    <w:rsid w:val="003147C3"/>
    <w:rsid w:val="00316B48"/>
    <w:rsid w:val="003179C2"/>
    <w:rsid w:val="00326BB0"/>
    <w:rsid w:val="003270D9"/>
    <w:rsid w:val="003277CC"/>
    <w:rsid w:val="00333030"/>
    <w:rsid w:val="00334382"/>
    <w:rsid w:val="003343A7"/>
    <w:rsid w:val="003423AD"/>
    <w:rsid w:val="003431D1"/>
    <w:rsid w:val="00344AF1"/>
    <w:rsid w:val="00345CE6"/>
    <w:rsid w:val="00345E85"/>
    <w:rsid w:val="00350E44"/>
    <w:rsid w:val="003600E3"/>
    <w:rsid w:val="00365DFF"/>
    <w:rsid w:val="00365F4A"/>
    <w:rsid w:val="003672B1"/>
    <w:rsid w:val="003672BF"/>
    <w:rsid w:val="00367FB3"/>
    <w:rsid w:val="003701E4"/>
    <w:rsid w:val="003764CC"/>
    <w:rsid w:val="003827F2"/>
    <w:rsid w:val="00385265"/>
    <w:rsid w:val="00386AA9"/>
    <w:rsid w:val="00396B36"/>
    <w:rsid w:val="003A4144"/>
    <w:rsid w:val="003B3C71"/>
    <w:rsid w:val="003B7635"/>
    <w:rsid w:val="003C1468"/>
    <w:rsid w:val="003C390C"/>
    <w:rsid w:val="003C731B"/>
    <w:rsid w:val="003C73D5"/>
    <w:rsid w:val="003D1674"/>
    <w:rsid w:val="003D7F6C"/>
    <w:rsid w:val="003E039D"/>
    <w:rsid w:val="003E709B"/>
    <w:rsid w:val="003F4281"/>
    <w:rsid w:val="003F63DF"/>
    <w:rsid w:val="00402BBF"/>
    <w:rsid w:val="00411589"/>
    <w:rsid w:val="0041225C"/>
    <w:rsid w:val="004141F3"/>
    <w:rsid w:val="0042115A"/>
    <w:rsid w:val="00445776"/>
    <w:rsid w:val="00447B0C"/>
    <w:rsid w:val="00451368"/>
    <w:rsid w:val="00451474"/>
    <w:rsid w:val="00456780"/>
    <w:rsid w:val="00475BD6"/>
    <w:rsid w:val="004866C9"/>
    <w:rsid w:val="0048753B"/>
    <w:rsid w:val="00490343"/>
    <w:rsid w:val="00490A46"/>
    <w:rsid w:val="00496B9D"/>
    <w:rsid w:val="0049769C"/>
    <w:rsid w:val="004B0507"/>
    <w:rsid w:val="004B51DF"/>
    <w:rsid w:val="004C02AD"/>
    <w:rsid w:val="004C195D"/>
    <w:rsid w:val="004C1C81"/>
    <w:rsid w:val="004C401D"/>
    <w:rsid w:val="004C4A70"/>
    <w:rsid w:val="004C6B03"/>
    <w:rsid w:val="004D2520"/>
    <w:rsid w:val="004F7EB9"/>
    <w:rsid w:val="005039A2"/>
    <w:rsid w:val="0050425F"/>
    <w:rsid w:val="00504834"/>
    <w:rsid w:val="00505DEE"/>
    <w:rsid w:val="0052159F"/>
    <w:rsid w:val="00524AB7"/>
    <w:rsid w:val="005274AF"/>
    <w:rsid w:val="00532C3E"/>
    <w:rsid w:val="00537268"/>
    <w:rsid w:val="0054231A"/>
    <w:rsid w:val="005426DF"/>
    <w:rsid w:val="00553E7D"/>
    <w:rsid w:val="00557337"/>
    <w:rsid w:val="00561DB4"/>
    <w:rsid w:val="00566392"/>
    <w:rsid w:val="00570FA7"/>
    <w:rsid w:val="00570FEF"/>
    <w:rsid w:val="00577196"/>
    <w:rsid w:val="00591116"/>
    <w:rsid w:val="00591D4B"/>
    <w:rsid w:val="00596DD2"/>
    <w:rsid w:val="00597405"/>
    <w:rsid w:val="005A1600"/>
    <w:rsid w:val="005A1FC1"/>
    <w:rsid w:val="005A236E"/>
    <w:rsid w:val="005A7402"/>
    <w:rsid w:val="005C1B22"/>
    <w:rsid w:val="005D0B31"/>
    <w:rsid w:val="005F3561"/>
    <w:rsid w:val="005F63A3"/>
    <w:rsid w:val="00600C8F"/>
    <w:rsid w:val="006049D5"/>
    <w:rsid w:val="00612C6A"/>
    <w:rsid w:val="00620806"/>
    <w:rsid w:val="00623632"/>
    <w:rsid w:val="00624CC7"/>
    <w:rsid w:val="00626993"/>
    <w:rsid w:val="00626CA1"/>
    <w:rsid w:val="006365B6"/>
    <w:rsid w:val="00637EF6"/>
    <w:rsid w:val="006456CD"/>
    <w:rsid w:val="00662C45"/>
    <w:rsid w:val="0067017F"/>
    <w:rsid w:val="00670773"/>
    <w:rsid w:val="0068010A"/>
    <w:rsid w:val="00680AD5"/>
    <w:rsid w:val="0068247E"/>
    <w:rsid w:val="00683248"/>
    <w:rsid w:val="00684716"/>
    <w:rsid w:val="006850A4"/>
    <w:rsid w:val="00694891"/>
    <w:rsid w:val="00696D35"/>
    <w:rsid w:val="006A281F"/>
    <w:rsid w:val="006A2C99"/>
    <w:rsid w:val="006B4658"/>
    <w:rsid w:val="006B793F"/>
    <w:rsid w:val="006C0183"/>
    <w:rsid w:val="006C0542"/>
    <w:rsid w:val="006C3E6D"/>
    <w:rsid w:val="006C4FF7"/>
    <w:rsid w:val="006C554B"/>
    <w:rsid w:val="006D0DC4"/>
    <w:rsid w:val="006E2CFE"/>
    <w:rsid w:val="006E4C0D"/>
    <w:rsid w:val="006E5CDC"/>
    <w:rsid w:val="006E69AC"/>
    <w:rsid w:val="006F0452"/>
    <w:rsid w:val="006F14D5"/>
    <w:rsid w:val="007009AA"/>
    <w:rsid w:val="0070159C"/>
    <w:rsid w:val="00710715"/>
    <w:rsid w:val="00711F1E"/>
    <w:rsid w:val="00720FA3"/>
    <w:rsid w:val="00726429"/>
    <w:rsid w:val="00733728"/>
    <w:rsid w:val="00740103"/>
    <w:rsid w:val="00746A81"/>
    <w:rsid w:val="007677F2"/>
    <w:rsid w:val="00770DE3"/>
    <w:rsid w:val="0077319B"/>
    <w:rsid w:val="00774AF2"/>
    <w:rsid w:val="00775820"/>
    <w:rsid w:val="007875E5"/>
    <w:rsid w:val="00791531"/>
    <w:rsid w:val="007A7D84"/>
    <w:rsid w:val="007B2E91"/>
    <w:rsid w:val="007B7C28"/>
    <w:rsid w:val="007C1255"/>
    <w:rsid w:val="007C6CAB"/>
    <w:rsid w:val="007C73B6"/>
    <w:rsid w:val="007E3E03"/>
    <w:rsid w:val="007E4BA6"/>
    <w:rsid w:val="007F33F4"/>
    <w:rsid w:val="007F3644"/>
    <w:rsid w:val="007F574F"/>
    <w:rsid w:val="007F7CDB"/>
    <w:rsid w:val="00802AB1"/>
    <w:rsid w:val="00820937"/>
    <w:rsid w:val="008247E0"/>
    <w:rsid w:val="00832B36"/>
    <w:rsid w:val="00833528"/>
    <w:rsid w:val="0083631C"/>
    <w:rsid w:val="00842CF3"/>
    <w:rsid w:val="00844D70"/>
    <w:rsid w:val="00851716"/>
    <w:rsid w:val="008548A8"/>
    <w:rsid w:val="008600FF"/>
    <w:rsid w:val="0086037E"/>
    <w:rsid w:val="00862E0C"/>
    <w:rsid w:val="00866C7F"/>
    <w:rsid w:val="008757AA"/>
    <w:rsid w:val="00881745"/>
    <w:rsid w:val="00890012"/>
    <w:rsid w:val="00894A0E"/>
    <w:rsid w:val="008A3376"/>
    <w:rsid w:val="008A402E"/>
    <w:rsid w:val="008A7B47"/>
    <w:rsid w:val="008B2186"/>
    <w:rsid w:val="008B6EBA"/>
    <w:rsid w:val="008C2919"/>
    <w:rsid w:val="008D53A3"/>
    <w:rsid w:val="008D6DBE"/>
    <w:rsid w:val="008E2345"/>
    <w:rsid w:val="008F4C79"/>
    <w:rsid w:val="008F74F4"/>
    <w:rsid w:val="0091053C"/>
    <w:rsid w:val="00914CC8"/>
    <w:rsid w:val="00917B68"/>
    <w:rsid w:val="00921A4F"/>
    <w:rsid w:val="00930C75"/>
    <w:rsid w:val="00943C3C"/>
    <w:rsid w:val="00954679"/>
    <w:rsid w:val="00954768"/>
    <w:rsid w:val="00957962"/>
    <w:rsid w:val="00966258"/>
    <w:rsid w:val="009667E3"/>
    <w:rsid w:val="009672C2"/>
    <w:rsid w:val="00967A0F"/>
    <w:rsid w:val="00974200"/>
    <w:rsid w:val="0097695A"/>
    <w:rsid w:val="00980672"/>
    <w:rsid w:val="00980EAC"/>
    <w:rsid w:val="00982EB1"/>
    <w:rsid w:val="00985F0B"/>
    <w:rsid w:val="00986534"/>
    <w:rsid w:val="009927F7"/>
    <w:rsid w:val="0099421D"/>
    <w:rsid w:val="009A4B04"/>
    <w:rsid w:val="009A54E1"/>
    <w:rsid w:val="009A6124"/>
    <w:rsid w:val="009A6BF1"/>
    <w:rsid w:val="009B2A8C"/>
    <w:rsid w:val="009C434B"/>
    <w:rsid w:val="009C4483"/>
    <w:rsid w:val="009D33A7"/>
    <w:rsid w:val="009D54CB"/>
    <w:rsid w:val="00A01CDA"/>
    <w:rsid w:val="00A127DB"/>
    <w:rsid w:val="00A137FA"/>
    <w:rsid w:val="00A17550"/>
    <w:rsid w:val="00A22129"/>
    <w:rsid w:val="00A23328"/>
    <w:rsid w:val="00A261FC"/>
    <w:rsid w:val="00A30203"/>
    <w:rsid w:val="00A3179B"/>
    <w:rsid w:val="00A377A7"/>
    <w:rsid w:val="00A378A3"/>
    <w:rsid w:val="00A462F0"/>
    <w:rsid w:val="00A47D2A"/>
    <w:rsid w:val="00A50FEC"/>
    <w:rsid w:val="00A51797"/>
    <w:rsid w:val="00A52304"/>
    <w:rsid w:val="00A75026"/>
    <w:rsid w:val="00A763E9"/>
    <w:rsid w:val="00A76C5F"/>
    <w:rsid w:val="00A77F0D"/>
    <w:rsid w:val="00A85240"/>
    <w:rsid w:val="00A8695F"/>
    <w:rsid w:val="00A90BAC"/>
    <w:rsid w:val="00A94AB8"/>
    <w:rsid w:val="00A95FC0"/>
    <w:rsid w:val="00AB4E19"/>
    <w:rsid w:val="00AB5EEC"/>
    <w:rsid w:val="00AC0084"/>
    <w:rsid w:val="00AD6ED4"/>
    <w:rsid w:val="00AE2130"/>
    <w:rsid w:val="00AE61BA"/>
    <w:rsid w:val="00AE78C2"/>
    <w:rsid w:val="00AF2550"/>
    <w:rsid w:val="00AF716A"/>
    <w:rsid w:val="00AF7CCD"/>
    <w:rsid w:val="00B050A4"/>
    <w:rsid w:val="00B05BC3"/>
    <w:rsid w:val="00B05C85"/>
    <w:rsid w:val="00B063F3"/>
    <w:rsid w:val="00B07392"/>
    <w:rsid w:val="00B07624"/>
    <w:rsid w:val="00B077BC"/>
    <w:rsid w:val="00B11797"/>
    <w:rsid w:val="00B136EE"/>
    <w:rsid w:val="00B1486E"/>
    <w:rsid w:val="00B16F1A"/>
    <w:rsid w:val="00B22672"/>
    <w:rsid w:val="00B2737D"/>
    <w:rsid w:val="00B36F1A"/>
    <w:rsid w:val="00B37A5E"/>
    <w:rsid w:val="00B42747"/>
    <w:rsid w:val="00B45165"/>
    <w:rsid w:val="00B53172"/>
    <w:rsid w:val="00B57357"/>
    <w:rsid w:val="00B6134D"/>
    <w:rsid w:val="00B61A24"/>
    <w:rsid w:val="00B75A1C"/>
    <w:rsid w:val="00B87DCB"/>
    <w:rsid w:val="00B949F9"/>
    <w:rsid w:val="00B96EB2"/>
    <w:rsid w:val="00BA4EDA"/>
    <w:rsid w:val="00BB0848"/>
    <w:rsid w:val="00BB1B79"/>
    <w:rsid w:val="00BC06A2"/>
    <w:rsid w:val="00BC1199"/>
    <w:rsid w:val="00BC2C5F"/>
    <w:rsid w:val="00BC43A2"/>
    <w:rsid w:val="00BC463F"/>
    <w:rsid w:val="00BD0C06"/>
    <w:rsid w:val="00BD0F7F"/>
    <w:rsid w:val="00BD50DD"/>
    <w:rsid w:val="00BD73C0"/>
    <w:rsid w:val="00BE239B"/>
    <w:rsid w:val="00BE6B63"/>
    <w:rsid w:val="00BE77BE"/>
    <w:rsid w:val="00BF1C61"/>
    <w:rsid w:val="00BF1E6E"/>
    <w:rsid w:val="00BF49CE"/>
    <w:rsid w:val="00C0115E"/>
    <w:rsid w:val="00C05CC0"/>
    <w:rsid w:val="00C12E57"/>
    <w:rsid w:val="00C236D7"/>
    <w:rsid w:val="00C24FDB"/>
    <w:rsid w:val="00C327F0"/>
    <w:rsid w:val="00C33AA6"/>
    <w:rsid w:val="00C33E2A"/>
    <w:rsid w:val="00C4353F"/>
    <w:rsid w:val="00C55B6C"/>
    <w:rsid w:val="00C565D1"/>
    <w:rsid w:val="00C63086"/>
    <w:rsid w:val="00C70BD9"/>
    <w:rsid w:val="00C71278"/>
    <w:rsid w:val="00C7749E"/>
    <w:rsid w:val="00C834DE"/>
    <w:rsid w:val="00C879F1"/>
    <w:rsid w:val="00C9135A"/>
    <w:rsid w:val="00C91D0E"/>
    <w:rsid w:val="00C952C9"/>
    <w:rsid w:val="00CA5851"/>
    <w:rsid w:val="00CB0F71"/>
    <w:rsid w:val="00CB5A5C"/>
    <w:rsid w:val="00CB7C40"/>
    <w:rsid w:val="00CC0804"/>
    <w:rsid w:val="00CC2829"/>
    <w:rsid w:val="00CC4B41"/>
    <w:rsid w:val="00CC7BD8"/>
    <w:rsid w:val="00CD17A1"/>
    <w:rsid w:val="00CE136C"/>
    <w:rsid w:val="00CE4218"/>
    <w:rsid w:val="00CE5291"/>
    <w:rsid w:val="00CF65CD"/>
    <w:rsid w:val="00D0006B"/>
    <w:rsid w:val="00D00C16"/>
    <w:rsid w:val="00D07A35"/>
    <w:rsid w:val="00D1144B"/>
    <w:rsid w:val="00D12D9B"/>
    <w:rsid w:val="00D173A5"/>
    <w:rsid w:val="00D203C7"/>
    <w:rsid w:val="00D21D59"/>
    <w:rsid w:val="00D22BE8"/>
    <w:rsid w:val="00D26906"/>
    <w:rsid w:val="00D314F0"/>
    <w:rsid w:val="00D409E7"/>
    <w:rsid w:val="00D4780F"/>
    <w:rsid w:val="00D47B44"/>
    <w:rsid w:val="00D54E37"/>
    <w:rsid w:val="00D60304"/>
    <w:rsid w:val="00D6372C"/>
    <w:rsid w:val="00D74728"/>
    <w:rsid w:val="00D77217"/>
    <w:rsid w:val="00D8384E"/>
    <w:rsid w:val="00D84681"/>
    <w:rsid w:val="00D85EB9"/>
    <w:rsid w:val="00D91857"/>
    <w:rsid w:val="00D94480"/>
    <w:rsid w:val="00DA17AC"/>
    <w:rsid w:val="00DA40F2"/>
    <w:rsid w:val="00DA5DB8"/>
    <w:rsid w:val="00DB37A4"/>
    <w:rsid w:val="00DB44B3"/>
    <w:rsid w:val="00DC473D"/>
    <w:rsid w:val="00DD6068"/>
    <w:rsid w:val="00DD7037"/>
    <w:rsid w:val="00DE661F"/>
    <w:rsid w:val="00DF4011"/>
    <w:rsid w:val="00DF59C7"/>
    <w:rsid w:val="00DF693C"/>
    <w:rsid w:val="00DF79FA"/>
    <w:rsid w:val="00DF7BE5"/>
    <w:rsid w:val="00E04D12"/>
    <w:rsid w:val="00E14405"/>
    <w:rsid w:val="00E16004"/>
    <w:rsid w:val="00E167CA"/>
    <w:rsid w:val="00E26803"/>
    <w:rsid w:val="00E40126"/>
    <w:rsid w:val="00E5679F"/>
    <w:rsid w:val="00E65203"/>
    <w:rsid w:val="00E72F40"/>
    <w:rsid w:val="00E75A10"/>
    <w:rsid w:val="00E75FC8"/>
    <w:rsid w:val="00E770A7"/>
    <w:rsid w:val="00E96754"/>
    <w:rsid w:val="00EB0F81"/>
    <w:rsid w:val="00EB33CF"/>
    <w:rsid w:val="00EB5631"/>
    <w:rsid w:val="00EB6CEF"/>
    <w:rsid w:val="00EB6DA7"/>
    <w:rsid w:val="00EC3015"/>
    <w:rsid w:val="00EC3741"/>
    <w:rsid w:val="00EC5D91"/>
    <w:rsid w:val="00ED15FA"/>
    <w:rsid w:val="00ED1C95"/>
    <w:rsid w:val="00EE3300"/>
    <w:rsid w:val="00EE5AD8"/>
    <w:rsid w:val="00EE6978"/>
    <w:rsid w:val="00EF35F3"/>
    <w:rsid w:val="00F01E05"/>
    <w:rsid w:val="00F07C09"/>
    <w:rsid w:val="00F11708"/>
    <w:rsid w:val="00F169D8"/>
    <w:rsid w:val="00F20D63"/>
    <w:rsid w:val="00F247DB"/>
    <w:rsid w:val="00F269D8"/>
    <w:rsid w:val="00F27D1B"/>
    <w:rsid w:val="00F34065"/>
    <w:rsid w:val="00F506CB"/>
    <w:rsid w:val="00F52EC1"/>
    <w:rsid w:val="00F62FCA"/>
    <w:rsid w:val="00F635A0"/>
    <w:rsid w:val="00F64B60"/>
    <w:rsid w:val="00F71DC2"/>
    <w:rsid w:val="00F729ED"/>
    <w:rsid w:val="00F814B3"/>
    <w:rsid w:val="00F815FC"/>
    <w:rsid w:val="00F82792"/>
    <w:rsid w:val="00F850DE"/>
    <w:rsid w:val="00F95943"/>
    <w:rsid w:val="00F96EDA"/>
    <w:rsid w:val="00FC039C"/>
    <w:rsid w:val="00FC1656"/>
    <w:rsid w:val="00FC42F7"/>
    <w:rsid w:val="00FD2E43"/>
    <w:rsid w:val="00FD7640"/>
    <w:rsid w:val="00FD798A"/>
    <w:rsid w:val="00FE5C12"/>
    <w:rsid w:val="00FF440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E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F3"/>
    <w:rPr>
      <w:rFonts w:ascii="Calibri" w:hAnsi="Calibri" w:cs="Arial"/>
      <w:lang w:val="id-ID"/>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TableGridLight1">
    <w:name w:val="Table Grid Light1"/>
    <w:basedOn w:val="TableNormal"/>
    <w:uiPriority w:val="40"/>
    <w:rsid w:val="00F247DB"/>
    <w:pPr>
      <w:spacing w:after="0" w:line="240" w:lineRule="auto"/>
    </w:pPr>
    <w:rPr>
      <w:rFonts w:ascii="Calibri" w:hAnsi="Calibri" w:cs="Calibri"/>
      <w:sz w:val="20"/>
      <w:szCs w:val="20"/>
      <w:lang w:val="id-ID"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4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character" w:customStyle="1" w:styleId="UnresolvedMention1">
    <w:name w:val="Unresolved Mention1"/>
    <w:basedOn w:val="DefaultParagraphFont"/>
    <w:uiPriority w:val="99"/>
    <w:semiHidden/>
    <w:unhideWhenUsed/>
    <w:rsid w:val="00C05CC0"/>
    <w:rPr>
      <w:color w:val="605E5C"/>
      <w:shd w:val="clear" w:color="auto" w:fill="E1DFDD"/>
    </w:rPr>
  </w:style>
  <w:style w:type="character" w:customStyle="1" w:styleId="UnresolvedMention">
    <w:name w:val="Unresolved Mention"/>
    <w:basedOn w:val="DefaultParagraphFont"/>
    <w:uiPriority w:val="99"/>
    <w:semiHidden/>
    <w:unhideWhenUsed/>
    <w:rsid w:val="009D33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F3"/>
    <w:rPr>
      <w:rFonts w:ascii="Calibri" w:hAnsi="Calibri" w:cs="Arial"/>
      <w:lang w:val="id-ID"/>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TableGridLight1">
    <w:name w:val="Table Grid Light1"/>
    <w:basedOn w:val="TableNormal"/>
    <w:uiPriority w:val="40"/>
    <w:rsid w:val="00F247DB"/>
    <w:pPr>
      <w:spacing w:after="0" w:line="240" w:lineRule="auto"/>
    </w:pPr>
    <w:rPr>
      <w:rFonts w:ascii="Calibri" w:hAnsi="Calibri" w:cs="Calibri"/>
      <w:sz w:val="20"/>
      <w:szCs w:val="20"/>
      <w:lang w:val="id-ID"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4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character" w:customStyle="1" w:styleId="UnresolvedMention1">
    <w:name w:val="Unresolved Mention1"/>
    <w:basedOn w:val="DefaultParagraphFont"/>
    <w:uiPriority w:val="99"/>
    <w:semiHidden/>
    <w:unhideWhenUsed/>
    <w:rsid w:val="00C05CC0"/>
    <w:rPr>
      <w:color w:val="605E5C"/>
      <w:shd w:val="clear" w:color="auto" w:fill="E1DFDD"/>
    </w:rPr>
  </w:style>
  <w:style w:type="character" w:customStyle="1" w:styleId="UnresolvedMention">
    <w:name w:val="Unresolved Mention"/>
    <w:basedOn w:val="DefaultParagraphFont"/>
    <w:uiPriority w:val="99"/>
    <w:semiHidden/>
    <w:unhideWhenUsed/>
    <w:rsid w:val="009D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2117">
      <w:marLeft w:val="0"/>
      <w:marRight w:val="0"/>
      <w:marTop w:val="0"/>
      <w:marBottom w:val="0"/>
      <w:divBdr>
        <w:top w:val="none" w:sz="0" w:space="0" w:color="auto"/>
        <w:left w:val="none" w:sz="0" w:space="0" w:color="auto"/>
        <w:bottom w:val="none" w:sz="0" w:space="0" w:color="auto"/>
        <w:right w:val="none" w:sz="0" w:space="0" w:color="auto"/>
      </w:divBdr>
    </w:div>
    <w:div w:id="290092118">
      <w:marLeft w:val="0"/>
      <w:marRight w:val="0"/>
      <w:marTop w:val="0"/>
      <w:marBottom w:val="0"/>
      <w:divBdr>
        <w:top w:val="none" w:sz="0" w:space="0" w:color="auto"/>
        <w:left w:val="none" w:sz="0" w:space="0" w:color="auto"/>
        <w:bottom w:val="none" w:sz="0" w:space="0" w:color="auto"/>
        <w:right w:val="none" w:sz="0" w:space="0" w:color="auto"/>
      </w:divBdr>
    </w:div>
    <w:div w:id="290092119">
      <w:marLeft w:val="0"/>
      <w:marRight w:val="0"/>
      <w:marTop w:val="0"/>
      <w:marBottom w:val="0"/>
      <w:divBdr>
        <w:top w:val="none" w:sz="0" w:space="0" w:color="auto"/>
        <w:left w:val="none" w:sz="0" w:space="0" w:color="auto"/>
        <w:bottom w:val="none" w:sz="0" w:space="0" w:color="auto"/>
        <w:right w:val="none" w:sz="0" w:space="0" w:color="auto"/>
      </w:divBdr>
    </w:div>
    <w:div w:id="290092120">
      <w:marLeft w:val="0"/>
      <w:marRight w:val="0"/>
      <w:marTop w:val="0"/>
      <w:marBottom w:val="0"/>
      <w:divBdr>
        <w:top w:val="none" w:sz="0" w:space="0" w:color="auto"/>
        <w:left w:val="none" w:sz="0" w:space="0" w:color="auto"/>
        <w:bottom w:val="none" w:sz="0" w:space="0" w:color="auto"/>
        <w:right w:val="none" w:sz="0" w:space="0" w:color="auto"/>
      </w:divBdr>
    </w:div>
    <w:div w:id="290092121">
      <w:marLeft w:val="0"/>
      <w:marRight w:val="0"/>
      <w:marTop w:val="0"/>
      <w:marBottom w:val="0"/>
      <w:divBdr>
        <w:top w:val="none" w:sz="0" w:space="0" w:color="auto"/>
        <w:left w:val="none" w:sz="0" w:space="0" w:color="auto"/>
        <w:bottom w:val="none" w:sz="0" w:space="0" w:color="auto"/>
        <w:right w:val="none" w:sz="0" w:space="0" w:color="auto"/>
      </w:divBdr>
    </w:div>
    <w:div w:id="290092122">
      <w:marLeft w:val="0"/>
      <w:marRight w:val="0"/>
      <w:marTop w:val="0"/>
      <w:marBottom w:val="0"/>
      <w:divBdr>
        <w:top w:val="none" w:sz="0" w:space="0" w:color="auto"/>
        <w:left w:val="none" w:sz="0" w:space="0" w:color="auto"/>
        <w:bottom w:val="none" w:sz="0" w:space="0" w:color="auto"/>
        <w:right w:val="none" w:sz="0" w:space="0" w:color="auto"/>
      </w:divBdr>
    </w:div>
    <w:div w:id="290092123">
      <w:marLeft w:val="0"/>
      <w:marRight w:val="0"/>
      <w:marTop w:val="0"/>
      <w:marBottom w:val="0"/>
      <w:divBdr>
        <w:top w:val="none" w:sz="0" w:space="0" w:color="auto"/>
        <w:left w:val="none" w:sz="0" w:space="0" w:color="auto"/>
        <w:bottom w:val="none" w:sz="0" w:space="0" w:color="auto"/>
        <w:right w:val="none" w:sz="0" w:space="0" w:color="auto"/>
      </w:divBdr>
    </w:div>
    <w:div w:id="290092124">
      <w:marLeft w:val="0"/>
      <w:marRight w:val="0"/>
      <w:marTop w:val="0"/>
      <w:marBottom w:val="0"/>
      <w:divBdr>
        <w:top w:val="none" w:sz="0" w:space="0" w:color="auto"/>
        <w:left w:val="none" w:sz="0" w:space="0" w:color="auto"/>
        <w:bottom w:val="none" w:sz="0" w:space="0" w:color="auto"/>
        <w:right w:val="none" w:sz="0" w:space="0" w:color="auto"/>
      </w:divBdr>
    </w:div>
    <w:div w:id="290092125">
      <w:marLeft w:val="0"/>
      <w:marRight w:val="0"/>
      <w:marTop w:val="0"/>
      <w:marBottom w:val="0"/>
      <w:divBdr>
        <w:top w:val="none" w:sz="0" w:space="0" w:color="auto"/>
        <w:left w:val="none" w:sz="0" w:space="0" w:color="auto"/>
        <w:bottom w:val="none" w:sz="0" w:space="0" w:color="auto"/>
        <w:right w:val="none" w:sz="0" w:space="0" w:color="auto"/>
      </w:divBdr>
    </w:div>
    <w:div w:id="290092126">
      <w:marLeft w:val="0"/>
      <w:marRight w:val="0"/>
      <w:marTop w:val="0"/>
      <w:marBottom w:val="0"/>
      <w:divBdr>
        <w:top w:val="none" w:sz="0" w:space="0" w:color="auto"/>
        <w:left w:val="none" w:sz="0" w:space="0" w:color="auto"/>
        <w:bottom w:val="none" w:sz="0" w:space="0" w:color="auto"/>
        <w:right w:val="none" w:sz="0" w:space="0" w:color="auto"/>
      </w:divBdr>
    </w:div>
    <w:div w:id="290092127">
      <w:marLeft w:val="0"/>
      <w:marRight w:val="0"/>
      <w:marTop w:val="0"/>
      <w:marBottom w:val="0"/>
      <w:divBdr>
        <w:top w:val="none" w:sz="0" w:space="0" w:color="auto"/>
        <w:left w:val="none" w:sz="0" w:space="0" w:color="auto"/>
        <w:bottom w:val="none" w:sz="0" w:space="0" w:color="auto"/>
        <w:right w:val="none" w:sz="0" w:space="0" w:color="auto"/>
      </w:divBdr>
    </w:div>
    <w:div w:id="290092128">
      <w:marLeft w:val="0"/>
      <w:marRight w:val="0"/>
      <w:marTop w:val="0"/>
      <w:marBottom w:val="0"/>
      <w:divBdr>
        <w:top w:val="none" w:sz="0" w:space="0" w:color="auto"/>
        <w:left w:val="none" w:sz="0" w:space="0" w:color="auto"/>
        <w:bottom w:val="none" w:sz="0" w:space="0" w:color="auto"/>
        <w:right w:val="none" w:sz="0" w:space="0" w:color="auto"/>
      </w:divBdr>
    </w:div>
    <w:div w:id="290092129">
      <w:marLeft w:val="0"/>
      <w:marRight w:val="0"/>
      <w:marTop w:val="0"/>
      <w:marBottom w:val="0"/>
      <w:divBdr>
        <w:top w:val="none" w:sz="0" w:space="0" w:color="auto"/>
        <w:left w:val="none" w:sz="0" w:space="0" w:color="auto"/>
        <w:bottom w:val="none" w:sz="0" w:space="0" w:color="auto"/>
        <w:right w:val="none" w:sz="0" w:space="0" w:color="auto"/>
      </w:divBdr>
    </w:div>
    <w:div w:id="290092130">
      <w:marLeft w:val="0"/>
      <w:marRight w:val="0"/>
      <w:marTop w:val="0"/>
      <w:marBottom w:val="0"/>
      <w:divBdr>
        <w:top w:val="none" w:sz="0" w:space="0" w:color="auto"/>
        <w:left w:val="none" w:sz="0" w:space="0" w:color="auto"/>
        <w:bottom w:val="none" w:sz="0" w:space="0" w:color="auto"/>
        <w:right w:val="none" w:sz="0" w:space="0" w:color="auto"/>
      </w:divBdr>
    </w:div>
    <w:div w:id="290092131">
      <w:marLeft w:val="0"/>
      <w:marRight w:val="0"/>
      <w:marTop w:val="0"/>
      <w:marBottom w:val="0"/>
      <w:divBdr>
        <w:top w:val="none" w:sz="0" w:space="0" w:color="auto"/>
        <w:left w:val="none" w:sz="0" w:space="0" w:color="auto"/>
        <w:bottom w:val="none" w:sz="0" w:space="0" w:color="auto"/>
        <w:right w:val="none" w:sz="0" w:space="0" w:color="auto"/>
      </w:divBdr>
    </w:div>
    <w:div w:id="290092132">
      <w:marLeft w:val="0"/>
      <w:marRight w:val="0"/>
      <w:marTop w:val="0"/>
      <w:marBottom w:val="0"/>
      <w:divBdr>
        <w:top w:val="none" w:sz="0" w:space="0" w:color="auto"/>
        <w:left w:val="none" w:sz="0" w:space="0" w:color="auto"/>
        <w:bottom w:val="none" w:sz="0" w:space="0" w:color="auto"/>
        <w:right w:val="none" w:sz="0" w:space="0" w:color="auto"/>
      </w:divBdr>
    </w:div>
    <w:div w:id="290092133">
      <w:marLeft w:val="0"/>
      <w:marRight w:val="0"/>
      <w:marTop w:val="0"/>
      <w:marBottom w:val="0"/>
      <w:divBdr>
        <w:top w:val="none" w:sz="0" w:space="0" w:color="auto"/>
        <w:left w:val="none" w:sz="0" w:space="0" w:color="auto"/>
        <w:bottom w:val="none" w:sz="0" w:space="0" w:color="auto"/>
        <w:right w:val="none" w:sz="0" w:space="0" w:color="auto"/>
      </w:divBdr>
    </w:div>
    <w:div w:id="290092134">
      <w:marLeft w:val="0"/>
      <w:marRight w:val="0"/>
      <w:marTop w:val="0"/>
      <w:marBottom w:val="0"/>
      <w:divBdr>
        <w:top w:val="none" w:sz="0" w:space="0" w:color="auto"/>
        <w:left w:val="none" w:sz="0" w:space="0" w:color="auto"/>
        <w:bottom w:val="none" w:sz="0" w:space="0" w:color="auto"/>
        <w:right w:val="none" w:sz="0" w:space="0" w:color="auto"/>
      </w:divBdr>
    </w:div>
    <w:div w:id="290092135">
      <w:marLeft w:val="0"/>
      <w:marRight w:val="0"/>
      <w:marTop w:val="0"/>
      <w:marBottom w:val="0"/>
      <w:divBdr>
        <w:top w:val="none" w:sz="0" w:space="0" w:color="auto"/>
        <w:left w:val="none" w:sz="0" w:space="0" w:color="auto"/>
        <w:bottom w:val="none" w:sz="0" w:space="0" w:color="auto"/>
        <w:right w:val="none" w:sz="0" w:space="0" w:color="auto"/>
      </w:divBdr>
    </w:div>
    <w:div w:id="290092136">
      <w:marLeft w:val="0"/>
      <w:marRight w:val="0"/>
      <w:marTop w:val="0"/>
      <w:marBottom w:val="0"/>
      <w:divBdr>
        <w:top w:val="none" w:sz="0" w:space="0" w:color="auto"/>
        <w:left w:val="none" w:sz="0" w:space="0" w:color="auto"/>
        <w:bottom w:val="none" w:sz="0" w:space="0" w:color="auto"/>
        <w:right w:val="none" w:sz="0" w:space="0" w:color="auto"/>
      </w:divBdr>
    </w:div>
    <w:div w:id="290092137">
      <w:marLeft w:val="0"/>
      <w:marRight w:val="0"/>
      <w:marTop w:val="0"/>
      <w:marBottom w:val="0"/>
      <w:divBdr>
        <w:top w:val="none" w:sz="0" w:space="0" w:color="auto"/>
        <w:left w:val="none" w:sz="0" w:space="0" w:color="auto"/>
        <w:bottom w:val="none" w:sz="0" w:space="0" w:color="auto"/>
        <w:right w:val="none" w:sz="0" w:space="0" w:color="auto"/>
      </w:divBdr>
    </w:div>
    <w:div w:id="290092138">
      <w:marLeft w:val="0"/>
      <w:marRight w:val="0"/>
      <w:marTop w:val="0"/>
      <w:marBottom w:val="0"/>
      <w:divBdr>
        <w:top w:val="none" w:sz="0" w:space="0" w:color="auto"/>
        <w:left w:val="none" w:sz="0" w:space="0" w:color="auto"/>
        <w:bottom w:val="none" w:sz="0" w:space="0" w:color="auto"/>
        <w:right w:val="none" w:sz="0" w:space="0" w:color="auto"/>
      </w:divBdr>
    </w:div>
    <w:div w:id="290092139">
      <w:marLeft w:val="0"/>
      <w:marRight w:val="0"/>
      <w:marTop w:val="0"/>
      <w:marBottom w:val="0"/>
      <w:divBdr>
        <w:top w:val="none" w:sz="0" w:space="0" w:color="auto"/>
        <w:left w:val="none" w:sz="0" w:space="0" w:color="auto"/>
        <w:bottom w:val="none" w:sz="0" w:space="0" w:color="auto"/>
        <w:right w:val="none" w:sz="0" w:space="0" w:color="auto"/>
      </w:divBdr>
    </w:div>
    <w:div w:id="290092140">
      <w:marLeft w:val="0"/>
      <w:marRight w:val="0"/>
      <w:marTop w:val="0"/>
      <w:marBottom w:val="0"/>
      <w:divBdr>
        <w:top w:val="none" w:sz="0" w:space="0" w:color="auto"/>
        <w:left w:val="none" w:sz="0" w:space="0" w:color="auto"/>
        <w:bottom w:val="none" w:sz="0" w:space="0" w:color="auto"/>
        <w:right w:val="none" w:sz="0" w:space="0" w:color="auto"/>
      </w:divBdr>
    </w:div>
    <w:div w:id="290092141">
      <w:marLeft w:val="0"/>
      <w:marRight w:val="0"/>
      <w:marTop w:val="0"/>
      <w:marBottom w:val="0"/>
      <w:divBdr>
        <w:top w:val="none" w:sz="0" w:space="0" w:color="auto"/>
        <w:left w:val="none" w:sz="0" w:space="0" w:color="auto"/>
        <w:bottom w:val="none" w:sz="0" w:space="0" w:color="auto"/>
        <w:right w:val="none" w:sz="0" w:space="0" w:color="auto"/>
      </w:divBdr>
    </w:div>
    <w:div w:id="290092142">
      <w:marLeft w:val="0"/>
      <w:marRight w:val="0"/>
      <w:marTop w:val="0"/>
      <w:marBottom w:val="0"/>
      <w:divBdr>
        <w:top w:val="none" w:sz="0" w:space="0" w:color="auto"/>
        <w:left w:val="none" w:sz="0" w:space="0" w:color="auto"/>
        <w:bottom w:val="none" w:sz="0" w:space="0" w:color="auto"/>
        <w:right w:val="none" w:sz="0" w:space="0" w:color="auto"/>
      </w:divBdr>
    </w:div>
    <w:div w:id="290092143">
      <w:marLeft w:val="0"/>
      <w:marRight w:val="0"/>
      <w:marTop w:val="0"/>
      <w:marBottom w:val="0"/>
      <w:divBdr>
        <w:top w:val="none" w:sz="0" w:space="0" w:color="auto"/>
        <w:left w:val="none" w:sz="0" w:space="0" w:color="auto"/>
        <w:bottom w:val="none" w:sz="0" w:space="0" w:color="auto"/>
        <w:right w:val="none" w:sz="0" w:space="0" w:color="auto"/>
      </w:divBdr>
    </w:div>
    <w:div w:id="290092144">
      <w:marLeft w:val="0"/>
      <w:marRight w:val="0"/>
      <w:marTop w:val="0"/>
      <w:marBottom w:val="0"/>
      <w:divBdr>
        <w:top w:val="none" w:sz="0" w:space="0" w:color="auto"/>
        <w:left w:val="none" w:sz="0" w:space="0" w:color="auto"/>
        <w:bottom w:val="none" w:sz="0" w:space="0" w:color="auto"/>
        <w:right w:val="none" w:sz="0" w:space="0" w:color="auto"/>
      </w:divBdr>
    </w:div>
    <w:div w:id="290092145">
      <w:marLeft w:val="0"/>
      <w:marRight w:val="0"/>
      <w:marTop w:val="0"/>
      <w:marBottom w:val="0"/>
      <w:divBdr>
        <w:top w:val="none" w:sz="0" w:space="0" w:color="auto"/>
        <w:left w:val="none" w:sz="0" w:space="0" w:color="auto"/>
        <w:bottom w:val="none" w:sz="0" w:space="0" w:color="auto"/>
        <w:right w:val="none" w:sz="0" w:space="0" w:color="auto"/>
      </w:divBdr>
    </w:div>
    <w:div w:id="290092146">
      <w:marLeft w:val="0"/>
      <w:marRight w:val="0"/>
      <w:marTop w:val="0"/>
      <w:marBottom w:val="0"/>
      <w:divBdr>
        <w:top w:val="none" w:sz="0" w:space="0" w:color="auto"/>
        <w:left w:val="none" w:sz="0" w:space="0" w:color="auto"/>
        <w:bottom w:val="none" w:sz="0" w:space="0" w:color="auto"/>
        <w:right w:val="none" w:sz="0" w:space="0" w:color="auto"/>
      </w:divBdr>
    </w:div>
    <w:div w:id="290092147">
      <w:marLeft w:val="0"/>
      <w:marRight w:val="0"/>
      <w:marTop w:val="0"/>
      <w:marBottom w:val="0"/>
      <w:divBdr>
        <w:top w:val="none" w:sz="0" w:space="0" w:color="auto"/>
        <w:left w:val="none" w:sz="0" w:space="0" w:color="auto"/>
        <w:bottom w:val="none" w:sz="0" w:space="0" w:color="auto"/>
        <w:right w:val="none" w:sz="0" w:space="0" w:color="auto"/>
      </w:divBdr>
    </w:div>
    <w:div w:id="290092148">
      <w:marLeft w:val="0"/>
      <w:marRight w:val="0"/>
      <w:marTop w:val="0"/>
      <w:marBottom w:val="0"/>
      <w:divBdr>
        <w:top w:val="none" w:sz="0" w:space="0" w:color="auto"/>
        <w:left w:val="none" w:sz="0" w:space="0" w:color="auto"/>
        <w:bottom w:val="none" w:sz="0" w:space="0" w:color="auto"/>
        <w:right w:val="none" w:sz="0" w:space="0" w:color="auto"/>
      </w:divBdr>
    </w:div>
    <w:div w:id="290092149">
      <w:marLeft w:val="0"/>
      <w:marRight w:val="0"/>
      <w:marTop w:val="0"/>
      <w:marBottom w:val="0"/>
      <w:divBdr>
        <w:top w:val="none" w:sz="0" w:space="0" w:color="auto"/>
        <w:left w:val="none" w:sz="0" w:space="0" w:color="auto"/>
        <w:bottom w:val="none" w:sz="0" w:space="0" w:color="auto"/>
        <w:right w:val="none" w:sz="0" w:space="0" w:color="auto"/>
      </w:divBdr>
    </w:div>
    <w:div w:id="290092150">
      <w:marLeft w:val="0"/>
      <w:marRight w:val="0"/>
      <w:marTop w:val="0"/>
      <w:marBottom w:val="0"/>
      <w:divBdr>
        <w:top w:val="none" w:sz="0" w:space="0" w:color="auto"/>
        <w:left w:val="none" w:sz="0" w:space="0" w:color="auto"/>
        <w:bottom w:val="none" w:sz="0" w:space="0" w:color="auto"/>
        <w:right w:val="none" w:sz="0" w:space="0" w:color="auto"/>
      </w:divBdr>
    </w:div>
    <w:div w:id="290092151">
      <w:marLeft w:val="0"/>
      <w:marRight w:val="0"/>
      <w:marTop w:val="0"/>
      <w:marBottom w:val="0"/>
      <w:divBdr>
        <w:top w:val="none" w:sz="0" w:space="0" w:color="auto"/>
        <w:left w:val="none" w:sz="0" w:space="0" w:color="auto"/>
        <w:bottom w:val="none" w:sz="0" w:space="0" w:color="auto"/>
        <w:right w:val="none" w:sz="0" w:space="0" w:color="auto"/>
      </w:divBdr>
    </w:div>
    <w:div w:id="290092152">
      <w:marLeft w:val="0"/>
      <w:marRight w:val="0"/>
      <w:marTop w:val="0"/>
      <w:marBottom w:val="0"/>
      <w:divBdr>
        <w:top w:val="none" w:sz="0" w:space="0" w:color="auto"/>
        <w:left w:val="none" w:sz="0" w:space="0" w:color="auto"/>
        <w:bottom w:val="none" w:sz="0" w:space="0" w:color="auto"/>
        <w:right w:val="none" w:sz="0" w:space="0" w:color="auto"/>
      </w:divBdr>
    </w:div>
    <w:div w:id="290092153">
      <w:marLeft w:val="0"/>
      <w:marRight w:val="0"/>
      <w:marTop w:val="0"/>
      <w:marBottom w:val="0"/>
      <w:divBdr>
        <w:top w:val="none" w:sz="0" w:space="0" w:color="auto"/>
        <w:left w:val="none" w:sz="0" w:space="0" w:color="auto"/>
        <w:bottom w:val="none" w:sz="0" w:space="0" w:color="auto"/>
        <w:right w:val="none" w:sz="0" w:space="0" w:color="auto"/>
      </w:divBdr>
    </w:div>
    <w:div w:id="290092154">
      <w:marLeft w:val="0"/>
      <w:marRight w:val="0"/>
      <w:marTop w:val="0"/>
      <w:marBottom w:val="0"/>
      <w:divBdr>
        <w:top w:val="none" w:sz="0" w:space="0" w:color="auto"/>
        <w:left w:val="none" w:sz="0" w:space="0" w:color="auto"/>
        <w:bottom w:val="none" w:sz="0" w:space="0" w:color="auto"/>
        <w:right w:val="none" w:sz="0" w:space="0" w:color="auto"/>
      </w:divBdr>
    </w:div>
    <w:div w:id="290092155">
      <w:marLeft w:val="0"/>
      <w:marRight w:val="0"/>
      <w:marTop w:val="0"/>
      <w:marBottom w:val="0"/>
      <w:divBdr>
        <w:top w:val="none" w:sz="0" w:space="0" w:color="auto"/>
        <w:left w:val="none" w:sz="0" w:space="0" w:color="auto"/>
        <w:bottom w:val="none" w:sz="0" w:space="0" w:color="auto"/>
        <w:right w:val="none" w:sz="0" w:space="0" w:color="auto"/>
      </w:divBdr>
    </w:div>
    <w:div w:id="290092156">
      <w:marLeft w:val="0"/>
      <w:marRight w:val="0"/>
      <w:marTop w:val="0"/>
      <w:marBottom w:val="0"/>
      <w:divBdr>
        <w:top w:val="none" w:sz="0" w:space="0" w:color="auto"/>
        <w:left w:val="none" w:sz="0" w:space="0" w:color="auto"/>
        <w:bottom w:val="none" w:sz="0" w:space="0" w:color="auto"/>
        <w:right w:val="none" w:sz="0" w:space="0" w:color="auto"/>
      </w:divBdr>
    </w:div>
    <w:div w:id="290092157">
      <w:marLeft w:val="0"/>
      <w:marRight w:val="0"/>
      <w:marTop w:val="0"/>
      <w:marBottom w:val="0"/>
      <w:divBdr>
        <w:top w:val="none" w:sz="0" w:space="0" w:color="auto"/>
        <w:left w:val="none" w:sz="0" w:space="0" w:color="auto"/>
        <w:bottom w:val="none" w:sz="0" w:space="0" w:color="auto"/>
        <w:right w:val="none" w:sz="0" w:space="0" w:color="auto"/>
      </w:divBdr>
    </w:div>
    <w:div w:id="290092158">
      <w:marLeft w:val="0"/>
      <w:marRight w:val="0"/>
      <w:marTop w:val="0"/>
      <w:marBottom w:val="0"/>
      <w:divBdr>
        <w:top w:val="none" w:sz="0" w:space="0" w:color="auto"/>
        <w:left w:val="none" w:sz="0" w:space="0" w:color="auto"/>
        <w:bottom w:val="none" w:sz="0" w:space="0" w:color="auto"/>
        <w:right w:val="none" w:sz="0" w:space="0" w:color="auto"/>
      </w:divBdr>
    </w:div>
    <w:div w:id="290092159">
      <w:marLeft w:val="0"/>
      <w:marRight w:val="0"/>
      <w:marTop w:val="0"/>
      <w:marBottom w:val="0"/>
      <w:divBdr>
        <w:top w:val="none" w:sz="0" w:space="0" w:color="auto"/>
        <w:left w:val="none" w:sz="0" w:space="0" w:color="auto"/>
        <w:bottom w:val="none" w:sz="0" w:space="0" w:color="auto"/>
        <w:right w:val="none" w:sz="0" w:space="0" w:color="auto"/>
      </w:divBdr>
    </w:div>
    <w:div w:id="290092160">
      <w:marLeft w:val="0"/>
      <w:marRight w:val="0"/>
      <w:marTop w:val="0"/>
      <w:marBottom w:val="0"/>
      <w:divBdr>
        <w:top w:val="none" w:sz="0" w:space="0" w:color="auto"/>
        <w:left w:val="none" w:sz="0" w:space="0" w:color="auto"/>
        <w:bottom w:val="none" w:sz="0" w:space="0" w:color="auto"/>
        <w:right w:val="none" w:sz="0" w:space="0" w:color="auto"/>
      </w:divBdr>
    </w:div>
    <w:div w:id="290092161">
      <w:marLeft w:val="0"/>
      <w:marRight w:val="0"/>
      <w:marTop w:val="0"/>
      <w:marBottom w:val="0"/>
      <w:divBdr>
        <w:top w:val="none" w:sz="0" w:space="0" w:color="auto"/>
        <w:left w:val="none" w:sz="0" w:space="0" w:color="auto"/>
        <w:bottom w:val="none" w:sz="0" w:space="0" w:color="auto"/>
        <w:right w:val="none" w:sz="0" w:space="0" w:color="auto"/>
      </w:divBdr>
    </w:div>
    <w:div w:id="290092162">
      <w:marLeft w:val="0"/>
      <w:marRight w:val="0"/>
      <w:marTop w:val="0"/>
      <w:marBottom w:val="0"/>
      <w:divBdr>
        <w:top w:val="none" w:sz="0" w:space="0" w:color="auto"/>
        <w:left w:val="none" w:sz="0" w:space="0" w:color="auto"/>
        <w:bottom w:val="none" w:sz="0" w:space="0" w:color="auto"/>
        <w:right w:val="none" w:sz="0" w:space="0" w:color="auto"/>
      </w:divBdr>
    </w:div>
    <w:div w:id="290092163">
      <w:marLeft w:val="0"/>
      <w:marRight w:val="0"/>
      <w:marTop w:val="0"/>
      <w:marBottom w:val="0"/>
      <w:divBdr>
        <w:top w:val="none" w:sz="0" w:space="0" w:color="auto"/>
        <w:left w:val="none" w:sz="0" w:space="0" w:color="auto"/>
        <w:bottom w:val="none" w:sz="0" w:space="0" w:color="auto"/>
        <w:right w:val="none" w:sz="0" w:space="0" w:color="auto"/>
      </w:divBdr>
    </w:div>
    <w:div w:id="290092164">
      <w:marLeft w:val="0"/>
      <w:marRight w:val="0"/>
      <w:marTop w:val="0"/>
      <w:marBottom w:val="0"/>
      <w:divBdr>
        <w:top w:val="none" w:sz="0" w:space="0" w:color="auto"/>
        <w:left w:val="none" w:sz="0" w:space="0" w:color="auto"/>
        <w:bottom w:val="none" w:sz="0" w:space="0" w:color="auto"/>
        <w:right w:val="none" w:sz="0" w:space="0" w:color="auto"/>
      </w:divBdr>
    </w:div>
    <w:div w:id="290092165">
      <w:marLeft w:val="0"/>
      <w:marRight w:val="0"/>
      <w:marTop w:val="0"/>
      <w:marBottom w:val="0"/>
      <w:divBdr>
        <w:top w:val="none" w:sz="0" w:space="0" w:color="auto"/>
        <w:left w:val="none" w:sz="0" w:space="0" w:color="auto"/>
        <w:bottom w:val="none" w:sz="0" w:space="0" w:color="auto"/>
        <w:right w:val="none" w:sz="0" w:space="0" w:color="auto"/>
      </w:divBdr>
    </w:div>
    <w:div w:id="290092166">
      <w:marLeft w:val="0"/>
      <w:marRight w:val="0"/>
      <w:marTop w:val="0"/>
      <w:marBottom w:val="0"/>
      <w:divBdr>
        <w:top w:val="none" w:sz="0" w:space="0" w:color="auto"/>
        <w:left w:val="none" w:sz="0" w:space="0" w:color="auto"/>
        <w:bottom w:val="none" w:sz="0" w:space="0" w:color="auto"/>
        <w:right w:val="none" w:sz="0" w:space="0" w:color="auto"/>
      </w:divBdr>
    </w:div>
    <w:div w:id="290092167">
      <w:marLeft w:val="0"/>
      <w:marRight w:val="0"/>
      <w:marTop w:val="0"/>
      <w:marBottom w:val="0"/>
      <w:divBdr>
        <w:top w:val="none" w:sz="0" w:space="0" w:color="auto"/>
        <w:left w:val="none" w:sz="0" w:space="0" w:color="auto"/>
        <w:bottom w:val="none" w:sz="0" w:space="0" w:color="auto"/>
        <w:right w:val="none" w:sz="0" w:space="0" w:color="auto"/>
      </w:divBdr>
    </w:div>
    <w:div w:id="290092168">
      <w:marLeft w:val="0"/>
      <w:marRight w:val="0"/>
      <w:marTop w:val="0"/>
      <w:marBottom w:val="0"/>
      <w:divBdr>
        <w:top w:val="none" w:sz="0" w:space="0" w:color="auto"/>
        <w:left w:val="none" w:sz="0" w:space="0" w:color="auto"/>
        <w:bottom w:val="none" w:sz="0" w:space="0" w:color="auto"/>
        <w:right w:val="none" w:sz="0" w:space="0" w:color="auto"/>
      </w:divBdr>
    </w:div>
    <w:div w:id="290092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comzfahri@gmail.com3"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deviyusmahendra@gmail.com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sieintank@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Fit13</b:Tag>
    <b:SourceType>JournalArticle</b:SourceType>
    <b:Guid>{52861630-0203-44C8-811A-7D8F37401A99}</b:Guid>
    <b:LCID>uz-Cyrl-UZ</b:LCID>
    <b:Author>
      <b:Author>
        <b:NameList>
          <b:Person>
            <b:Last>Ruslamiarti</b:Last>
            <b:First>Fitria</b:First>
            <b:Middle>Rizky</b:Middle>
          </b:Person>
        </b:NameList>
      </b:Author>
    </b:Author>
    <b:Title>
		</b:Title>
    <b:JournalName>Hubungan Gaya Belajar dengan Hasil Belajar Bahasa Indonesia Siswa Kelas 5 SDN 17 Kota Bengkulu</b:JournalName>
    <b:Year>2013</b:Year>
    <b:Pages>30</b:Pages>
    <b:RefOrder>2</b:RefOrder>
  </b:Source>
  <b:Source>
    <b:Tag>Sam</b:Tag>
    <b:SourceType>Book</b:SourceType>
    <b:Guid>{029D2505-49EC-4306-BFD5-1E5FEDC18635}</b:Guid>
    <b:Year>2010</b:Year>
    <b:RefOrder>1</b:RefOrder>
  </b:Source>
  <b:Source>
    <b:Tag>San10</b:Tag>
    <b:SourceType>Book</b:SourceType>
    <b:Guid>{2B3BB245-177E-433A-A0FB-B41E2B245CEB}</b:Guid>
    <b:Author>
      <b:Author>
        <b:NameList>
          <b:Person>
            <b:Last>Sanjaya</b:Last>
          </b:Person>
        </b:NameList>
      </b:Author>
    </b:Author>
    <b:Title>Strategi Pembelajaran Berorientasi Standar Proses Pendidikan</b:Title>
    <b:Year>2010</b:Year>
    <b:City>Jakarta</b:City>
    <b:Publisher>Kencana Prenada Media Group</b:Publisher>
    <b:RefOrder>2</b:RefOrder>
  </b:Source>
  <b:Source>
    <b:Tag>Mul08</b:Tag>
    <b:SourceType>Book</b:SourceType>
    <b:Guid>{BF8D4C8A-7705-43F1-87F5-03916999469B}</b:Guid>
    <b:Author>
      <b:Author>
        <b:NameList>
          <b:Person>
            <b:Last>Mulyasa</b:Last>
          </b:Person>
        </b:NameList>
      </b:Author>
    </b:Author>
    <b:Title>Implementasi Kurikulum Tingkat Satuan Pendidikan</b:Title>
    <b:Year>2008</b:Year>
    <b:City>Bandung</b:City>
    <b:Publisher>PT Bumi Aksara</b:Publisher>
    <b:RefOrder>3</b:RefOrder>
  </b:Source>
  <b:Source>
    <b:Tag>Joy09</b:Tag>
    <b:SourceType>Book</b:SourceType>
    <b:Guid>{757D5FB3-BB74-4E33-9BA7-22DA47744E6E}</b:Guid>
    <b:Author>
      <b:Author>
        <b:NameList>
          <b:Person>
            <b:Last>Joyce</b:Last>
            <b:First>B.,</b:First>
            <b:Middle>Calhoun, E., &amp; Weil, M.</b:Middle>
          </b:Person>
        </b:NameList>
      </b:Author>
    </b:Author>
    <b:Title>Model of Teaching (Terjemahan)</b:Title>
    <b:Year>2009</b:Year>
    <b:City>Yogyakarta</b:City>
    <b:Publisher>Pustaka Pelajar</b:Publisher>
    <b:RefOrder>4</b:RefOrder>
  </b:Source>
  <b:Source>
    <b:Tag>ari16</b:Tag>
    <b:SourceType>JournalArticle</b:SourceType>
    <b:Guid>{EA4D944D-5202-4440-9EAA-F71F88626AF6}</b:Guid>
    <b:Title>Penerapan Model Pembelajaran Inquiry Terbimbing pada Materi Pecahan Sederhana Kelas III SD Prosiding Seminar Nasional Pendidikan Dasar 2016 Peningkatan Kualitas Pendidikan Dasar dalam Menghadapi Daya Saing Regional (ASEAN)</b:Title>
    <b:Year>2016</b:Year>
    <b:Author>
      <b:Author>
        <b:Corporate>Ariani, N. F., S'dijah, C., dan Subandi</b:Corporate>
      </b:Author>
    </b:Author>
    <b:Pages>608-615</b:Pages>
    <b:LCID>id-ID</b:LCID>
    <b:RefOrder>5</b:RefOrder>
  </b:Source>
  <b:Source>
    <b:Tag>Ahm14</b:Tag>
    <b:SourceType>JournalArticle</b:SourceType>
    <b:Guid>{60846F41-649D-4CAC-9DEC-23EC88C7634B}</b:Guid>
    <b:Title>Problematika Kurikulum 2013 dan Kepemimpinan Intruksional Kepala Sekolah</b:Title>
    <b:Year>2014</b:Year>
    <b:Author>
      <b:Author>
        <b:NameList>
          <b:Person>
            <b:Last>Ahmad</b:Last>
            <b:First>Syarwan</b:First>
          </b:Person>
        </b:NameList>
      </b:Author>
    </b:Author>
    <b:JournalName>Jurnal Pencerahan</b:JournalName>
    <b:Pages>98</b:Pages>
    <b:RefOrder>6</b:RefOrder>
  </b:Source>
  <b:Source>
    <b:Tag>Mul13</b:Tag>
    <b:SourceType>Book</b:SourceType>
    <b:Guid>{580FFEA2-BBD5-4064-AF5B-484D3467ABA8}</b:Guid>
    <b:Title>Pengembangan dan Implementasi Kurikulum 2013</b:Title>
    <b:Year>2013</b:Year>
    <b:Author>
      <b:Author>
        <b:NameList>
          <b:Person>
            <b:Last>Mulyasa</b:Last>
            <b:First>E.</b:First>
          </b:Person>
        </b:NameList>
      </b:Author>
    </b:Author>
    <b:City>Bandung</b:City>
    <b:Publisher>PT Remaja Rosdakarya</b:Publisher>
    <b:RefOrder>7</b:RefOrder>
  </b:Source>
  <b:Source>
    <b:Tag>Abd18</b:Tag>
    <b:SourceType>JournalArticle</b:SourceType>
    <b:Guid>{A78DCD1C-88E0-4974-BBED-8A023EE003D8}</b:Guid>
    <b:Title>Peranan Guru dalam Implementasi Kurikulum 2013 di Madrasah Ibtidaiyah Negeri 1 Jombang</b:Title>
    <b:Year>2018</b:Year>
    <b:Author>
      <b:Author>
        <b:NameList>
          <b:Person>
            <b:Last>Lufita</b:Last>
            <b:First>Abdul</b:First>
            <b:Middle>Rouf dan Raghda</b:Middle>
          </b:Person>
        </b:NameList>
      </b:Author>
    </b:Author>
    <b:JournalName>Sumbula</b:JournalName>
    <b:Pages>903-926</b:Pages>
    <b:RefOrder>8</b:RefOrder>
  </b:Source>
  <b:Source>
    <b:Tag>Placeholder2</b:Tag>
    <b:SourceType>JournalArticle</b:SourceType>
    <b:Guid>{B103B56E-713F-4DCD-99B1-F710E4074700}</b:Guid>
    <b:Title>Peranan Guru dalam Implementasi Kurikulum 2013 di Madrasah Ibtidaiyah Negeri 1 Jombang</b:Title>
    <b:Year>2018</b:Year>
    <b:Author>
      <b:Author>
        <b:Corporate>Abdul Rouf dan Lufita Raghda</b:Corporate>
      </b:Author>
    </b:Author>
    <b:JournalName>Sumbula</b:JournalName>
    <b:Pages>903-926</b:Pages>
    <b:RefOrder>9</b:RefOrder>
  </b:Source>
  <b:Source>
    <b:Tag>Abd14</b:Tag>
    <b:SourceType>Book</b:SourceType>
    <b:Guid>{BC12C9F1-BEC8-4917-8ECB-BE73166F5516}</b:Guid>
    <b:Author>
      <b:Author>
        <b:NameList>
          <b:Person>
            <b:Last>Madjid</b:Last>
            <b:First>Abdul</b:First>
          </b:Person>
        </b:NameList>
      </b:Author>
    </b:Author>
    <b:Title>Pembelajaran Tematik Terpadu</b:Title>
    <b:Year>2014</b:Year>
    <b:City>Bandung</b:City>
    <b:Publisher>Remaja Rosdakarya</b:Publisher>
    <b:RefOrder>10</b:RefOrder>
  </b:Source>
  <b:Source>
    <b:Tag>Und</b:Tag>
    <b:SourceType>Report</b:SourceType>
    <b:Guid>{BDD827BD-18D5-45BC-82E5-4BBD79DAE5AC}</b:Guid>
    <b:Author>
      <b:Author>
        <b:Corporate>Undang-Undang Republik Indonesia No. 20 Tahun 2003 tentang Sistem Pendidikan Nasional</b:Corporate>
      </b:Author>
    </b:Author>
    <b:Publisher>Departemen Pendidikan Nasional Republik Indonesia</b:Publisher>
    <b:City>Jakarta</b:City>
    <b:RefOrder>11</b:RefOrder>
  </b:Source>
  <b:Source>
    <b:Tag>BAH13</b:Tag>
    <b:SourceType>Book</b:SourceType>
    <b:Guid>{D8DFF377-BBFE-41C0-8172-0B0B8CD1B116}</b:Guid>
    <b:Author>
      <b:Author>
        <b:NameList>
          <b:Person>
            <b:Last>Bahrudin Ardi</b:Last>
            <b:First>A.</b:First>
            <b:Middle>M.</b:Middle>
          </b:Person>
        </b:NameList>
      </b:Author>
    </b:Author>
    <b:Title>Penerapan Metode Inkuiri Untuk Meningkatkan Kualitas Pembelajaran IPA Pada Siswa Kelas V SDN 5 Mayonglor Kabupaten Jepara</b:Title>
    <b:Year>2013</b:Year>
    <b:City>Universitas Negeri Semarang</b:City>
    <b:Publisher>Doctoral Dissertation</b:Publisher>
    <b:RefOrder>12</b:RefOrder>
  </b:Source>
  <b:Source>
    <b:Tag>14Ke</b:Tag>
    <b:SourceType>Book</b:SourceType>
    <b:Guid>{C2C77FB8-BC19-45F5-9DE4-F17D1DD523AD}</b:Guid>
    <b:Year>2014</b:Year>
    <b:Publisher>Kemendikbud</b:Publisher>
    <b:Author>
      <b:Author>
        <b:NameList>
          <b:Person>
            <b:Last>Kemendikbud</b:Last>
          </b:Person>
        </b:NameList>
      </b:Author>
    </b:Author>
    <b:Title>Permendikbud No. 103 tentang pedoman pelaksanaan pembelajaran</b:Title>
    <b:City>Jakarta</b:City>
    <b:RefOrder>13</b:RefOrder>
  </b:Source>
  <b:Source>
    <b:Tag>Kri10</b:Tag>
    <b:SourceType>Book</b:SourceType>
    <b:Guid>{99BE1FA1-C803-42D5-AE65-C525233FFFBF}</b:Guid>
    <b:Title>Analisis Awal Implementasi Tempat Pengolahan Sampah Terpadu.</b:Title>
    <b:Year>2010</b:Year>
    <b:Author>
      <b:Author>
        <b:Corporate>Kristian, Y., &amp; Chaerul, M.</b:Corporate>
      </b:Author>
    </b:Author>
    <b:RefOrder>14</b:RefOrder>
  </b:Source>
  <b:Source>
    <b:Tag>Placeholder3</b:Tag>
    <b:SourceType>Book</b:SourceType>
    <b:Guid>{0CED49BF-D7F0-4B50-808C-E4546FF44E95}</b:Guid>
    <b:Author>
      <b:Author>
        <b:Corporate>Joyce, B., Calhoun, E., &amp; Weil, M.</b:Corporate>
      </b:Author>
    </b:Author>
    <b:Title>Model of Teaching (Terjemahan)</b:Title>
    <b:Year>2009</b:Year>
    <b:City>Yogyakarta</b:City>
    <b:Publisher>Pustaka Pelajar</b:Publisher>
    <b:RefOrder>15</b:RefOrder>
  </b:Source>
  <b:Source>
    <b:Tag>Nur16</b:Tag>
    <b:SourceType>JournalArticle</b:SourceType>
    <b:Guid>{C2CDEACB-96E9-48FA-AE1E-4F81B4705D53}</b:Guid>
    <b:Author>
      <b:Author>
        <b:NameList>
          <b:Person>
            <b:Last>Nurjanah</b:Last>
            <b:First>N.</b:First>
          </b:Person>
        </b:NameList>
      </b:Author>
    </b:Author>
    <b:Title>Peningkatan Hasil Belajar IPA Dengan Menerapkan Metode Inkuiri Siswa Kelas V SD Negeri 68 Kec. Bacukiki Kota Parepare</b:Title>
    <b:Year>2016</b:Year>
    <b:JournalName>Publikasi Pendidikan</b:JournalName>
    <b:Pages>107-110</b:Pages>
    <b:RefOrder>16</b:RefOrder>
  </b:Source>
  <b:Source>
    <b:Tag>Ahm13</b:Tag>
    <b:SourceType>Book</b:SourceType>
    <b:Guid>{6E9F3F2E-4712-405C-A593-BCADDE1BB1F6}</b:Guid>
    <b:Author>
      <b:Author>
        <b:NameList>
          <b:Person>
            <b:Last>Susanto</b:Last>
            <b:First>Ahmad</b:First>
          </b:Person>
        </b:NameList>
      </b:Author>
    </b:Author>
    <b:Title>Teori Belajar dan Pembelajaran di Sekolah Dasar</b:Title>
    <b:Year>2013</b:Year>
    <b:City>Jakarta</b:City>
    <b:Publisher>Prenada Media Group</b:Publisher>
    <b:RefOrder>17</b:RefOrder>
  </b:Source>
  <b:Source>
    <b:Tag>Wid18</b:Tag>
    <b:SourceType>JournalArticle</b:SourceType>
    <b:Guid>{034F16FC-2CDD-4FAF-B795-DAE7C6C7BE3A}</b:Guid>
    <b:Title>Peningkatan Hasil Belajar Siswa Kelas 4 SD Melalui Model Pembelajaran Inquiry Learning</b:Title>
    <b:Year>2018</b:Year>
    <b:Author>
      <b:Author>
        <b:NameList>
          <b:Person>
            <b:Last>Widyastuti</b:Last>
            <b:First>F.</b:First>
            <b:Middle>P.</b:Middle>
          </b:Person>
        </b:NameList>
      </b:Author>
    </b:Author>
    <b:JournalName>Jurnal Kiprah</b:JournalName>
    <b:Pages>1-13</b:Pages>
    <b:RefOrder>18</b:RefOrder>
  </b:Source>
  <b:Source>
    <b:Tag>Mei13</b:Tag>
    <b:SourceType>JournalArticle</b:SourceType>
    <b:Guid>{26EE3FD8-F82C-40C2-A026-F8396C0E7B55}</b:Guid>
    <b:Author>
      <b:Author>
        <b:Corporate>Meinita, M. D. N., Marhaeni, B., Winanto, T., Jeong, G. T., Khan, M. N. A., &amp; Hong, Y. K.</b:Corporate>
      </b:Author>
    </b:Author>
    <b:Title>Comparison of agarophytes (Gelidium, Gracilaria, and Gracilariopsis) as potential resources for bioethanol production</b:Title>
    <b:Year>2013</b:Year>
    <b:JournalName>Journal of applied phycology</b:JournalName>
    <b:Pages>25(6), 1957-1961.</b:Pages>
    <b:RefOrder>1</b:RefOrder>
  </b:Source>
</b:Sources>
</file>

<file path=customXml/itemProps1.xml><?xml version="1.0" encoding="utf-8"?>
<ds:datastoreItem xmlns:ds="http://schemas.openxmlformats.org/officeDocument/2006/customXml" ds:itemID="{85FB75F6-BD46-4468-AA53-4048B669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9168</Words>
  <Characters>52263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2023-05-31T08:22:00Z</cp:lastPrinted>
  <dcterms:created xsi:type="dcterms:W3CDTF">2023-10-16T04:17:00Z</dcterms:created>
  <dcterms:modified xsi:type="dcterms:W3CDTF">2023-10-16T04:17:00Z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16a89879-5989-3f58-9b21-5d7f81b79978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11th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