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3792C" w14:textId="77777777" w:rsidR="006D7EE1" w:rsidRPr="00D9722D" w:rsidRDefault="006D7EE1" w:rsidP="006D7EE1">
      <w:pPr>
        <w:spacing w:after="120" w:line="240" w:lineRule="auto"/>
        <w:jc w:val="center"/>
        <w:rPr>
          <w:rFonts w:ascii="Times New Roman" w:hAnsi="Times New Roman" w:cs="Times New Roman"/>
          <w:b/>
          <w:noProof/>
          <w:color w:val="000000" w:themeColor="text1"/>
          <w:sz w:val="28"/>
          <w:szCs w:val="28"/>
        </w:rPr>
      </w:pPr>
      <w:r w:rsidRPr="00D9722D">
        <w:rPr>
          <w:rFonts w:ascii="Times New Roman" w:hAnsi="Times New Roman" w:cs="Times New Roman"/>
          <w:b/>
          <w:noProof/>
          <w:color w:val="000000" w:themeColor="text1"/>
          <w:sz w:val="28"/>
          <w:szCs w:val="28"/>
        </w:rPr>
        <w:t>PEMETAAN KONDISI SALURAN DRAINASE  PRIMER BERBASIS SISTEM INFORMASI GEOGRAFIS DI KECAMATAN BANGKINANG KOTA</w:t>
      </w:r>
    </w:p>
    <w:p w14:paraId="0EE4A517" w14:textId="6F1EC8F6" w:rsidR="006D7EE1" w:rsidRPr="00E43DBC" w:rsidRDefault="006D7EE1" w:rsidP="00E43DBC">
      <w:pPr>
        <w:spacing w:before="240" w:after="0" w:line="240" w:lineRule="auto"/>
        <w:jc w:val="center"/>
        <w:rPr>
          <w:rFonts w:ascii="Times New Roman" w:hAnsi="Times New Roman" w:cs="Times New Roman"/>
          <w:b/>
          <w:color w:val="000000" w:themeColor="text1"/>
          <w:sz w:val="24"/>
          <w:szCs w:val="24"/>
          <w:lang w:val="en-US"/>
        </w:rPr>
      </w:pPr>
      <w:r w:rsidRPr="00E43DBC">
        <w:rPr>
          <w:rFonts w:ascii="Times New Roman" w:hAnsi="Times New Roman" w:cs="Times New Roman"/>
          <w:b/>
          <w:noProof/>
          <w:color w:val="000000" w:themeColor="text1"/>
          <w:sz w:val="24"/>
          <w:szCs w:val="24"/>
        </w:rPr>
        <w:t>RONI BAHTIAR</w:t>
      </w:r>
      <w:r w:rsidR="00E43DBC" w:rsidRPr="00E43DBC">
        <w:rPr>
          <w:rFonts w:ascii="Times New Roman" w:hAnsi="Times New Roman" w:cs="Times New Roman"/>
          <w:b/>
          <w:noProof/>
          <w:color w:val="000000" w:themeColor="text1"/>
          <w:sz w:val="24"/>
          <w:szCs w:val="24"/>
          <w:vertAlign w:val="superscript"/>
        </w:rPr>
        <w:t>1</w:t>
      </w:r>
      <w:r w:rsidR="00E43DBC" w:rsidRPr="00E43DBC">
        <w:rPr>
          <w:rFonts w:ascii="Times New Roman" w:hAnsi="Times New Roman" w:cs="Times New Roman"/>
          <w:b/>
          <w:noProof/>
          <w:color w:val="000000" w:themeColor="text1"/>
          <w:sz w:val="24"/>
          <w:szCs w:val="24"/>
        </w:rPr>
        <w:t>,</w:t>
      </w:r>
      <w:r w:rsidR="00E43DBC" w:rsidRPr="00E43DBC">
        <w:rPr>
          <w:rFonts w:ascii="Times New Roman" w:hAnsi="Times New Roman" w:cs="Times New Roman"/>
          <w:b/>
          <w:color w:val="000000" w:themeColor="text1"/>
          <w:sz w:val="24"/>
          <w:szCs w:val="24"/>
        </w:rPr>
        <w:t xml:space="preserve"> </w:t>
      </w:r>
      <w:proofErr w:type="spellStart"/>
      <w:r w:rsidR="00E43DBC" w:rsidRPr="00E43DBC">
        <w:rPr>
          <w:rFonts w:ascii="Times New Roman" w:hAnsi="Times New Roman" w:cs="Times New Roman"/>
          <w:b/>
          <w:color w:val="000000" w:themeColor="text1"/>
          <w:sz w:val="24"/>
          <w:szCs w:val="24"/>
        </w:rPr>
        <w:t>Hanantatur</w:t>
      </w:r>
      <w:proofErr w:type="spellEnd"/>
      <w:r w:rsidR="00E43DBC" w:rsidRPr="00E43DBC">
        <w:rPr>
          <w:rFonts w:ascii="Times New Roman" w:hAnsi="Times New Roman" w:cs="Times New Roman"/>
          <w:b/>
          <w:color w:val="000000" w:themeColor="text1"/>
          <w:sz w:val="24"/>
          <w:szCs w:val="24"/>
        </w:rPr>
        <w:t xml:space="preserve"> Adeswastoto</w:t>
      </w:r>
      <w:r w:rsidR="00E43DBC" w:rsidRPr="00E43DBC">
        <w:rPr>
          <w:rFonts w:ascii="Times New Roman" w:hAnsi="Times New Roman" w:cs="Times New Roman"/>
          <w:b/>
          <w:color w:val="000000" w:themeColor="text1"/>
          <w:sz w:val="24"/>
          <w:szCs w:val="24"/>
          <w:vertAlign w:val="superscript"/>
        </w:rPr>
        <w:t>2</w:t>
      </w:r>
    </w:p>
    <w:p w14:paraId="5F9FA34F" w14:textId="77777777" w:rsidR="006D7EE1" w:rsidRPr="009A25E9" w:rsidRDefault="006D7EE1" w:rsidP="00E43DBC">
      <w:pPr>
        <w:spacing w:after="120" w:line="240" w:lineRule="auto"/>
        <w:jc w:val="center"/>
        <w:rPr>
          <w:rFonts w:ascii="Times New Roman" w:hAnsi="Times New Roman" w:cs="Times New Roman"/>
          <w:bCs/>
          <w:noProof/>
          <w:color w:val="000000" w:themeColor="text1"/>
        </w:rPr>
      </w:pPr>
      <w:r w:rsidRPr="009A25E9">
        <w:rPr>
          <w:rFonts w:ascii="Times New Roman" w:hAnsi="Times New Roman" w:cs="Times New Roman"/>
          <w:bCs/>
          <w:noProof/>
          <w:color w:val="000000" w:themeColor="text1"/>
        </w:rPr>
        <w:t>Program Studi S1 Teknik Sipil Universitas Pahlawan Tuanku Tambusai Riau</w:t>
      </w:r>
    </w:p>
    <w:p w14:paraId="689E3244" w14:textId="77777777" w:rsidR="00E43DBC" w:rsidRPr="00F13F00" w:rsidRDefault="00000000" w:rsidP="00E43DBC">
      <w:pPr>
        <w:spacing w:after="120" w:line="240" w:lineRule="auto"/>
        <w:jc w:val="center"/>
        <w:rPr>
          <w:rFonts w:ascii="Times New Roman" w:hAnsi="Times New Roman" w:cs="Times New Roman"/>
        </w:rPr>
      </w:pPr>
      <w:hyperlink r:id="rId8" w:history="1">
        <w:r w:rsidR="006D7EE1" w:rsidRPr="009A25E9">
          <w:rPr>
            <w:rStyle w:val="Hyperlink"/>
            <w:rFonts w:ascii="Times New Roman" w:hAnsi="Times New Roman" w:cs="Times New Roman"/>
            <w:bCs/>
            <w:noProof/>
            <w:color w:val="000000" w:themeColor="text1"/>
            <w:u w:val="none"/>
          </w:rPr>
          <w:t>ronibahtiar6689@gmail.com</w:t>
        </w:r>
      </w:hyperlink>
      <w:r w:rsidR="00E43DBC">
        <w:rPr>
          <w:rFonts w:ascii="Times New Roman" w:hAnsi="Times New Roman" w:cs="Times New Roman"/>
          <w:b/>
          <w:noProof/>
          <w:color w:val="000000" w:themeColor="text1"/>
        </w:rPr>
        <w:t xml:space="preserve">, </w:t>
      </w:r>
      <w:proofErr w:type="spellStart"/>
      <w:r w:rsidR="00E43DBC" w:rsidRPr="00F13F00">
        <w:rPr>
          <w:rFonts w:ascii="Times New Roman" w:hAnsi="Times New Roman" w:cs="Times New Roman"/>
        </w:rPr>
        <w:t>hanantur@universitas</w:t>
      </w:r>
      <w:proofErr w:type="spellEnd"/>
      <w:r w:rsidR="00E43DBC" w:rsidRPr="00F13F00">
        <w:rPr>
          <w:rFonts w:ascii="Times New Roman" w:hAnsi="Times New Roman" w:cs="Times New Roman"/>
        </w:rPr>
        <w:t xml:space="preserve"> pahlawan.ac.id </w:t>
      </w:r>
    </w:p>
    <w:p w14:paraId="02383E52" w14:textId="749FF59F" w:rsidR="0057113C" w:rsidRPr="00347CA6" w:rsidRDefault="00347CA6" w:rsidP="0057113C">
      <w:pPr>
        <w:spacing w:after="120" w:line="240" w:lineRule="auto"/>
        <w:jc w:val="center"/>
        <w:rPr>
          <w:rFonts w:ascii="Times New Roman" w:hAnsi="Times New Roman" w:cs="Times New Roman"/>
          <w:b/>
          <w:i/>
          <w:iCs/>
          <w:color w:val="000000" w:themeColor="text1"/>
        </w:rPr>
      </w:pPr>
      <w:proofErr w:type="spellStart"/>
      <w:r w:rsidRPr="00347CA6">
        <w:rPr>
          <w:rFonts w:ascii="Times New Roman" w:hAnsi="Times New Roman" w:cs="Times New Roman"/>
          <w:b/>
          <w:i/>
          <w:iCs/>
          <w:color w:val="000000" w:themeColor="text1"/>
        </w:rPr>
        <w:t>Abstract</w:t>
      </w:r>
      <w:proofErr w:type="spellEnd"/>
    </w:p>
    <w:p w14:paraId="3BCA9FE5" w14:textId="77777777" w:rsidR="0057113C" w:rsidRPr="00D9722D" w:rsidRDefault="0057113C" w:rsidP="00347CA6">
      <w:pPr>
        <w:spacing w:after="120" w:line="240" w:lineRule="auto"/>
        <w:ind w:left="567" w:right="851"/>
        <w:jc w:val="both"/>
        <w:rPr>
          <w:rFonts w:ascii="Times New Roman" w:hAnsi="Times New Roman" w:cs="Times New Roman"/>
          <w:i/>
          <w:iCs/>
          <w:color w:val="000000" w:themeColor="text1"/>
          <w:lang w:val="en"/>
        </w:rPr>
      </w:pPr>
      <w:r w:rsidRPr="00D9722D">
        <w:rPr>
          <w:rFonts w:ascii="Times New Roman" w:hAnsi="Times New Roman" w:cs="Times New Roman"/>
          <w:i/>
          <w:iCs/>
          <w:color w:val="000000" w:themeColor="text1"/>
          <w:lang w:val="en"/>
        </w:rPr>
        <w:t xml:space="preserve">Riau Province is a province that often experiences floods and this occurs in seven districts in Riau Province, including: </w:t>
      </w:r>
      <w:proofErr w:type="spellStart"/>
      <w:r w:rsidRPr="00D9722D">
        <w:rPr>
          <w:rFonts w:ascii="Times New Roman" w:hAnsi="Times New Roman" w:cs="Times New Roman"/>
          <w:i/>
          <w:iCs/>
          <w:color w:val="000000" w:themeColor="text1"/>
          <w:lang w:val="en"/>
        </w:rPr>
        <w:t>Bengkalis</w:t>
      </w:r>
      <w:proofErr w:type="spellEnd"/>
      <w:r w:rsidRPr="00D9722D">
        <w:rPr>
          <w:rFonts w:ascii="Times New Roman" w:hAnsi="Times New Roman" w:cs="Times New Roman"/>
          <w:i/>
          <w:iCs/>
          <w:color w:val="000000" w:themeColor="text1"/>
          <w:lang w:val="en"/>
        </w:rPr>
        <w:t xml:space="preserve"> Regency, Indragiri Hulu, Indragiri </w:t>
      </w:r>
      <w:proofErr w:type="spellStart"/>
      <w:r w:rsidRPr="00D9722D">
        <w:rPr>
          <w:rFonts w:ascii="Times New Roman" w:hAnsi="Times New Roman" w:cs="Times New Roman"/>
          <w:i/>
          <w:iCs/>
          <w:color w:val="000000" w:themeColor="text1"/>
          <w:lang w:val="en"/>
        </w:rPr>
        <w:t>Hilir</w:t>
      </w:r>
      <w:proofErr w:type="spellEnd"/>
      <w:r w:rsidRPr="00D9722D">
        <w:rPr>
          <w:rFonts w:ascii="Times New Roman" w:hAnsi="Times New Roman" w:cs="Times New Roman"/>
          <w:i/>
          <w:iCs/>
          <w:color w:val="000000" w:themeColor="text1"/>
          <w:lang w:val="en"/>
        </w:rPr>
        <w:t xml:space="preserve">, </w:t>
      </w:r>
      <w:proofErr w:type="spellStart"/>
      <w:r w:rsidRPr="00D9722D">
        <w:rPr>
          <w:rFonts w:ascii="Times New Roman" w:hAnsi="Times New Roman" w:cs="Times New Roman"/>
          <w:i/>
          <w:iCs/>
          <w:color w:val="000000" w:themeColor="text1"/>
          <w:lang w:val="en"/>
        </w:rPr>
        <w:t>Pelalawan</w:t>
      </w:r>
      <w:proofErr w:type="spellEnd"/>
      <w:r w:rsidRPr="00D9722D">
        <w:rPr>
          <w:rFonts w:ascii="Times New Roman" w:hAnsi="Times New Roman" w:cs="Times New Roman"/>
          <w:i/>
          <w:iCs/>
          <w:color w:val="000000" w:themeColor="text1"/>
          <w:lang w:val="en"/>
        </w:rPr>
        <w:t xml:space="preserve">, </w:t>
      </w:r>
      <w:proofErr w:type="spellStart"/>
      <w:r w:rsidRPr="00D9722D">
        <w:rPr>
          <w:rFonts w:ascii="Times New Roman" w:hAnsi="Times New Roman" w:cs="Times New Roman"/>
          <w:i/>
          <w:iCs/>
          <w:color w:val="000000" w:themeColor="text1"/>
          <w:lang w:val="en"/>
        </w:rPr>
        <w:t>Rokan</w:t>
      </w:r>
      <w:proofErr w:type="spellEnd"/>
      <w:r w:rsidRPr="00D9722D">
        <w:rPr>
          <w:rFonts w:ascii="Times New Roman" w:hAnsi="Times New Roman" w:cs="Times New Roman"/>
          <w:i/>
          <w:iCs/>
          <w:color w:val="000000" w:themeColor="text1"/>
          <w:lang w:val="en"/>
        </w:rPr>
        <w:t xml:space="preserve"> Hulu, </w:t>
      </w:r>
      <w:proofErr w:type="spellStart"/>
      <w:r w:rsidRPr="00D9722D">
        <w:rPr>
          <w:rFonts w:ascii="Times New Roman" w:hAnsi="Times New Roman" w:cs="Times New Roman"/>
          <w:i/>
          <w:iCs/>
          <w:color w:val="000000" w:themeColor="text1"/>
          <w:lang w:val="en"/>
        </w:rPr>
        <w:t>Rokan</w:t>
      </w:r>
      <w:proofErr w:type="spellEnd"/>
      <w:r w:rsidRPr="00D9722D">
        <w:rPr>
          <w:rFonts w:ascii="Times New Roman" w:hAnsi="Times New Roman" w:cs="Times New Roman"/>
          <w:i/>
          <w:iCs/>
          <w:color w:val="000000" w:themeColor="text1"/>
          <w:lang w:val="en"/>
        </w:rPr>
        <w:t xml:space="preserve"> </w:t>
      </w:r>
      <w:proofErr w:type="spellStart"/>
      <w:r w:rsidRPr="00D9722D">
        <w:rPr>
          <w:rFonts w:ascii="Times New Roman" w:hAnsi="Times New Roman" w:cs="Times New Roman"/>
          <w:i/>
          <w:iCs/>
          <w:color w:val="000000" w:themeColor="text1"/>
          <w:lang w:val="en"/>
        </w:rPr>
        <w:t>Hilir</w:t>
      </w:r>
      <w:proofErr w:type="spellEnd"/>
      <w:r w:rsidRPr="00D9722D">
        <w:rPr>
          <w:rFonts w:ascii="Times New Roman" w:hAnsi="Times New Roman" w:cs="Times New Roman"/>
          <w:i/>
          <w:iCs/>
          <w:color w:val="000000" w:themeColor="text1"/>
          <w:lang w:val="en"/>
        </w:rPr>
        <w:t xml:space="preserve"> and Kampar Regency. </w:t>
      </w:r>
      <w:proofErr w:type="spellStart"/>
      <w:r w:rsidRPr="00D9722D">
        <w:rPr>
          <w:rFonts w:ascii="Times New Roman" w:hAnsi="Times New Roman" w:cs="Times New Roman"/>
          <w:i/>
          <w:iCs/>
          <w:color w:val="000000" w:themeColor="text1"/>
          <w:lang w:val="en"/>
        </w:rPr>
        <w:t>Bangkinang</w:t>
      </w:r>
      <w:proofErr w:type="spellEnd"/>
      <w:r w:rsidRPr="00D9722D">
        <w:rPr>
          <w:rFonts w:ascii="Times New Roman" w:hAnsi="Times New Roman" w:cs="Times New Roman"/>
          <w:i/>
          <w:iCs/>
          <w:color w:val="000000" w:themeColor="text1"/>
          <w:lang w:val="en"/>
        </w:rPr>
        <w:t xml:space="preserve"> Kota sub-district is a sub-district in Kampar Regency which includes areas where some areas are always flooded by rain. This is because the primary drainage channel is damaged and does not function effectively so that water overflows and creates puddles on the shoulders of the road and emits an unpleasant </w:t>
      </w:r>
      <w:proofErr w:type="spellStart"/>
      <w:proofErr w:type="gramStart"/>
      <w:r w:rsidRPr="00D9722D">
        <w:rPr>
          <w:rFonts w:ascii="Times New Roman" w:hAnsi="Times New Roman" w:cs="Times New Roman"/>
          <w:i/>
          <w:iCs/>
          <w:color w:val="000000" w:themeColor="text1"/>
          <w:lang w:val="en"/>
        </w:rPr>
        <w:t>odor.The</w:t>
      </w:r>
      <w:proofErr w:type="spellEnd"/>
      <w:proofErr w:type="gramEnd"/>
      <w:r w:rsidRPr="00D9722D">
        <w:rPr>
          <w:rFonts w:ascii="Times New Roman" w:hAnsi="Times New Roman" w:cs="Times New Roman"/>
          <w:i/>
          <w:iCs/>
          <w:color w:val="000000" w:themeColor="text1"/>
          <w:lang w:val="en"/>
        </w:rPr>
        <w:t xml:space="preserve"> purpose of this study is to determine the existing drainage conditions. The research method used is a field survey and literature study where the data needed is drainage specification data, satellite imagery and boundaries, and the administration of </w:t>
      </w:r>
      <w:proofErr w:type="spellStart"/>
      <w:r w:rsidRPr="00D9722D">
        <w:rPr>
          <w:rFonts w:ascii="Times New Roman" w:hAnsi="Times New Roman" w:cs="Times New Roman"/>
          <w:i/>
          <w:iCs/>
          <w:color w:val="000000" w:themeColor="text1"/>
          <w:lang w:val="en"/>
        </w:rPr>
        <w:t>Bangkinang</w:t>
      </w:r>
      <w:proofErr w:type="spellEnd"/>
      <w:r w:rsidRPr="00D9722D">
        <w:rPr>
          <w:rFonts w:ascii="Times New Roman" w:hAnsi="Times New Roman" w:cs="Times New Roman"/>
          <w:i/>
          <w:iCs/>
          <w:color w:val="000000" w:themeColor="text1"/>
          <w:lang w:val="en"/>
        </w:rPr>
        <w:t xml:space="preserve"> Kota District. The results of this study are that the drainage channel in </w:t>
      </w:r>
      <w:proofErr w:type="spellStart"/>
      <w:r w:rsidRPr="00D9722D">
        <w:rPr>
          <w:rFonts w:ascii="Times New Roman" w:hAnsi="Times New Roman" w:cs="Times New Roman"/>
          <w:i/>
          <w:iCs/>
          <w:color w:val="000000" w:themeColor="text1"/>
          <w:lang w:val="en"/>
        </w:rPr>
        <w:t>Bangkinang</w:t>
      </w:r>
      <w:proofErr w:type="spellEnd"/>
      <w:r w:rsidRPr="00D9722D">
        <w:rPr>
          <w:rFonts w:ascii="Times New Roman" w:hAnsi="Times New Roman" w:cs="Times New Roman"/>
          <w:i/>
          <w:iCs/>
          <w:color w:val="000000" w:themeColor="text1"/>
          <w:lang w:val="en"/>
        </w:rPr>
        <w:t xml:space="preserve"> Kota District has 5 channels and 3 </w:t>
      </w:r>
      <w:proofErr w:type="spellStart"/>
      <w:r w:rsidRPr="00D9722D">
        <w:rPr>
          <w:rFonts w:ascii="Times New Roman" w:hAnsi="Times New Roman" w:cs="Times New Roman"/>
          <w:i/>
          <w:iCs/>
          <w:color w:val="000000" w:themeColor="text1"/>
          <w:lang w:val="en"/>
        </w:rPr>
        <w:t>Petai</w:t>
      </w:r>
      <w:proofErr w:type="spellEnd"/>
      <w:r w:rsidRPr="00D9722D">
        <w:rPr>
          <w:rFonts w:ascii="Times New Roman" w:hAnsi="Times New Roman" w:cs="Times New Roman"/>
          <w:i/>
          <w:iCs/>
          <w:color w:val="000000" w:themeColor="text1"/>
          <w:lang w:val="en"/>
        </w:rPr>
        <w:t xml:space="preserve"> River channels with different sizes in each channel but there is a lot of garbage, soil, and stones which result in silting of the channel so that it cannot drain water. Some of the primary canals are connected to road drainage which are covered by wood and concrete slabs that are used as sidewalks and local community stalls.</w:t>
      </w:r>
    </w:p>
    <w:p w14:paraId="1E409A4E" w14:textId="77777777" w:rsidR="0057113C" w:rsidRPr="00D9722D" w:rsidRDefault="0057113C" w:rsidP="00347CA6">
      <w:pPr>
        <w:spacing w:after="120"/>
        <w:ind w:left="567"/>
        <w:rPr>
          <w:rFonts w:ascii="Times New Roman" w:hAnsi="Times New Roman" w:cs="Times New Roman"/>
          <w:i/>
          <w:iCs/>
          <w:color w:val="000000" w:themeColor="text1"/>
          <w:lang w:val="en-ID"/>
        </w:rPr>
      </w:pPr>
      <w:r w:rsidRPr="00D9722D">
        <w:rPr>
          <w:rFonts w:ascii="Times New Roman" w:hAnsi="Times New Roman" w:cs="Times New Roman"/>
          <w:b/>
          <w:bCs/>
          <w:color w:val="000000" w:themeColor="text1"/>
          <w:lang w:val="en"/>
        </w:rPr>
        <w:t>Keywords:</w:t>
      </w:r>
      <w:r w:rsidRPr="00D9722D">
        <w:rPr>
          <w:rFonts w:ascii="Times New Roman" w:hAnsi="Times New Roman" w:cs="Times New Roman"/>
          <w:color w:val="000000" w:themeColor="text1"/>
          <w:lang w:val="en"/>
        </w:rPr>
        <w:t xml:space="preserve"> </w:t>
      </w:r>
      <w:r w:rsidRPr="00D9722D">
        <w:rPr>
          <w:rFonts w:ascii="Times New Roman" w:hAnsi="Times New Roman" w:cs="Times New Roman"/>
          <w:i/>
          <w:iCs/>
          <w:color w:val="000000" w:themeColor="text1"/>
          <w:lang w:val="en"/>
        </w:rPr>
        <w:t>Drainage Channel, Damage Point</w:t>
      </w:r>
    </w:p>
    <w:p w14:paraId="65666758" w14:textId="3259EBD8" w:rsidR="00CB6674" w:rsidRPr="00D9722D" w:rsidRDefault="00CB6674" w:rsidP="00347CA6">
      <w:pPr>
        <w:spacing w:before="240" w:after="0"/>
        <w:rPr>
          <w:rFonts w:ascii="Times New Roman" w:hAnsi="Times New Roman" w:cs="Times New Roman"/>
          <w:color w:val="000000" w:themeColor="text1"/>
        </w:rPr>
      </w:pPr>
      <w:r w:rsidRPr="00D9722D">
        <w:rPr>
          <w:rFonts w:ascii="Times New Roman" w:hAnsi="Times New Roman" w:cs="Times New Roman"/>
          <w:b/>
          <w:color w:val="000000" w:themeColor="text1"/>
        </w:rPr>
        <w:t>PENDAHULUAN</w:t>
      </w:r>
    </w:p>
    <w:p w14:paraId="062EE768" w14:textId="77777777" w:rsidR="0057113C" w:rsidRPr="00D9722D" w:rsidRDefault="0057113C" w:rsidP="00347CA6">
      <w:pPr>
        <w:autoSpaceDE w:val="0"/>
        <w:autoSpaceDN w:val="0"/>
        <w:adjustRightInd w:val="0"/>
        <w:spacing w:after="0" w:line="240" w:lineRule="auto"/>
        <w:ind w:firstLine="567"/>
        <w:jc w:val="both"/>
        <w:rPr>
          <w:rFonts w:ascii="Times New Roman" w:hAnsi="Times New Roman" w:cs="Times New Roman"/>
          <w:noProof/>
          <w:color w:val="000000" w:themeColor="text1"/>
        </w:rPr>
      </w:pPr>
      <w:r w:rsidRPr="00D9722D">
        <w:rPr>
          <w:rFonts w:ascii="Times New Roman" w:hAnsi="Times New Roman" w:cs="Times New Roman"/>
          <w:noProof/>
          <w:color w:val="000000" w:themeColor="text1"/>
        </w:rPr>
        <w:t xml:space="preserve">Indonesia memiliki suatu problematika yang terjadi tiap tahun yaitu bencana banjir. Salah satu penyebab terjadinya banjir adalah adanya genangan air yang terjadi pada suatu tempat dalam kurun waktu tertentu. Berdasarkan rekapitulasi data </w:t>
      </w:r>
      <w:r w:rsidRPr="00D9722D">
        <w:rPr>
          <w:rFonts w:ascii="Times New Roman" w:hAnsi="Times New Roman" w:cs="Times New Roman"/>
          <w:noProof/>
          <w:color w:val="000000" w:themeColor="text1"/>
        </w:rPr>
        <w:fldChar w:fldCharType="begin" w:fldLock="1"/>
      </w:r>
      <w:r w:rsidRPr="00D9722D">
        <w:rPr>
          <w:rFonts w:ascii="Times New Roman" w:hAnsi="Times New Roman" w:cs="Times New Roman"/>
          <w:noProof/>
          <w:color w:val="000000" w:themeColor="text1"/>
        </w:rPr>
        <w:instrText>ADDIN CSL_CITATION {"citationItems":[{"id":"ITEM-1","itemData":{"abstract":"Badan Nasional Penanggulangan Bencana (BNPB) mencatat sedikitnya ada 207 kejadian bencana yang terjadi di Indonesia menurut rekapitulasi data hingga Selasa, 21 Januari 2020.","author":[{"dropping-particle":"","family":"BNPB","given":"","non-dropping-particle":"","parse-names":false,"suffix":""}],"container-title":"Bnpb.Co.Id","id":"ITEM-1","issued":{"date-parts":[["2021"]]},"title":"UPDATE: Rekapitulasi Data Bencana di Indonesia per 21 Januari 2020","type":"article"},"uris":["http://www.mendeley.com/documents/?uuid=9178e8e9-c120-488f-b20d-ded25d43ca7b"]}],"mendeley":{"formattedCitation":"(BNPB, 2021)","plainTextFormattedCitation":"(BNPB, 2021)","previouslyFormattedCitation":"(BNPB, 2021)"},"properties":{"noteIndex":0},"schema":"https://github.com/citation-style-language/schema/raw/master/csl-citation.json"}</w:instrText>
      </w:r>
      <w:r w:rsidRPr="00D9722D">
        <w:rPr>
          <w:rFonts w:ascii="Times New Roman" w:hAnsi="Times New Roman" w:cs="Times New Roman"/>
          <w:noProof/>
          <w:color w:val="000000" w:themeColor="text1"/>
        </w:rPr>
        <w:fldChar w:fldCharType="separate"/>
      </w:r>
      <w:r w:rsidRPr="00D9722D">
        <w:rPr>
          <w:rFonts w:ascii="Times New Roman" w:hAnsi="Times New Roman" w:cs="Times New Roman"/>
          <w:noProof/>
          <w:color w:val="000000" w:themeColor="text1"/>
        </w:rPr>
        <w:t>(BNPB, 2021)</w:t>
      </w:r>
      <w:r w:rsidRPr="00D9722D">
        <w:rPr>
          <w:rFonts w:ascii="Times New Roman" w:hAnsi="Times New Roman" w:cs="Times New Roman"/>
          <w:noProof/>
          <w:color w:val="000000" w:themeColor="text1"/>
        </w:rPr>
        <w:fldChar w:fldCharType="end"/>
      </w:r>
      <w:r w:rsidRPr="00D9722D">
        <w:rPr>
          <w:rFonts w:ascii="Times New Roman" w:hAnsi="Times New Roman" w:cs="Times New Roman"/>
          <w:noProof/>
          <w:color w:val="000000" w:themeColor="text1"/>
        </w:rPr>
        <w:t xml:space="preserve"> bencana banjir tercatat 67 kejadian yang terjadi diberbagai wilayah yang ada di indonesia.</w:t>
      </w:r>
    </w:p>
    <w:p w14:paraId="50702D37" w14:textId="77777777" w:rsidR="0057113C" w:rsidRPr="00D9722D" w:rsidRDefault="0057113C" w:rsidP="00347CA6">
      <w:pPr>
        <w:autoSpaceDE w:val="0"/>
        <w:autoSpaceDN w:val="0"/>
        <w:adjustRightInd w:val="0"/>
        <w:spacing w:after="0" w:line="240" w:lineRule="auto"/>
        <w:ind w:firstLine="567"/>
        <w:jc w:val="both"/>
        <w:rPr>
          <w:rFonts w:ascii="Times New Roman" w:hAnsi="Times New Roman" w:cs="Times New Roman"/>
          <w:noProof/>
          <w:color w:val="000000" w:themeColor="text1"/>
        </w:rPr>
      </w:pPr>
      <w:r w:rsidRPr="00D9722D">
        <w:rPr>
          <w:rFonts w:ascii="Times New Roman" w:hAnsi="Times New Roman" w:cs="Times New Roman"/>
          <w:noProof/>
          <w:color w:val="000000" w:themeColor="text1"/>
        </w:rPr>
        <w:t xml:space="preserve">Provinsi Riau termasuk Provinsi yang sering mengalami banjir dan ini terjadi di Tujuh Kabupaten yang ada di Provinsi Riau, diantaranya : Kabupaten Bengkalis, Indragiri Hulu, Indragiri Hilir, Pelalawan, Rokan Hulu, Rokan Hilir dan Kabupaten Kampar </w:t>
      </w:r>
      <w:r w:rsidRPr="00D9722D">
        <w:rPr>
          <w:rFonts w:ascii="Times New Roman" w:hAnsi="Times New Roman" w:cs="Times New Roman"/>
          <w:noProof/>
          <w:color w:val="000000" w:themeColor="text1"/>
          <w:lang w:val="en-US"/>
        </w:rPr>
        <w:fldChar w:fldCharType="begin" w:fldLock="1"/>
      </w:r>
      <w:r w:rsidRPr="00D9722D">
        <w:rPr>
          <w:rFonts w:ascii="Times New Roman" w:hAnsi="Times New Roman" w:cs="Times New Roman"/>
          <w:noProof/>
          <w:color w:val="000000" w:themeColor="text1"/>
        </w:rPr>
        <w:instrText>ADDIN CSL_CITATION {"citationItems":[{"id":"ITEM-1","itemData":{"author":[{"dropping-particle":"","family":"Jpnn.com","given":"","non-dropping-particle":"","parse-names":false,"suffix":""}],"id":"ITEM-1","issued":{"date-parts":[["2021"]]},"title":"Tujuh Daerah di Riau ini Rawan Banjir dan Longsor, Waspada! - Riau di Daerah JPNN","type":"article"},"uris":["http://www.mendeley.com/documents/?uuid=df6ede1e-1ce3-4656-8beb-4f1d9ddd978c"]}],"mendeley":{"formattedCitation":"(Jpnn.com, 2021)","plainTextFormattedCitation":"(Jpnn.com, 2021)","previouslyFormattedCitation":"(Jpnn.com, 2021)"},"properties":{"noteIndex":0},"schema":"https://github.com/citation-style-language/schema/raw/master/csl-citation.json"}</w:instrText>
      </w:r>
      <w:r w:rsidRPr="00D9722D">
        <w:rPr>
          <w:rFonts w:ascii="Times New Roman" w:hAnsi="Times New Roman" w:cs="Times New Roman"/>
          <w:noProof/>
          <w:color w:val="000000" w:themeColor="text1"/>
          <w:lang w:val="en-US"/>
        </w:rPr>
        <w:fldChar w:fldCharType="separate"/>
      </w:r>
      <w:r w:rsidRPr="00D9722D">
        <w:rPr>
          <w:rFonts w:ascii="Times New Roman" w:hAnsi="Times New Roman" w:cs="Times New Roman"/>
          <w:noProof/>
          <w:color w:val="000000" w:themeColor="text1"/>
        </w:rPr>
        <w:t>(Jpnn.com, 2021)</w:t>
      </w:r>
      <w:r w:rsidRPr="00D9722D">
        <w:rPr>
          <w:rFonts w:ascii="Times New Roman" w:hAnsi="Times New Roman" w:cs="Times New Roman"/>
          <w:noProof/>
          <w:color w:val="000000" w:themeColor="text1"/>
        </w:rPr>
        <w:fldChar w:fldCharType="end"/>
      </w:r>
      <w:r w:rsidRPr="00D9722D">
        <w:rPr>
          <w:rFonts w:ascii="Times New Roman" w:hAnsi="Times New Roman" w:cs="Times New Roman"/>
          <w:noProof/>
          <w:color w:val="000000" w:themeColor="text1"/>
        </w:rPr>
        <w:t>.</w:t>
      </w:r>
    </w:p>
    <w:p w14:paraId="7A8365CD" w14:textId="77777777" w:rsidR="0057113C" w:rsidRPr="00D9722D" w:rsidRDefault="0057113C" w:rsidP="00347CA6">
      <w:pPr>
        <w:autoSpaceDE w:val="0"/>
        <w:autoSpaceDN w:val="0"/>
        <w:adjustRightInd w:val="0"/>
        <w:spacing w:after="0" w:line="240" w:lineRule="auto"/>
        <w:ind w:firstLine="567"/>
        <w:jc w:val="both"/>
        <w:rPr>
          <w:rFonts w:ascii="Times New Roman" w:hAnsi="Times New Roman" w:cs="Times New Roman"/>
          <w:noProof/>
          <w:color w:val="000000" w:themeColor="text1"/>
        </w:rPr>
      </w:pPr>
      <w:r w:rsidRPr="00D9722D">
        <w:rPr>
          <w:rFonts w:ascii="Times New Roman" w:hAnsi="Times New Roman" w:cs="Times New Roman"/>
          <w:color w:val="000000" w:themeColor="text1"/>
        </w:rPr>
        <w:t xml:space="preserve">Kecamatan </w:t>
      </w:r>
      <w:proofErr w:type="spellStart"/>
      <w:r w:rsidRPr="00D9722D">
        <w:rPr>
          <w:rFonts w:ascii="Times New Roman" w:hAnsi="Times New Roman" w:cs="Times New Roman"/>
          <w:color w:val="000000" w:themeColor="text1"/>
        </w:rPr>
        <w:t>Bangkinang</w:t>
      </w:r>
      <w:proofErr w:type="spellEnd"/>
      <w:r w:rsidRPr="00D9722D">
        <w:rPr>
          <w:rFonts w:ascii="Times New Roman" w:hAnsi="Times New Roman" w:cs="Times New Roman"/>
          <w:color w:val="000000" w:themeColor="text1"/>
        </w:rPr>
        <w:t xml:space="preserve"> Kota merupakan Kecamatan yang berada di Kabupaten Kampar yang mana termasuk daerah yang beberapa wilayahnya selalu tergenang air </w:t>
      </w:r>
      <w:proofErr w:type="spellStart"/>
      <w:r w:rsidRPr="00D9722D">
        <w:rPr>
          <w:rFonts w:ascii="Times New Roman" w:hAnsi="Times New Roman" w:cs="Times New Roman"/>
          <w:color w:val="000000" w:themeColor="text1"/>
        </w:rPr>
        <w:t>disaat</w:t>
      </w:r>
      <w:proofErr w:type="spellEnd"/>
      <w:r w:rsidRPr="00D9722D">
        <w:rPr>
          <w:rFonts w:ascii="Times New Roman" w:hAnsi="Times New Roman" w:cs="Times New Roman"/>
          <w:color w:val="000000" w:themeColor="text1"/>
        </w:rPr>
        <w:t xml:space="preserve"> hujan. Hal ini dikarenakan saluran drainase primer banyak yang mengalami kerusakan dan tidak berfungsi secara efektif sehingga terjadi luapan air dan membuat genangan di bahu badan jalan dan mengeluarkan bau yang tidak sedap </w:t>
      </w:r>
      <w:r w:rsidRPr="00D9722D">
        <w:rPr>
          <w:rFonts w:ascii="Times New Roman" w:hAnsi="Times New Roman" w:cs="Times New Roman"/>
          <w:color w:val="000000" w:themeColor="text1"/>
          <w:lang w:val="en-US"/>
        </w:rPr>
        <w:fldChar w:fldCharType="begin" w:fldLock="1"/>
      </w:r>
      <w:r w:rsidRPr="00D9722D">
        <w:rPr>
          <w:rFonts w:ascii="Times New Roman" w:hAnsi="Times New Roman" w:cs="Times New Roman"/>
          <w:color w:val="000000" w:themeColor="text1"/>
        </w:rPr>
        <w:instrText>ADDIN CSL_CITATION {"citationItems":[{"id":"ITEM-1","itemData":{"author":[{"dropping-particle":"","family":"DataRiau.com","given":"","non-dropping-particle":"","parse-names":false,"suffix":""}],"id":"ITEM-1","issued":{"date-parts":[["2021"]]},"title":"Drainase Jalan Jendral Sudirman Bangkinang Tersumbat, Air Meluap ke Jalan","type":"article"},"uris":["http://www.mendeley.com/documents/?uuid=335c11a8-110b-416c-8fb1-edf085b00df5"]}],"mendeley":{"formattedCitation":"(DataRiau.com, 2021)","manualFormatting":"(Datariau.com, 2021)","plainTextFormattedCitation":"(DataRiau.com, 2021)","previouslyFormattedCitation":"(DATARIAU.com, 2021)"},"properties":{"noteIndex":0},"schema":"https://github.com/citation-style-language/schema/raw/master/csl-citation.json"}</w:instrText>
      </w:r>
      <w:r w:rsidRPr="00D9722D">
        <w:rPr>
          <w:rFonts w:ascii="Times New Roman" w:hAnsi="Times New Roman" w:cs="Times New Roman"/>
          <w:color w:val="000000" w:themeColor="text1"/>
          <w:lang w:val="en-US"/>
        </w:rPr>
        <w:fldChar w:fldCharType="separate"/>
      </w:r>
      <w:r w:rsidRPr="00D9722D">
        <w:rPr>
          <w:rFonts w:ascii="Times New Roman" w:hAnsi="Times New Roman" w:cs="Times New Roman"/>
          <w:color w:val="000000" w:themeColor="text1"/>
        </w:rPr>
        <w:t>(Datariau.com, 2021)</w:t>
      </w:r>
      <w:r w:rsidRPr="00D9722D">
        <w:rPr>
          <w:rFonts w:ascii="Times New Roman" w:hAnsi="Times New Roman" w:cs="Times New Roman"/>
          <w:color w:val="000000" w:themeColor="text1"/>
        </w:rPr>
        <w:fldChar w:fldCharType="end"/>
      </w:r>
      <w:r w:rsidRPr="00D9722D">
        <w:rPr>
          <w:rFonts w:ascii="Times New Roman" w:hAnsi="Times New Roman" w:cs="Times New Roman"/>
          <w:color w:val="000000" w:themeColor="text1"/>
        </w:rPr>
        <w:t>.</w:t>
      </w:r>
      <w:r w:rsidRPr="00D9722D">
        <w:rPr>
          <w:rFonts w:ascii="Times New Roman" w:hAnsi="Times New Roman" w:cs="Times New Roman"/>
          <w:noProof/>
          <w:color w:val="000000" w:themeColor="text1"/>
        </w:rPr>
        <w:t xml:space="preserve"> </w:t>
      </w:r>
      <w:r w:rsidRPr="00D9722D">
        <w:rPr>
          <w:rFonts w:ascii="Times New Roman" w:hAnsi="Times New Roman" w:cs="Times New Roman"/>
          <w:color w:val="000000" w:themeColor="text1"/>
        </w:rPr>
        <w:t xml:space="preserve">Pada saat ini Pemerintah Daerah belum mempunyai </w:t>
      </w:r>
      <w:proofErr w:type="spellStart"/>
      <w:r w:rsidRPr="00D9722D">
        <w:rPr>
          <w:rFonts w:ascii="Times New Roman" w:hAnsi="Times New Roman" w:cs="Times New Roman"/>
          <w:i/>
          <w:iCs/>
          <w:color w:val="000000" w:themeColor="text1"/>
        </w:rPr>
        <w:t>Database</w:t>
      </w:r>
      <w:proofErr w:type="spellEnd"/>
      <w:r w:rsidRPr="00D9722D">
        <w:rPr>
          <w:rFonts w:ascii="Times New Roman" w:hAnsi="Times New Roman" w:cs="Times New Roman"/>
          <w:color w:val="000000" w:themeColor="text1"/>
        </w:rPr>
        <w:t xml:space="preserve"> dan mengetahui Kondisi Saluran drainase primer yang ada di Kecamatan </w:t>
      </w:r>
      <w:proofErr w:type="spellStart"/>
      <w:r w:rsidRPr="00D9722D">
        <w:rPr>
          <w:rFonts w:ascii="Times New Roman" w:hAnsi="Times New Roman" w:cs="Times New Roman"/>
          <w:color w:val="000000" w:themeColor="text1"/>
        </w:rPr>
        <w:t>Bangkinang</w:t>
      </w:r>
      <w:proofErr w:type="spellEnd"/>
      <w:r w:rsidRPr="00D9722D">
        <w:rPr>
          <w:rFonts w:ascii="Times New Roman" w:hAnsi="Times New Roman" w:cs="Times New Roman"/>
          <w:color w:val="000000" w:themeColor="text1"/>
        </w:rPr>
        <w:t xml:space="preserve"> Kota secara akurat. Untuk mengatasi masalah tersebut, maka diperlukan suatu </w:t>
      </w:r>
      <w:proofErr w:type="spellStart"/>
      <w:r w:rsidRPr="00D9722D">
        <w:rPr>
          <w:rFonts w:ascii="Times New Roman" w:hAnsi="Times New Roman" w:cs="Times New Roman"/>
          <w:color w:val="000000" w:themeColor="text1"/>
        </w:rPr>
        <w:t>database</w:t>
      </w:r>
      <w:proofErr w:type="spellEnd"/>
      <w:r w:rsidRPr="00D9722D">
        <w:rPr>
          <w:rFonts w:ascii="Times New Roman" w:hAnsi="Times New Roman" w:cs="Times New Roman"/>
          <w:color w:val="000000" w:themeColor="text1"/>
        </w:rPr>
        <w:t xml:space="preserve"> sebagai dasar penanganan masalah tersebut.</w:t>
      </w:r>
    </w:p>
    <w:p w14:paraId="1DE56CF9" w14:textId="77777777" w:rsidR="0057113C" w:rsidRPr="00D9722D" w:rsidRDefault="0057113C" w:rsidP="00347CA6">
      <w:pPr>
        <w:tabs>
          <w:tab w:val="left" w:pos="567"/>
        </w:tabs>
        <w:spacing w:after="0" w:line="240" w:lineRule="auto"/>
        <w:jc w:val="both"/>
        <w:rPr>
          <w:rFonts w:ascii="Times New Roman" w:hAnsi="Times New Roman" w:cs="Times New Roman"/>
          <w:noProof/>
          <w:color w:val="000000" w:themeColor="text1"/>
        </w:rPr>
      </w:pPr>
      <w:r w:rsidRPr="00D9722D">
        <w:rPr>
          <w:rFonts w:ascii="Times New Roman" w:hAnsi="Times New Roman" w:cs="Times New Roman"/>
          <w:noProof/>
          <w:color w:val="000000" w:themeColor="text1"/>
        </w:rPr>
        <w:tab/>
        <w:t xml:space="preserve">Untuk database kondisi Saluran Drainase Primer menggunakan Sistem Informasi Geografis (SIG), dengan infomasi berbentuk pemetaan sehingga memudahkan dalam perencanaan perbaikan atau pemeliharaan Saluran Drainase primer yang ada di Kecamatan Bangkinang Kota. Drainase Primer merupakan saluran sistem drainase makro yaitu sistem saluran atau badan air yang menampung dan mengalirkan air dari suatu daerah tangkapan air hujan </w:t>
      </w:r>
      <w:r w:rsidRPr="00D9722D">
        <w:rPr>
          <w:rFonts w:ascii="Times New Roman" w:hAnsi="Times New Roman" w:cs="Times New Roman"/>
          <w:i/>
          <w:noProof/>
          <w:color w:val="000000" w:themeColor="text1"/>
        </w:rPr>
        <w:t>Catchment Area</w:t>
      </w:r>
      <w:r w:rsidRPr="00D9722D">
        <w:rPr>
          <w:rFonts w:ascii="Times New Roman" w:hAnsi="Times New Roman" w:cs="Times New Roman"/>
          <w:noProof/>
          <w:color w:val="000000" w:themeColor="text1"/>
        </w:rPr>
        <w:t xml:space="preserve"> </w:t>
      </w:r>
      <w:r w:rsidRPr="00D9722D">
        <w:rPr>
          <w:rFonts w:ascii="Times New Roman" w:hAnsi="Times New Roman" w:cs="Times New Roman"/>
          <w:noProof/>
          <w:color w:val="000000" w:themeColor="text1"/>
          <w:lang w:val="en-US"/>
        </w:rPr>
        <w:fldChar w:fldCharType="begin" w:fldLock="1"/>
      </w:r>
      <w:r w:rsidRPr="00D9722D">
        <w:rPr>
          <w:rFonts w:ascii="Times New Roman" w:hAnsi="Times New Roman" w:cs="Times New Roman"/>
          <w:noProof/>
          <w:color w:val="000000" w:themeColor="text1"/>
        </w:rPr>
        <w:instrText>ADDIN CSL_CITATION {"citationItems":[{"id":"ITEM-1","itemData":{"author":[{"dropping-particle":"","family":"Hasmar","given":"Halim","non-dropping-particle":"","parse-names":false,"suffix":""}],"id":"ITEM-1","issued":{"date-parts":[["2002"]]},"title":"Drainase Terapan","type":"article-journal"},"uris":["http://www.mendeley.com/documents/?uuid=516bf89f-a798-459f-9f06-6ec53ea7bf65"]}],"mendeley":{"formattedCitation":"(Hasmar, 2002)","plainTextFormattedCitation":"(Hasmar, 2002)"},"properties":{"noteIndex":0},"schema":"https://github.com/citation-style-language/schema/raw/master/csl-citation.json"}</w:instrText>
      </w:r>
      <w:r w:rsidRPr="00D9722D">
        <w:rPr>
          <w:rFonts w:ascii="Times New Roman" w:hAnsi="Times New Roman" w:cs="Times New Roman"/>
          <w:noProof/>
          <w:color w:val="000000" w:themeColor="text1"/>
          <w:lang w:val="en-US"/>
        </w:rPr>
        <w:fldChar w:fldCharType="separate"/>
      </w:r>
      <w:r w:rsidRPr="00D9722D">
        <w:rPr>
          <w:rFonts w:ascii="Times New Roman" w:hAnsi="Times New Roman" w:cs="Times New Roman"/>
          <w:noProof/>
          <w:color w:val="000000" w:themeColor="text1"/>
        </w:rPr>
        <w:t>(Hasmar, 2002)</w:t>
      </w:r>
      <w:r w:rsidRPr="00D9722D">
        <w:rPr>
          <w:rFonts w:ascii="Times New Roman" w:hAnsi="Times New Roman" w:cs="Times New Roman"/>
          <w:noProof/>
          <w:color w:val="000000" w:themeColor="text1"/>
        </w:rPr>
        <w:fldChar w:fldCharType="end"/>
      </w:r>
      <w:r w:rsidRPr="00D9722D">
        <w:rPr>
          <w:rFonts w:ascii="Times New Roman" w:hAnsi="Times New Roman" w:cs="Times New Roman"/>
          <w:noProof/>
          <w:color w:val="000000" w:themeColor="text1"/>
        </w:rPr>
        <w:t>.</w:t>
      </w:r>
    </w:p>
    <w:p w14:paraId="05925DE8" w14:textId="261FD2CD" w:rsidR="0057113C" w:rsidRPr="00D9722D" w:rsidRDefault="0057113C" w:rsidP="00347CA6">
      <w:pPr>
        <w:tabs>
          <w:tab w:val="left" w:pos="567"/>
        </w:tabs>
        <w:spacing w:after="0" w:line="240" w:lineRule="auto"/>
        <w:jc w:val="both"/>
        <w:rPr>
          <w:rFonts w:ascii="Times New Roman" w:hAnsi="Times New Roman" w:cs="Times New Roman"/>
          <w:noProof/>
          <w:color w:val="000000" w:themeColor="text1"/>
        </w:rPr>
      </w:pPr>
      <w:r w:rsidRPr="00D9722D">
        <w:rPr>
          <w:rFonts w:ascii="Times New Roman" w:hAnsi="Times New Roman" w:cs="Times New Roman"/>
          <w:noProof/>
          <w:color w:val="000000" w:themeColor="text1"/>
        </w:rPr>
        <w:tab/>
        <w:t xml:space="preserve">SIG (Sistem Informasi Geografis) merupakan suatu sistem yang menyajikan gambar, mengecek, mengintegrasikan, memanipulasi, menganalisis, dan menampilkan data yang secara spasial (keruangan) mereferensikan kepada kondisi bumi. Teknologi SIG mengintegrasikan operasi-operasi umum database, seperti </w:t>
      </w:r>
      <w:r w:rsidRPr="00D9722D">
        <w:rPr>
          <w:rFonts w:ascii="Times New Roman" w:hAnsi="Times New Roman" w:cs="Times New Roman"/>
          <w:i/>
          <w:iCs/>
          <w:noProof/>
          <w:color w:val="000000" w:themeColor="text1"/>
        </w:rPr>
        <w:t>query</w:t>
      </w:r>
      <w:r w:rsidRPr="00D9722D">
        <w:rPr>
          <w:rFonts w:ascii="Times New Roman" w:hAnsi="Times New Roman" w:cs="Times New Roman"/>
          <w:noProof/>
          <w:color w:val="000000" w:themeColor="text1"/>
        </w:rPr>
        <w:t xml:space="preserve"> dan analisa statistik, dengan kemampuan visualisasi dan analisa yang unik yang dimiliki oleh pemetaan. Kemampuan inilah yang membedakan SIG dengan Sistem Informasi lainnya yang membuatnya menjadi berguna untuk berbagai kalangan untuk menjelaskan kejadian, merencanakan strategi, dan memprediksi apa yang akan terjadi. </w:t>
      </w:r>
    </w:p>
    <w:p w14:paraId="746B9397" w14:textId="40E95BD7" w:rsidR="0043659A" w:rsidRPr="00D9722D" w:rsidRDefault="0043659A" w:rsidP="00347CA6">
      <w:pPr>
        <w:tabs>
          <w:tab w:val="left" w:pos="567"/>
        </w:tabs>
        <w:spacing w:before="240" w:after="0" w:line="240" w:lineRule="auto"/>
        <w:jc w:val="both"/>
        <w:rPr>
          <w:rFonts w:ascii="Times New Roman" w:hAnsi="Times New Roman" w:cs="Times New Roman"/>
          <w:b/>
          <w:bCs/>
          <w:noProof/>
          <w:color w:val="000000" w:themeColor="text1"/>
        </w:rPr>
      </w:pPr>
      <w:r w:rsidRPr="00D9722D">
        <w:rPr>
          <w:rFonts w:ascii="Times New Roman" w:hAnsi="Times New Roman" w:cs="Times New Roman"/>
          <w:b/>
          <w:bCs/>
          <w:noProof/>
          <w:color w:val="000000" w:themeColor="text1"/>
        </w:rPr>
        <w:lastRenderedPageBreak/>
        <w:t>KAJIAN PUSTAKA</w:t>
      </w:r>
    </w:p>
    <w:p w14:paraId="1CE4405B" w14:textId="44E6656E" w:rsidR="004C70BF" w:rsidRPr="00D9722D" w:rsidRDefault="004C70BF" w:rsidP="00347CA6">
      <w:pPr>
        <w:tabs>
          <w:tab w:val="left" w:pos="567"/>
        </w:tabs>
        <w:spacing w:before="120" w:after="0" w:line="240" w:lineRule="auto"/>
        <w:jc w:val="both"/>
        <w:rPr>
          <w:rFonts w:ascii="Times New Roman" w:hAnsi="Times New Roman" w:cs="Times New Roman"/>
          <w:b/>
          <w:bCs/>
          <w:color w:val="000000" w:themeColor="text1"/>
        </w:rPr>
      </w:pPr>
      <w:r w:rsidRPr="00D9722D">
        <w:rPr>
          <w:rFonts w:ascii="Times New Roman" w:hAnsi="Times New Roman" w:cs="Times New Roman"/>
          <w:b/>
          <w:bCs/>
          <w:color w:val="000000" w:themeColor="text1"/>
        </w:rPr>
        <w:t xml:space="preserve">Tujuan Drainase </w:t>
      </w:r>
    </w:p>
    <w:p w14:paraId="46460000" w14:textId="77777777" w:rsidR="004C70BF" w:rsidRPr="00347CA6" w:rsidRDefault="004C70BF" w:rsidP="00347CA6">
      <w:pPr>
        <w:tabs>
          <w:tab w:val="left" w:pos="567"/>
        </w:tabs>
        <w:spacing w:after="0" w:line="240" w:lineRule="auto"/>
        <w:jc w:val="both"/>
        <w:rPr>
          <w:rFonts w:ascii="Times New Roman" w:hAnsi="Times New Roman" w:cs="Times New Roman"/>
          <w:color w:val="000000" w:themeColor="text1"/>
        </w:rPr>
      </w:pPr>
      <w:r w:rsidRPr="00347CA6">
        <w:rPr>
          <w:rFonts w:ascii="Times New Roman" w:hAnsi="Times New Roman" w:cs="Times New Roman"/>
          <w:color w:val="000000" w:themeColor="text1"/>
        </w:rPr>
        <w:t>Adapun tujuan drainase menurut (</w:t>
      </w:r>
      <w:proofErr w:type="spellStart"/>
      <w:r w:rsidRPr="00347CA6">
        <w:rPr>
          <w:rFonts w:ascii="Times New Roman" w:hAnsi="Times New Roman" w:cs="Times New Roman"/>
          <w:color w:val="000000" w:themeColor="text1"/>
        </w:rPr>
        <w:t>Suriphin</w:t>
      </w:r>
      <w:proofErr w:type="spellEnd"/>
      <w:r w:rsidRPr="00347CA6">
        <w:rPr>
          <w:rFonts w:ascii="Times New Roman" w:hAnsi="Times New Roman" w:cs="Times New Roman"/>
          <w:color w:val="000000" w:themeColor="text1"/>
        </w:rPr>
        <w:t>, 2004) :</w:t>
      </w:r>
    </w:p>
    <w:p w14:paraId="26A97031" w14:textId="77777777" w:rsidR="004C70BF" w:rsidRPr="00D9722D" w:rsidRDefault="004C70BF" w:rsidP="00347CA6">
      <w:pPr>
        <w:pStyle w:val="DaftarParagraf"/>
        <w:numPr>
          <w:ilvl w:val="0"/>
          <w:numId w:val="29"/>
        </w:numPr>
        <w:spacing w:after="0" w:line="240" w:lineRule="auto"/>
        <w:ind w:left="709" w:hanging="425"/>
        <w:jc w:val="both"/>
        <w:rPr>
          <w:rFonts w:ascii="Times New Roman" w:hAnsi="Times New Roman"/>
          <w:color w:val="000000" w:themeColor="text1"/>
        </w:rPr>
      </w:pPr>
      <w:r w:rsidRPr="00D9722D">
        <w:rPr>
          <w:rFonts w:ascii="Times New Roman" w:hAnsi="Times New Roman"/>
          <w:color w:val="000000" w:themeColor="text1"/>
        </w:rPr>
        <w:t>Untuk meningkatkan kesehatan lingkungan pemukiman.</w:t>
      </w:r>
    </w:p>
    <w:p w14:paraId="1A5BAF96" w14:textId="77777777" w:rsidR="004C70BF" w:rsidRPr="00D9722D" w:rsidRDefault="004C70BF" w:rsidP="00347CA6">
      <w:pPr>
        <w:pStyle w:val="DaftarParagraf"/>
        <w:numPr>
          <w:ilvl w:val="0"/>
          <w:numId w:val="29"/>
        </w:numPr>
        <w:spacing w:after="0" w:line="240" w:lineRule="auto"/>
        <w:ind w:left="709" w:hanging="425"/>
        <w:jc w:val="both"/>
        <w:rPr>
          <w:rFonts w:ascii="Times New Roman" w:hAnsi="Times New Roman"/>
          <w:color w:val="000000" w:themeColor="text1"/>
        </w:rPr>
      </w:pPr>
      <w:r w:rsidRPr="00D9722D">
        <w:rPr>
          <w:rFonts w:ascii="Times New Roman" w:hAnsi="Times New Roman"/>
          <w:color w:val="000000" w:themeColor="text1"/>
        </w:rPr>
        <w:t xml:space="preserve">Pengendalian kelebihan air permukaan dapat dilakukan secara aman, lancar dan efisien serta sejauh mungkin dapat mendukung kelestarian lingkungan. </w:t>
      </w:r>
    </w:p>
    <w:p w14:paraId="5EDE45A4" w14:textId="3A17FB8A" w:rsidR="004C70BF" w:rsidRPr="00D9722D" w:rsidRDefault="004C70BF" w:rsidP="00347CA6">
      <w:pPr>
        <w:pStyle w:val="DaftarParagraf"/>
        <w:numPr>
          <w:ilvl w:val="0"/>
          <w:numId w:val="29"/>
        </w:numPr>
        <w:spacing w:after="0" w:line="240" w:lineRule="auto"/>
        <w:ind w:left="709" w:hanging="425"/>
        <w:jc w:val="both"/>
        <w:rPr>
          <w:rFonts w:ascii="Times New Roman" w:hAnsi="Times New Roman"/>
          <w:color w:val="000000" w:themeColor="text1"/>
        </w:rPr>
      </w:pPr>
      <w:r w:rsidRPr="00D9722D">
        <w:rPr>
          <w:rFonts w:ascii="Times New Roman" w:hAnsi="Times New Roman"/>
          <w:color w:val="000000" w:themeColor="text1"/>
        </w:rPr>
        <w:t>Dapat mengurangi genangan-genangan air yang menyebabkan bersarangnya nyamuk malaria dan penyakit-penyakit lain, seperti demam berdarah, disentri serta penyakit lain yang disebabkan kurang sehatnya lingkungan pemukiman.</w:t>
      </w:r>
    </w:p>
    <w:p w14:paraId="4DDA0878" w14:textId="532EB9EE" w:rsidR="0043659A" w:rsidRPr="00D9722D" w:rsidRDefault="004C70BF" w:rsidP="00347CA6">
      <w:pPr>
        <w:pStyle w:val="DaftarParagraf"/>
        <w:numPr>
          <w:ilvl w:val="0"/>
          <w:numId w:val="29"/>
        </w:numPr>
        <w:spacing w:after="0" w:line="240" w:lineRule="auto"/>
        <w:ind w:left="709" w:hanging="425"/>
        <w:jc w:val="both"/>
        <w:rPr>
          <w:rFonts w:ascii="Times New Roman" w:hAnsi="Times New Roman"/>
          <w:color w:val="000000" w:themeColor="text1"/>
        </w:rPr>
      </w:pPr>
      <w:r w:rsidRPr="00D9722D">
        <w:rPr>
          <w:rFonts w:ascii="Times New Roman" w:hAnsi="Times New Roman"/>
          <w:color w:val="000000" w:themeColor="text1"/>
        </w:rPr>
        <w:t>Untuk memperpanjang umur ekonomis sarana-sarana fisik antara lain : jalan, kawasan pemukiman, kawasan perdagangan dari kerusakan serta gangguan kegiatan akibat tidak berfungsinya sarana drainase.</w:t>
      </w:r>
    </w:p>
    <w:p w14:paraId="0650E2D9" w14:textId="1B3C6607" w:rsidR="004C70BF" w:rsidRPr="00D9722D" w:rsidRDefault="004C70BF" w:rsidP="00347CA6">
      <w:pPr>
        <w:tabs>
          <w:tab w:val="left" w:pos="567"/>
        </w:tabs>
        <w:spacing w:before="120" w:after="0" w:line="240" w:lineRule="auto"/>
        <w:jc w:val="both"/>
        <w:rPr>
          <w:rFonts w:ascii="Times New Roman" w:hAnsi="Times New Roman" w:cs="Times New Roman"/>
          <w:b/>
          <w:bCs/>
          <w:color w:val="000000" w:themeColor="text1"/>
        </w:rPr>
      </w:pPr>
      <w:r w:rsidRPr="00D9722D">
        <w:rPr>
          <w:rFonts w:ascii="Times New Roman" w:hAnsi="Times New Roman" w:cs="Times New Roman"/>
          <w:b/>
          <w:bCs/>
          <w:color w:val="000000" w:themeColor="text1"/>
        </w:rPr>
        <w:t>Fungsi Drainase</w:t>
      </w:r>
    </w:p>
    <w:p w14:paraId="43AAD175" w14:textId="77777777" w:rsidR="004C70BF" w:rsidRPr="00D9722D" w:rsidRDefault="004C70BF" w:rsidP="00347CA6">
      <w:pPr>
        <w:tabs>
          <w:tab w:val="left" w:pos="567"/>
        </w:tabs>
        <w:spacing w:after="0" w:line="240" w:lineRule="auto"/>
        <w:jc w:val="both"/>
        <w:rPr>
          <w:rFonts w:ascii="Times New Roman" w:hAnsi="Times New Roman" w:cs="Times New Roman"/>
          <w:color w:val="000000" w:themeColor="text1"/>
        </w:rPr>
      </w:pPr>
      <w:r w:rsidRPr="00D9722D">
        <w:rPr>
          <w:rFonts w:ascii="Times New Roman" w:hAnsi="Times New Roman" w:cs="Times New Roman"/>
          <w:color w:val="000000" w:themeColor="text1"/>
        </w:rPr>
        <w:t>Adapun fungsi drainase menurut (</w:t>
      </w:r>
      <w:proofErr w:type="spellStart"/>
      <w:r w:rsidRPr="00D9722D">
        <w:rPr>
          <w:rFonts w:ascii="Times New Roman" w:hAnsi="Times New Roman" w:cs="Times New Roman"/>
          <w:color w:val="000000" w:themeColor="text1"/>
        </w:rPr>
        <w:t>Suriphin</w:t>
      </w:r>
      <w:proofErr w:type="spellEnd"/>
      <w:r w:rsidRPr="00D9722D">
        <w:rPr>
          <w:rFonts w:ascii="Times New Roman" w:hAnsi="Times New Roman" w:cs="Times New Roman"/>
          <w:color w:val="000000" w:themeColor="text1"/>
        </w:rPr>
        <w:t xml:space="preserve">, 2004) : </w:t>
      </w:r>
    </w:p>
    <w:p w14:paraId="44A8A6CA" w14:textId="25922FE0" w:rsidR="004C70BF" w:rsidRPr="00D9722D" w:rsidRDefault="004C70BF" w:rsidP="00347CA6">
      <w:pPr>
        <w:pStyle w:val="DaftarParagraf"/>
        <w:numPr>
          <w:ilvl w:val="0"/>
          <w:numId w:val="31"/>
        </w:numPr>
        <w:spacing w:after="0" w:line="240" w:lineRule="auto"/>
        <w:ind w:left="709" w:hanging="436"/>
        <w:jc w:val="both"/>
        <w:rPr>
          <w:rFonts w:ascii="Times New Roman" w:hAnsi="Times New Roman"/>
          <w:b/>
          <w:bCs/>
          <w:color w:val="000000" w:themeColor="text1"/>
        </w:rPr>
      </w:pPr>
      <w:r w:rsidRPr="00D9722D">
        <w:rPr>
          <w:rFonts w:ascii="Times New Roman" w:hAnsi="Times New Roman"/>
          <w:color w:val="000000" w:themeColor="text1"/>
        </w:rPr>
        <w:t>Mengeringkan bagian wilayah kota yang permukaan lahannya rendah dari genangan sehingga tidak menimbulkan dampak negatif berupa kerusakan infrastruktur kota dan harta benda milik masyarakat.</w:t>
      </w:r>
    </w:p>
    <w:p w14:paraId="224CC32E" w14:textId="77777777" w:rsidR="004C70BF" w:rsidRPr="00D9722D" w:rsidRDefault="004C70BF" w:rsidP="00347CA6">
      <w:pPr>
        <w:pStyle w:val="DaftarParagraf"/>
        <w:numPr>
          <w:ilvl w:val="0"/>
          <w:numId w:val="31"/>
        </w:numPr>
        <w:spacing w:after="0" w:line="240" w:lineRule="auto"/>
        <w:ind w:left="709" w:hanging="436"/>
        <w:jc w:val="both"/>
        <w:rPr>
          <w:rFonts w:ascii="Times New Roman" w:hAnsi="Times New Roman"/>
          <w:color w:val="000000" w:themeColor="text1"/>
        </w:rPr>
      </w:pPr>
      <w:r w:rsidRPr="00D9722D">
        <w:rPr>
          <w:rFonts w:ascii="Times New Roman" w:hAnsi="Times New Roman"/>
          <w:color w:val="000000" w:themeColor="text1"/>
        </w:rPr>
        <w:t>Mengalirkan kelebihan air permukaan badan air terdekat secepatnya agar tidak membanjiri/ menggenangi kota yang dapat merusak selain harta benda masyarakat juga infrastruktur perkotaan.</w:t>
      </w:r>
    </w:p>
    <w:p w14:paraId="76916EE4" w14:textId="77777777" w:rsidR="004C70BF" w:rsidRPr="00D9722D" w:rsidRDefault="004C70BF" w:rsidP="00347CA6">
      <w:pPr>
        <w:pStyle w:val="DaftarParagraf"/>
        <w:numPr>
          <w:ilvl w:val="0"/>
          <w:numId w:val="31"/>
        </w:numPr>
        <w:spacing w:after="0" w:line="240" w:lineRule="auto"/>
        <w:ind w:left="709" w:hanging="436"/>
        <w:jc w:val="both"/>
        <w:rPr>
          <w:rFonts w:ascii="Times New Roman" w:hAnsi="Times New Roman"/>
          <w:color w:val="000000" w:themeColor="text1"/>
        </w:rPr>
      </w:pPr>
      <w:r w:rsidRPr="00D9722D">
        <w:rPr>
          <w:rFonts w:ascii="Times New Roman" w:hAnsi="Times New Roman"/>
          <w:color w:val="000000" w:themeColor="text1"/>
        </w:rPr>
        <w:t xml:space="preserve">Mengendalikan sebagian air permukaan akibat hujan yang dapat dimanfaatkan untuk persediaan air dan kehidupan akuatik. </w:t>
      </w:r>
    </w:p>
    <w:p w14:paraId="2DCE1765" w14:textId="41410609" w:rsidR="004C70BF" w:rsidRPr="00D9722D" w:rsidRDefault="004C70BF" w:rsidP="00347CA6">
      <w:pPr>
        <w:pStyle w:val="DaftarParagraf"/>
        <w:numPr>
          <w:ilvl w:val="0"/>
          <w:numId w:val="31"/>
        </w:numPr>
        <w:spacing w:after="0" w:line="240" w:lineRule="auto"/>
        <w:ind w:left="709" w:hanging="436"/>
        <w:jc w:val="both"/>
        <w:rPr>
          <w:rFonts w:ascii="Times New Roman" w:hAnsi="Times New Roman"/>
          <w:color w:val="000000" w:themeColor="text1"/>
        </w:rPr>
      </w:pPr>
      <w:r w:rsidRPr="00D9722D">
        <w:rPr>
          <w:rFonts w:ascii="Times New Roman" w:hAnsi="Times New Roman"/>
          <w:color w:val="000000" w:themeColor="text1"/>
        </w:rPr>
        <w:t>Meresapkan air permukaan untuk menjaga kelestarian air tanah.</w:t>
      </w:r>
    </w:p>
    <w:p w14:paraId="027D9B95" w14:textId="77777777" w:rsidR="00D8765A" w:rsidRPr="00D9722D" w:rsidRDefault="00D8765A" w:rsidP="00347CA6">
      <w:pPr>
        <w:spacing w:before="120" w:after="0" w:line="240" w:lineRule="auto"/>
        <w:jc w:val="both"/>
        <w:rPr>
          <w:rFonts w:ascii="Times New Roman" w:hAnsi="Times New Roman" w:cs="Times New Roman"/>
          <w:b/>
          <w:bCs/>
          <w:color w:val="000000" w:themeColor="text1"/>
        </w:rPr>
      </w:pPr>
      <w:r w:rsidRPr="00D9722D">
        <w:rPr>
          <w:rFonts w:ascii="Times New Roman" w:hAnsi="Times New Roman" w:cs="Times New Roman"/>
          <w:b/>
          <w:bCs/>
          <w:color w:val="000000" w:themeColor="text1"/>
        </w:rPr>
        <w:t xml:space="preserve">Jenis – Jenis Drainase </w:t>
      </w:r>
    </w:p>
    <w:p w14:paraId="610FFE63" w14:textId="4B0E6676" w:rsidR="00D8765A" w:rsidRPr="00D9722D" w:rsidRDefault="00D8765A" w:rsidP="00347CA6">
      <w:pPr>
        <w:spacing w:after="0" w:line="240" w:lineRule="auto"/>
        <w:jc w:val="both"/>
        <w:rPr>
          <w:rFonts w:ascii="Times New Roman" w:hAnsi="Times New Roman" w:cs="Times New Roman"/>
          <w:color w:val="000000" w:themeColor="text1"/>
        </w:rPr>
      </w:pPr>
      <w:r w:rsidRPr="00D9722D">
        <w:rPr>
          <w:rFonts w:ascii="Times New Roman" w:hAnsi="Times New Roman" w:cs="Times New Roman"/>
          <w:color w:val="000000" w:themeColor="text1"/>
        </w:rPr>
        <w:t>Adapun jenis – jenis drainase menurut (</w:t>
      </w:r>
      <w:proofErr w:type="spellStart"/>
      <w:r w:rsidRPr="00D9722D">
        <w:rPr>
          <w:rFonts w:ascii="Times New Roman" w:hAnsi="Times New Roman" w:cs="Times New Roman"/>
          <w:color w:val="000000" w:themeColor="text1"/>
        </w:rPr>
        <w:t>Suriphin</w:t>
      </w:r>
      <w:proofErr w:type="spellEnd"/>
      <w:r w:rsidRPr="00D9722D">
        <w:rPr>
          <w:rFonts w:ascii="Times New Roman" w:hAnsi="Times New Roman" w:cs="Times New Roman"/>
          <w:color w:val="000000" w:themeColor="text1"/>
        </w:rPr>
        <w:t>, 2004) :</w:t>
      </w:r>
    </w:p>
    <w:p w14:paraId="48BBB4CA" w14:textId="534897E2" w:rsidR="00D8765A" w:rsidRPr="00D9722D" w:rsidRDefault="00D8765A" w:rsidP="00347CA6">
      <w:pPr>
        <w:pStyle w:val="DaftarParagraf"/>
        <w:numPr>
          <w:ilvl w:val="0"/>
          <w:numId w:val="36"/>
        </w:numPr>
        <w:spacing w:after="0" w:line="240" w:lineRule="auto"/>
        <w:ind w:left="851" w:hanging="288"/>
        <w:jc w:val="both"/>
        <w:rPr>
          <w:rFonts w:ascii="Times New Roman" w:hAnsi="Times New Roman"/>
          <w:color w:val="000000" w:themeColor="text1"/>
        </w:rPr>
      </w:pPr>
      <w:r w:rsidRPr="00D9722D">
        <w:rPr>
          <w:rFonts w:ascii="Times New Roman" w:hAnsi="Times New Roman"/>
          <w:color w:val="000000" w:themeColor="text1"/>
        </w:rPr>
        <w:t>Drainase alami</w:t>
      </w:r>
    </w:p>
    <w:p w14:paraId="7D22FA4B" w14:textId="44ABA160" w:rsidR="00D8765A" w:rsidRPr="00D9722D" w:rsidRDefault="00D8765A" w:rsidP="00347CA6">
      <w:pPr>
        <w:pStyle w:val="DaftarParagraf"/>
        <w:numPr>
          <w:ilvl w:val="0"/>
          <w:numId w:val="36"/>
        </w:numPr>
        <w:spacing w:after="0" w:line="240" w:lineRule="auto"/>
        <w:ind w:left="851" w:hanging="288"/>
        <w:jc w:val="both"/>
        <w:rPr>
          <w:rFonts w:ascii="Times New Roman" w:hAnsi="Times New Roman"/>
          <w:color w:val="000000" w:themeColor="text1"/>
        </w:rPr>
      </w:pPr>
      <w:r w:rsidRPr="00D9722D">
        <w:rPr>
          <w:rFonts w:ascii="Times New Roman" w:hAnsi="Times New Roman"/>
          <w:color w:val="000000" w:themeColor="text1"/>
        </w:rPr>
        <w:t>Drainase buatan</w:t>
      </w:r>
    </w:p>
    <w:p w14:paraId="3944A85F" w14:textId="041BE785" w:rsidR="00D8765A" w:rsidRPr="00D9722D" w:rsidRDefault="00D8765A" w:rsidP="00347CA6">
      <w:pPr>
        <w:pStyle w:val="DaftarParagraf"/>
        <w:numPr>
          <w:ilvl w:val="0"/>
          <w:numId w:val="36"/>
        </w:numPr>
        <w:spacing w:after="0" w:line="240" w:lineRule="auto"/>
        <w:ind w:left="851" w:hanging="288"/>
        <w:jc w:val="both"/>
        <w:rPr>
          <w:rFonts w:ascii="Times New Roman" w:hAnsi="Times New Roman"/>
          <w:color w:val="000000" w:themeColor="text1"/>
        </w:rPr>
      </w:pPr>
      <w:r w:rsidRPr="00D9722D">
        <w:rPr>
          <w:rFonts w:ascii="Times New Roman" w:hAnsi="Times New Roman"/>
          <w:color w:val="000000" w:themeColor="text1"/>
        </w:rPr>
        <w:t>Drainase permukaan tanah</w:t>
      </w:r>
    </w:p>
    <w:p w14:paraId="06D4874B" w14:textId="60120952" w:rsidR="00D8765A" w:rsidRPr="00D9722D" w:rsidRDefault="00D8765A" w:rsidP="00347CA6">
      <w:pPr>
        <w:pStyle w:val="DaftarParagraf"/>
        <w:numPr>
          <w:ilvl w:val="0"/>
          <w:numId w:val="36"/>
        </w:numPr>
        <w:spacing w:after="0" w:line="240" w:lineRule="auto"/>
        <w:ind w:left="851" w:hanging="288"/>
        <w:jc w:val="both"/>
        <w:rPr>
          <w:rFonts w:ascii="Times New Roman" w:hAnsi="Times New Roman"/>
          <w:color w:val="000000" w:themeColor="text1"/>
        </w:rPr>
      </w:pPr>
      <w:r w:rsidRPr="00D9722D">
        <w:rPr>
          <w:rFonts w:ascii="Times New Roman" w:hAnsi="Times New Roman"/>
          <w:color w:val="000000" w:themeColor="text1"/>
        </w:rPr>
        <w:t>Drainase bawah tanah</w:t>
      </w:r>
    </w:p>
    <w:p w14:paraId="6C7E2806" w14:textId="504ED945" w:rsidR="00D8765A" w:rsidRPr="00D9722D" w:rsidRDefault="00D8765A" w:rsidP="00347CA6">
      <w:pPr>
        <w:pStyle w:val="DaftarParagraf"/>
        <w:numPr>
          <w:ilvl w:val="0"/>
          <w:numId w:val="36"/>
        </w:numPr>
        <w:spacing w:after="0" w:line="240" w:lineRule="auto"/>
        <w:ind w:left="851" w:hanging="288"/>
        <w:jc w:val="both"/>
        <w:rPr>
          <w:rFonts w:ascii="Times New Roman" w:hAnsi="Times New Roman"/>
          <w:color w:val="000000" w:themeColor="text1"/>
        </w:rPr>
      </w:pPr>
      <w:proofErr w:type="spellStart"/>
      <w:r w:rsidRPr="00D9722D">
        <w:rPr>
          <w:rFonts w:ascii="Times New Roman" w:hAnsi="Times New Roman"/>
          <w:color w:val="000000" w:themeColor="text1"/>
        </w:rPr>
        <w:t>Single</w:t>
      </w:r>
      <w:proofErr w:type="spellEnd"/>
      <w:r w:rsidRPr="00D9722D">
        <w:rPr>
          <w:rFonts w:ascii="Times New Roman" w:hAnsi="Times New Roman"/>
          <w:color w:val="000000" w:themeColor="text1"/>
        </w:rPr>
        <w:t xml:space="preserve"> </w:t>
      </w:r>
      <w:proofErr w:type="spellStart"/>
      <w:r w:rsidRPr="00D9722D">
        <w:rPr>
          <w:rFonts w:ascii="Times New Roman" w:hAnsi="Times New Roman"/>
          <w:color w:val="000000" w:themeColor="text1"/>
        </w:rPr>
        <w:t>purpose</w:t>
      </w:r>
      <w:proofErr w:type="spellEnd"/>
    </w:p>
    <w:p w14:paraId="2FAD964F" w14:textId="7F7277F0" w:rsidR="00D8765A" w:rsidRPr="00D9722D" w:rsidRDefault="00D8765A" w:rsidP="00347CA6">
      <w:pPr>
        <w:pStyle w:val="DaftarParagraf"/>
        <w:numPr>
          <w:ilvl w:val="0"/>
          <w:numId w:val="36"/>
        </w:numPr>
        <w:spacing w:after="0" w:line="240" w:lineRule="auto"/>
        <w:ind w:left="851" w:hanging="288"/>
        <w:jc w:val="both"/>
        <w:rPr>
          <w:rFonts w:ascii="Times New Roman" w:hAnsi="Times New Roman"/>
          <w:color w:val="000000" w:themeColor="text1"/>
        </w:rPr>
      </w:pPr>
      <w:r w:rsidRPr="00D9722D">
        <w:rPr>
          <w:rFonts w:ascii="Times New Roman" w:hAnsi="Times New Roman"/>
          <w:color w:val="000000" w:themeColor="text1"/>
        </w:rPr>
        <w:t xml:space="preserve">Multi </w:t>
      </w:r>
      <w:proofErr w:type="spellStart"/>
      <w:r w:rsidRPr="00D9722D">
        <w:rPr>
          <w:rFonts w:ascii="Times New Roman" w:hAnsi="Times New Roman"/>
          <w:color w:val="000000" w:themeColor="text1"/>
        </w:rPr>
        <w:t>purpose</w:t>
      </w:r>
      <w:proofErr w:type="spellEnd"/>
    </w:p>
    <w:p w14:paraId="1C02EBFF" w14:textId="04DCD116" w:rsidR="00D8765A" w:rsidRPr="00D9722D" w:rsidRDefault="00D8765A" w:rsidP="00347CA6">
      <w:pPr>
        <w:pStyle w:val="DaftarParagraf"/>
        <w:numPr>
          <w:ilvl w:val="0"/>
          <w:numId w:val="36"/>
        </w:numPr>
        <w:spacing w:after="0" w:line="240" w:lineRule="auto"/>
        <w:ind w:left="851" w:hanging="288"/>
        <w:jc w:val="both"/>
        <w:rPr>
          <w:rFonts w:ascii="Times New Roman" w:hAnsi="Times New Roman"/>
          <w:color w:val="000000" w:themeColor="text1"/>
        </w:rPr>
      </w:pPr>
      <w:r w:rsidRPr="00D9722D">
        <w:rPr>
          <w:rFonts w:ascii="Times New Roman" w:hAnsi="Times New Roman"/>
          <w:color w:val="000000" w:themeColor="text1"/>
        </w:rPr>
        <w:t>Terbuka</w:t>
      </w:r>
    </w:p>
    <w:p w14:paraId="330253BE" w14:textId="6EBE1616" w:rsidR="00D8765A" w:rsidRPr="00D9722D" w:rsidRDefault="00D8765A" w:rsidP="00347CA6">
      <w:pPr>
        <w:pStyle w:val="DaftarParagraf"/>
        <w:numPr>
          <w:ilvl w:val="0"/>
          <w:numId w:val="36"/>
        </w:numPr>
        <w:spacing w:after="0" w:line="240" w:lineRule="auto"/>
        <w:ind w:left="851" w:hanging="288"/>
        <w:jc w:val="both"/>
        <w:rPr>
          <w:rFonts w:ascii="Times New Roman" w:hAnsi="Times New Roman"/>
          <w:color w:val="000000" w:themeColor="text1"/>
        </w:rPr>
      </w:pPr>
      <w:r w:rsidRPr="00D9722D">
        <w:rPr>
          <w:rFonts w:ascii="Times New Roman" w:hAnsi="Times New Roman"/>
          <w:color w:val="000000" w:themeColor="text1"/>
        </w:rPr>
        <w:t>Tertutup</w:t>
      </w:r>
    </w:p>
    <w:p w14:paraId="15550D77" w14:textId="36625280" w:rsidR="00D8765A" w:rsidRPr="00D9722D" w:rsidRDefault="00D8765A" w:rsidP="00DC7C7E">
      <w:pPr>
        <w:spacing w:before="120" w:after="0" w:line="240" w:lineRule="auto"/>
        <w:jc w:val="both"/>
        <w:rPr>
          <w:rFonts w:ascii="Times New Roman" w:hAnsi="Times New Roman" w:cs="Times New Roman"/>
          <w:b/>
          <w:bCs/>
          <w:color w:val="000000" w:themeColor="text1"/>
        </w:rPr>
      </w:pPr>
      <w:r w:rsidRPr="00D9722D">
        <w:rPr>
          <w:rFonts w:ascii="Times New Roman" w:hAnsi="Times New Roman" w:cs="Times New Roman"/>
          <w:b/>
          <w:bCs/>
          <w:color w:val="000000" w:themeColor="text1"/>
        </w:rPr>
        <w:t>Drainase Perkotaan</w:t>
      </w:r>
    </w:p>
    <w:p w14:paraId="6E9FDBD2" w14:textId="77777777" w:rsidR="00D8765A" w:rsidRPr="00D9722D" w:rsidRDefault="00D8765A" w:rsidP="00347CA6">
      <w:pPr>
        <w:spacing w:after="0" w:line="240" w:lineRule="auto"/>
        <w:ind w:firstLine="720"/>
        <w:jc w:val="both"/>
        <w:rPr>
          <w:rFonts w:ascii="Times New Roman" w:hAnsi="Times New Roman" w:cs="Times New Roman"/>
          <w:color w:val="000000" w:themeColor="text1"/>
        </w:rPr>
      </w:pPr>
      <w:r w:rsidRPr="00D9722D">
        <w:rPr>
          <w:rFonts w:ascii="Times New Roman" w:hAnsi="Times New Roman" w:cs="Times New Roman"/>
          <w:color w:val="000000" w:themeColor="text1"/>
        </w:rPr>
        <w:t>Sebagai salah satu sistem dalam perencanaan perkotaan, maka sistem drainase yang ada dikenal dengan istilah sistem drainase perkotaan. Berikut definisi drainase perkotaan (Hasmar, 2002) :</w:t>
      </w:r>
    </w:p>
    <w:p w14:paraId="591B4097" w14:textId="4A37567D" w:rsidR="00D8765A" w:rsidRPr="00347CA6" w:rsidRDefault="00D8765A" w:rsidP="00347CA6">
      <w:pPr>
        <w:pStyle w:val="DaftarParagraf"/>
        <w:numPr>
          <w:ilvl w:val="0"/>
          <w:numId w:val="40"/>
        </w:numPr>
        <w:spacing w:after="0" w:line="240" w:lineRule="auto"/>
        <w:ind w:left="709" w:hanging="425"/>
        <w:jc w:val="both"/>
        <w:rPr>
          <w:rFonts w:ascii="Times New Roman" w:hAnsi="Times New Roman"/>
          <w:color w:val="000000" w:themeColor="text1"/>
        </w:rPr>
      </w:pPr>
      <w:r w:rsidRPr="00347CA6">
        <w:rPr>
          <w:rFonts w:ascii="Times New Roman" w:hAnsi="Times New Roman"/>
          <w:color w:val="000000" w:themeColor="text1"/>
        </w:rPr>
        <w:t xml:space="preserve">Drainase perkotaan yaitu ilmu drainase yang mengkhususkan pengkajian pada kawasan perkotaan yang erat kaitannya dengan kondisi lingkungan sosial-budaya yang ada di kawasan kota. </w:t>
      </w:r>
    </w:p>
    <w:p w14:paraId="6B08776B" w14:textId="52F06CD4" w:rsidR="00D8765A" w:rsidRPr="00347CA6" w:rsidRDefault="00D8765A" w:rsidP="00347CA6">
      <w:pPr>
        <w:pStyle w:val="DaftarParagraf"/>
        <w:numPr>
          <w:ilvl w:val="0"/>
          <w:numId w:val="40"/>
        </w:numPr>
        <w:spacing w:after="0" w:line="240" w:lineRule="auto"/>
        <w:ind w:left="709" w:hanging="425"/>
        <w:jc w:val="both"/>
        <w:rPr>
          <w:rFonts w:ascii="Times New Roman" w:hAnsi="Times New Roman"/>
          <w:color w:val="000000" w:themeColor="text1"/>
        </w:rPr>
      </w:pPr>
      <w:r w:rsidRPr="00347CA6">
        <w:rPr>
          <w:rFonts w:ascii="Times New Roman" w:hAnsi="Times New Roman"/>
          <w:color w:val="000000" w:themeColor="text1"/>
        </w:rPr>
        <w:t>Drainase perkotaan merupakan sistem pengeringan dan pengaliran air dari wilayah perkotaan yang meliputi :</w:t>
      </w:r>
    </w:p>
    <w:p w14:paraId="4EB62382" w14:textId="147044F6" w:rsidR="00D8765A" w:rsidRPr="00D9722D" w:rsidRDefault="00D8765A" w:rsidP="00347CA6">
      <w:pPr>
        <w:pStyle w:val="DaftarParagraf"/>
        <w:numPr>
          <w:ilvl w:val="0"/>
          <w:numId w:val="38"/>
        </w:numPr>
        <w:spacing w:after="0" w:line="240" w:lineRule="auto"/>
        <w:ind w:left="1701" w:hanging="283"/>
        <w:jc w:val="both"/>
        <w:rPr>
          <w:rFonts w:ascii="Times New Roman" w:hAnsi="Times New Roman"/>
          <w:b/>
          <w:bCs/>
          <w:color w:val="000000" w:themeColor="text1"/>
        </w:rPr>
      </w:pPr>
      <w:r w:rsidRPr="00D9722D">
        <w:rPr>
          <w:rFonts w:ascii="Times New Roman" w:hAnsi="Times New Roman"/>
          <w:color w:val="000000" w:themeColor="text1"/>
        </w:rPr>
        <w:t>Permukiman</w:t>
      </w:r>
    </w:p>
    <w:p w14:paraId="526D4E93" w14:textId="3699002C" w:rsidR="00D8765A" w:rsidRPr="00D9722D" w:rsidRDefault="00D8765A" w:rsidP="00347CA6">
      <w:pPr>
        <w:pStyle w:val="DaftarParagraf"/>
        <w:numPr>
          <w:ilvl w:val="0"/>
          <w:numId w:val="38"/>
        </w:numPr>
        <w:spacing w:after="0" w:line="240" w:lineRule="auto"/>
        <w:ind w:left="1701" w:hanging="283"/>
        <w:jc w:val="both"/>
        <w:rPr>
          <w:rFonts w:ascii="Times New Roman" w:hAnsi="Times New Roman"/>
          <w:b/>
          <w:bCs/>
          <w:color w:val="000000" w:themeColor="text1"/>
        </w:rPr>
      </w:pPr>
      <w:r w:rsidRPr="00D9722D">
        <w:rPr>
          <w:rFonts w:ascii="Times New Roman" w:hAnsi="Times New Roman"/>
          <w:color w:val="000000" w:themeColor="text1"/>
        </w:rPr>
        <w:t>Kawasan industri dan perdagangan</w:t>
      </w:r>
    </w:p>
    <w:p w14:paraId="639AC46B" w14:textId="70163166" w:rsidR="00D8765A" w:rsidRPr="00D9722D" w:rsidRDefault="00D8765A" w:rsidP="00347CA6">
      <w:pPr>
        <w:pStyle w:val="DaftarParagraf"/>
        <w:numPr>
          <w:ilvl w:val="0"/>
          <w:numId w:val="38"/>
        </w:numPr>
        <w:spacing w:after="0" w:line="240" w:lineRule="auto"/>
        <w:ind w:left="1701" w:hanging="283"/>
        <w:jc w:val="both"/>
        <w:rPr>
          <w:rFonts w:ascii="Times New Roman" w:hAnsi="Times New Roman"/>
          <w:b/>
          <w:bCs/>
          <w:color w:val="000000" w:themeColor="text1"/>
        </w:rPr>
      </w:pPr>
      <w:r w:rsidRPr="00D9722D">
        <w:rPr>
          <w:rFonts w:ascii="Times New Roman" w:hAnsi="Times New Roman"/>
          <w:color w:val="000000" w:themeColor="text1"/>
        </w:rPr>
        <w:t>Kampus dan sekolah</w:t>
      </w:r>
    </w:p>
    <w:p w14:paraId="5F26D5F5" w14:textId="14384798" w:rsidR="00D8765A" w:rsidRPr="00D9722D" w:rsidRDefault="00D8765A" w:rsidP="00347CA6">
      <w:pPr>
        <w:pStyle w:val="DaftarParagraf"/>
        <w:numPr>
          <w:ilvl w:val="0"/>
          <w:numId w:val="38"/>
        </w:numPr>
        <w:spacing w:after="0" w:line="240" w:lineRule="auto"/>
        <w:ind w:left="1701" w:hanging="283"/>
        <w:jc w:val="both"/>
        <w:rPr>
          <w:rFonts w:ascii="Times New Roman" w:hAnsi="Times New Roman"/>
          <w:b/>
          <w:bCs/>
          <w:color w:val="000000" w:themeColor="text1"/>
        </w:rPr>
      </w:pPr>
      <w:r w:rsidRPr="00D9722D">
        <w:rPr>
          <w:rFonts w:ascii="Times New Roman" w:hAnsi="Times New Roman"/>
          <w:color w:val="000000" w:themeColor="text1"/>
        </w:rPr>
        <w:t>Rumah sakit dan fasilitas umum</w:t>
      </w:r>
    </w:p>
    <w:p w14:paraId="775375F2" w14:textId="1699A473" w:rsidR="00D8765A" w:rsidRPr="00D9722D" w:rsidRDefault="00D8765A" w:rsidP="00347CA6">
      <w:pPr>
        <w:pStyle w:val="DaftarParagraf"/>
        <w:numPr>
          <w:ilvl w:val="0"/>
          <w:numId w:val="38"/>
        </w:numPr>
        <w:spacing w:after="0" w:line="240" w:lineRule="auto"/>
        <w:ind w:left="1701" w:hanging="283"/>
        <w:jc w:val="both"/>
        <w:rPr>
          <w:rFonts w:ascii="Times New Roman" w:hAnsi="Times New Roman"/>
          <w:b/>
          <w:bCs/>
          <w:color w:val="000000" w:themeColor="text1"/>
        </w:rPr>
      </w:pPr>
      <w:r w:rsidRPr="00D9722D">
        <w:rPr>
          <w:rFonts w:ascii="Times New Roman" w:hAnsi="Times New Roman"/>
          <w:color w:val="000000" w:themeColor="text1"/>
        </w:rPr>
        <w:t>Lapangan olahraga</w:t>
      </w:r>
    </w:p>
    <w:p w14:paraId="4DD4270E" w14:textId="665EB9D9" w:rsidR="00D8765A" w:rsidRPr="00D9722D" w:rsidRDefault="00D8765A" w:rsidP="00347CA6">
      <w:pPr>
        <w:pStyle w:val="DaftarParagraf"/>
        <w:numPr>
          <w:ilvl w:val="0"/>
          <w:numId w:val="38"/>
        </w:numPr>
        <w:spacing w:after="0" w:line="240" w:lineRule="auto"/>
        <w:ind w:left="1701" w:hanging="283"/>
        <w:jc w:val="both"/>
        <w:rPr>
          <w:rFonts w:ascii="Times New Roman" w:hAnsi="Times New Roman"/>
          <w:b/>
          <w:bCs/>
          <w:color w:val="000000" w:themeColor="text1"/>
        </w:rPr>
      </w:pPr>
      <w:r w:rsidRPr="00D9722D">
        <w:rPr>
          <w:rFonts w:ascii="Times New Roman" w:hAnsi="Times New Roman"/>
          <w:color w:val="000000" w:themeColor="text1"/>
        </w:rPr>
        <w:t>Lapangan parkir</w:t>
      </w:r>
    </w:p>
    <w:p w14:paraId="71CDBBB3" w14:textId="3E745E67" w:rsidR="00D8765A" w:rsidRPr="00D9722D" w:rsidRDefault="00D8765A" w:rsidP="00347CA6">
      <w:pPr>
        <w:pStyle w:val="DaftarParagraf"/>
        <w:numPr>
          <w:ilvl w:val="0"/>
          <w:numId w:val="38"/>
        </w:numPr>
        <w:spacing w:after="0" w:line="240" w:lineRule="auto"/>
        <w:ind w:left="1701" w:hanging="283"/>
        <w:jc w:val="both"/>
        <w:rPr>
          <w:rFonts w:ascii="Times New Roman" w:hAnsi="Times New Roman"/>
          <w:b/>
          <w:bCs/>
          <w:color w:val="000000" w:themeColor="text1"/>
        </w:rPr>
      </w:pPr>
      <w:r w:rsidRPr="00D9722D">
        <w:rPr>
          <w:rFonts w:ascii="Times New Roman" w:hAnsi="Times New Roman"/>
          <w:color w:val="000000" w:themeColor="text1"/>
        </w:rPr>
        <w:t>Instalasi militer, listrik, telekomunikasi</w:t>
      </w:r>
    </w:p>
    <w:p w14:paraId="1FABDA57" w14:textId="36BBF239" w:rsidR="00D8765A" w:rsidRPr="00D9722D" w:rsidRDefault="00D8765A" w:rsidP="00347CA6">
      <w:pPr>
        <w:pStyle w:val="DaftarParagraf"/>
        <w:numPr>
          <w:ilvl w:val="0"/>
          <w:numId w:val="38"/>
        </w:numPr>
        <w:spacing w:after="0" w:line="240" w:lineRule="auto"/>
        <w:ind w:left="1701" w:hanging="283"/>
        <w:jc w:val="both"/>
        <w:rPr>
          <w:rFonts w:ascii="Times New Roman" w:hAnsi="Times New Roman"/>
          <w:b/>
          <w:bCs/>
          <w:color w:val="000000" w:themeColor="text1"/>
        </w:rPr>
      </w:pPr>
      <w:r w:rsidRPr="00D9722D">
        <w:rPr>
          <w:rFonts w:ascii="Times New Roman" w:hAnsi="Times New Roman"/>
          <w:color w:val="000000" w:themeColor="text1"/>
        </w:rPr>
        <w:t>Pelabuhan udara.</w:t>
      </w:r>
    </w:p>
    <w:p w14:paraId="6E4B2EA1" w14:textId="5B87EFB7" w:rsidR="00D8765A" w:rsidRPr="00D9722D" w:rsidRDefault="00D8765A" w:rsidP="00347CA6">
      <w:pPr>
        <w:spacing w:before="120" w:after="0" w:line="240" w:lineRule="auto"/>
        <w:jc w:val="both"/>
        <w:rPr>
          <w:rFonts w:ascii="Times New Roman" w:hAnsi="Times New Roman" w:cs="Times New Roman"/>
          <w:b/>
          <w:bCs/>
          <w:color w:val="000000" w:themeColor="text1"/>
        </w:rPr>
      </w:pPr>
      <w:r w:rsidRPr="00D9722D">
        <w:rPr>
          <w:rFonts w:ascii="Times New Roman" w:hAnsi="Times New Roman" w:cs="Times New Roman"/>
          <w:b/>
          <w:bCs/>
          <w:color w:val="000000" w:themeColor="text1"/>
        </w:rPr>
        <w:t>Sistem Jaringan Drainase Perkotaan</w:t>
      </w:r>
    </w:p>
    <w:p w14:paraId="31368AD2" w14:textId="02A908B3" w:rsidR="00D8765A" w:rsidRPr="00D9722D" w:rsidRDefault="00D8765A" w:rsidP="00347CA6">
      <w:pPr>
        <w:spacing w:after="0" w:line="240" w:lineRule="auto"/>
        <w:jc w:val="both"/>
        <w:rPr>
          <w:rFonts w:ascii="Times New Roman" w:hAnsi="Times New Roman" w:cs="Times New Roman"/>
          <w:color w:val="000000" w:themeColor="text1"/>
        </w:rPr>
      </w:pPr>
      <w:r w:rsidRPr="00D9722D">
        <w:rPr>
          <w:rFonts w:ascii="Times New Roman" w:hAnsi="Times New Roman" w:cs="Times New Roman"/>
          <w:color w:val="000000" w:themeColor="text1"/>
        </w:rPr>
        <w:t>Sistem jaringan drainase perkotaan umumnya dibagi atas 2 bagian, (Hasmar, 2002) :</w:t>
      </w:r>
    </w:p>
    <w:p w14:paraId="0DB5782A" w14:textId="70EE4955" w:rsidR="00D8765A" w:rsidRPr="00D9722D" w:rsidRDefault="00D8765A" w:rsidP="00347CA6">
      <w:pPr>
        <w:pStyle w:val="DaftarParagraf"/>
        <w:numPr>
          <w:ilvl w:val="0"/>
          <w:numId w:val="39"/>
        </w:numPr>
        <w:spacing w:after="0" w:line="240" w:lineRule="auto"/>
        <w:jc w:val="both"/>
        <w:rPr>
          <w:rFonts w:ascii="Times New Roman" w:hAnsi="Times New Roman"/>
          <w:b/>
          <w:bCs/>
          <w:color w:val="000000" w:themeColor="text1"/>
        </w:rPr>
      </w:pPr>
      <w:r w:rsidRPr="00D9722D">
        <w:rPr>
          <w:rFonts w:ascii="Times New Roman" w:hAnsi="Times New Roman"/>
          <w:color w:val="000000" w:themeColor="text1"/>
        </w:rPr>
        <w:t>Sistem Drainase Makro</w:t>
      </w:r>
    </w:p>
    <w:p w14:paraId="28E176A3" w14:textId="3F386C45" w:rsidR="00D9722D" w:rsidRPr="00D9722D" w:rsidRDefault="00D9722D" w:rsidP="00347CA6">
      <w:pPr>
        <w:pStyle w:val="DaftarParagraf"/>
        <w:numPr>
          <w:ilvl w:val="0"/>
          <w:numId w:val="39"/>
        </w:numPr>
        <w:spacing w:after="0" w:line="240" w:lineRule="auto"/>
        <w:jc w:val="both"/>
        <w:rPr>
          <w:rFonts w:ascii="Times New Roman" w:hAnsi="Times New Roman"/>
          <w:b/>
          <w:bCs/>
          <w:color w:val="000000" w:themeColor="text1"/>
        </w:rPr>
      </w:pPr>
      <w:r w:rsidRPr="00D9722D">
        <w:rPr>
          <w:rFonts w:ascii="Times New Roman" w:hAnsi="Times New Roman"/>
          <w:color w:val="000000" w:themeColor="text1"/>
        </w:rPr>
        <w:t>Sistem Drainase Mikro</w:t>
      </w:r>
    </w:p>
    <w:p w14:paraId="4232532F" w14:textId="4793691A" w:rsidR="00D9722D" w:rsidRDefault="00D9722D" w:rsidP="00347CA6">
      <w:pPr>
        <w:spacing w:before="120" w:after="0" w:line="240" w:lineRule="auto"/>
        <w:jc w:val="both"/>
        <w:rPr>
          <w:rFonts w:ascii="Times New Roman" w:hAnsi="Times New Roman"/>
          <w:b/>
          <w:bCs/>
          <w:color w:val="000000" w:themeColor="text1"/>
        </w:rPr>
      </w:pPr>
      <w:r>
        <w:rPr>
          <w:rFonts w:ascii="Times New Roman" w:hAnsi="Times New Roman"/>
          <w:b/>
          <w:bCs/>
          <w:color w:val="000000" w:themeColor="text1"/>
        </w:rPr>
        <w:t>Peta</w:t>
      </w:r>
    </w:p>
    <w:p w14:paraId="46470709" w14:textId="70EBAB56" w:rsidR="00D9722D" w:rsidRDefault="00D9722D" w:rsidP="00347CA6">
      <w:pPr>
        <w:spacing w:after="0" w:line="240" w:lineRule="auto"/>
        <w:ind w:firstLine="720"/>
        <w:jc w:val="both"/>
        <w:rPr>
          <w:rFonts w:ascii="Times New Roman" w:hAnsi="Times New Roman" w:cs="Times New Roman"/>
        </w:rPr>
      </w:pPr>
      <w:r w:rsidRPr="00D9722D">
        <w:rPr>
          <w:rFonts w:ascii="Times New Roman" w:hAnsi="Times New Roman" w:cs="Times New Roman"/>
        </w:rPr>
        <w:lastRenderedPageBreak/>
        <w:t xml:space="preserve">Peta berasal dari terjemahan bahasa Inggris map yang artinya peta. Map itu sendiri berasal dari kata </w:t>
      </w:r>
      <w:proofErr w:type="spellStart"/>
      <w:r w:rsidRPr="00D9722D">
        <w:rPr>
          <w:rFonts w:ascii="Times New Roman" w:hAnsi="Times New Roman" w:cs="Times New Roman"/>
        </w:rPr>
        <w:t>mappa</w:t>
      </w:r>
      <w:proofErr w:type="spellEnd"/>
      <w:r w:rsidRPr="00D9722D">
        <w:rPr>
          <w:rFonts w:ascii="Times New Roman" w:hAnsi="Times New Roman" w:cs="Times New Roman"/>
        </w:rPr>
        <w:t xml:space="preserve"> yang dalam bahasa Yunani diartikan sebagai kain penutup atau taplak. Ilmu yang mempelajari peta dinamakan kartografi, sedangkan orang yang ahli dalam bidang perpetaan dinamakan </w:t>
      </w:r>
      <w:proofErr w:type="spellStart"/>
      <w:r w:rsidRPr="00D9722D">
        <w:rPr>
          <w:rFonts w:ascii="Times New Roman" w:hAnsi="Times New Roman" w:cs="Times New Roman"/>
        </w:rPr>
        <w:t>kartograf</w:t>
      </w:r>
      <w:proofErr w:type="spellEnd"/>
      <w:r w:rsidRPr="00D9722D">
        <w:rPr>
          <w:rFonts w:ascii="Times New Roman" w:hAnsi="Times New Roman" w:cs="Times New Roman"/>
        </w:rPr>
        <w:t xml:space="preserve"> (</w:t>
      </w:r>
      <w:proofErr w:type="spellStart"/>
      <w:r w:rsidRPr="00D9722D">
        <w:rPr>
          <w:rFonts w:ascii="Times New Roman" w:hAnsi="Times New Roman" w:cs="Times New Roman"/>
        </w:rPr>
        <w:t>Ardiananda</w:t>
      </w:r>
      <w:proofErr w:type="spellEnd"/>
      <w:r w:rsidRPr="00D9722D">
        <w:rPr>
          <w:rFonts w:ascii="Times New Roman" w:hAnsi="Times New Roman" w:cs="Times New Roman"/>
        </w:rPr>
        <w:t>, 2017).</w:t>
      </w:r>
    </w:p>
    <w:p w14:paraId="0A871DD3" w14:textId="049E2547" w:rsidR="00D9722D" w:rsidRDefault="00D9722D" w:rsidP="00347CA6">
      <w:pPr>
        <w:spacing w:before="120" w:after="0" w:line="240" w:lineRule="auto"/>
        <w:jc w:val="both"/>
        <w:rPr>
          <w:rFonts w:ascii="Times New Roman" w:hAnsi="Times New Roman" w:cs="Times New Roman"/>
          <w:b/>
          <w:bCs/>
        </w:rPr>
      </w:pPr>
      <w:r w:rsidRPr="00D9722D">
        <w:rPr>
          <w:rFonts w:ascii="Times New Roman" w:hAnsi="Times New Roman" w:cs="Times New Roman"/>
          <w:b/>
          <w:bCs/>
        </w:rPr>
        <w:t>Sistem Informasi Geografis</w:t>
      </w:r>
    </w:p>
    <w:p w14:paraId="4A033F1D" w14:textId="5127BADF" w:rsidR="00D9722D" w:rsidRPr="00D9722D" w:rsidRDefault="00D9722D" w:rsidP="00347CA6">
      <w:pPr>
        <w:spacing w:after="0" w:line="240" w:lineRule="auto"/>
        <w:ind w:firstLine="720"/>
        <w:jc w:val="both"/>
        <w:rPr>
          <w:rFonts w:ascii="Times New Roman" w:hAnsi="Times New Roman" w:cs="Times New Roman"/>
          <w:b/>
          <w:bCs/>
          <w:color w:val="000000" w:themeColor="text1"/>
        </w:rPr>
      </w:pPr>
      <w:r w:rsidRPr="00D9722D">
        <w:rPr>
          <w:rFonts w:ascii="Times New Roman" w:hAnsi="Times New Roman" w:cs="Times New Roman"/>
        </w:rPr>
        <w:t xml:space="preserve">Menurut Setiawan (2020), sistem informasi geografis merupakan kumpulan yang terorganisir dari perangkat keras komputer, perangkat lunak, 20 data geografi, dan personel yang didesain untuk memperoleh, menyimpan, memperbaiki, memanipulasi, menganalisis , dan menampilkan semua bentuk informasi yang bersifat geografi. dan sistem informasi geografis merupakan alat yang bermanfaat untuk pengumpulan, penyimpanan, pengambilan data yang diinginkan, dan penayangan data </w:t>
      </w:r>
      <w:proofErr w:type="spellStart"/>
      <w:r w:rsidRPr="00D9722D">
        <w:rPr>
          <w:rFonts w:ascii="Times New Roman" w:hAnsi="Times New Roman" w:cs="Times New Roman"/>
        </w:rPr>
        <w:t>keruangan</w:t>
      </w:r>
      <w:proofErr w:type="spellEnd"/>
      <w:r w:rsidRPr="00D9722D">
        <w:rPr>
          <w:rFonts w:ascii="Times New Roman" w:hAnsi="Times New Roman" w:cs="Times New Roman"/>
        </w:rPr>
        <w:t xml:space="preserve"> yang dari kenyataan dunia. Berikut merupakan penyedia layanan yang menampilkan informasi geografis seperti Google </w:t>
      </w:r>
      <w:proofErr w:type="spellStart"/>
      <w:r w:rsidRPr="00D9722D">
        <w:rPr>
          <w:rFonts w:ascii="Times New Roman" w:hAnsi="Times New Roman" w:cs="Times New Roman"/>
        </w:rPr>
        <w:t>Maps</w:t>
      </w:r>
      <w:proofErr w:type="spellEnd"/>
      <w:r w:rsidRPr="00D9722D">
        <w:rPr>
          <w:rFonts w:ascii="Times New Roman" w:hAnsi="Times New Roman" w:cs="Times New Roman"/>
        </w:rPr>
        <w:t xml:space="preserve">, </w:t>
      </w:r>
      <w:proofErr w:type="spellStart"/>
      <w:r w:rsidRPr="00D9722D">
        <w:rPr>
          <w:rFonts w:ascii="Times New Roman" w:hAnsi="Times New Roman" w:cs="Times New Roman"/>
        </w:rPr>
        <w:t>Mapbox</w:t>
      </w:r>
      <w:proofErr w:type="spellEnd"/>
      <w:r w:rsidRPr="00D9722D">
        <w:rPr>
          <w:rFonts w:ascii="Times New Roman" w:hAnsi="Times New Roman" w:cs="Times New Roman"/>
        </w:rPr>
        <w:t xml:space="preserve">, </w:t>
      </w:r>
      <w:proofErr w:type="spellStart"/>
      <w:r w:rsidRPr="00D9722D">
        <w:rPr>
          <w:rFonts w:ascii="Times New Roman" w:hAnsi="Times New Roman" w:cs="Times New Roman"/>
        </w:rPr>
        <w:t>ArcGIS</w:t>
      </w:r>
      <w:proofErr w:type="spellEnd"/>
      <w:r w:rsidRPr="00D9722D">
        <w:rPr>
          <w:rFonts w:ascii="Times New Roman" w:hAnsi="Times New Roman" w:cs="Times New Roman"/>
        </w:rPr>
        <w:t xml:space="preserve">, </w:t>
      </w:r>
      <w:proofErr w:type="spellStart"/>
      <w:r w:rsidRPr="00D9722D">
        <w:rPr>
          <w:rFonts w:ascii="Times New Roman" w:hAnsi="Times New Roman" w:cs="Times New Roman"/>
        </w:rPr>
        <w:t>ArcMap</w:t>
      </w:r>
      <w:proofErr w:type="spellEnd"/>
      <w:r w:rsidRPr="00D9722D">
        <w:rPr>
          <w:rFonts w:ascii="Times New Roman" w:hAnsi="Times New Roman" w:cs="Times New Roman"/>
        </w:rPr>
        <w:t xml:space="preserve">, </w:t>
      </w:r>
      <w:proofErr w:type="spellStart"/>
      <w:r w:rsidRPr="00D9722D">
        <w:rPr>
          <w:rFonts w:ascii="Times New Roman" w:hAnsi="Times New Roman" w:cs="Times New Roman"/>
        </w:rPr>
        <w:t>ArcCatalog</w:t>
      </w:r>
      <w:proofErr w:type="spellEnd"/>
      <w:r w:rsidRPr="00D9722D">
        <w:rPr>
          <w:rFonts w:ascii="Times New Roman" w:hAnsi="Times New Roman" w:cs="Times New Roman"/>
        </w:rPr>
        <w:t xml:space="preserve">, </w:t>
      </w:r>
      <w:proofErr w:type="spellStart"/>
      <w:r w:rsidRPr="00D9722D">
        <w:rPr>
          <w:rFonts w:ascii="Times New Roman" w:hAnsi="Times New Roman" w:cs="Times New Roman"/>
        </w:rPr>
        <w:t>ArcReader</w:t>
      </w:r>
      <w:proofErr w:type="spellEnd"/>
      <w:r w:rsidRPr="00D9722D">
        <w:rPr>
          <w:rFonts w:ascii="Times New Roman" w:hAnsi="Times New Roman" w:cs="Times New Roman"/>
        </w:rPr>
        <w:t xml:space="preserve">, </w:t>
      </w:r>
      <w:proofErr w:type="spellStart"/>
      <w:r w:rsidRPr="00D9722D">
        <w:rPr>
          <w:rFonts w:ascii="Times New Roman" w:hAnsi="Times New Roman" w:cs="Times New Roman"/>
        </w:rPr>
        <w:t>QuantumGIS</w:t>
      </w:r>
      <w:proofErr w:type="spellEnd"/>
      <w:r w:rsidRPr="00D9722D">
        <w:rPr>
          <w:rFonts w:ascii="Times New Roman" w:hAnsi="Times New Roman" w:cs="Times New Roman"/>
        </w:rPr>
        <w:t>.</w:t>
      </w:r>
    </w:p>
    <w:p w14:paraId="1B22B3C0" w14:textId="302673CD" w:rsidR="00CB6674" w:rsidRPr="00D9722D" w:rsidRDefault="00C54A19" w:rsidP="00347CA6">
      <w:pPr>
        <w:spacing w:before="240" w:after="0" w:line="240" w:lineRule="auto"/>
        <w:jc w:val="both"/>
        <w:rPr>
          <w:rFonts w:ascii="Times New Roman" w:hAnsi="Times New Roman" w:cs="Times New Roman"/>
          <w:b/>
          <w:color w:val="000000" w:themeColor="text1"/>
        </w:rPr>
      </w:pPr>
      <w:r w:rsidRPr="00D9722D">
        <w:rPr>
          <w:rFonts w:ascii="Times New Roman" w:hAnsi="Times New Roman" w:cs="Times New Roman"/>
          <w:b/>
          <w:color w:val="000000" w:themeColor="text1"/>
        </w:rPr>
        <w:t>METODOLOGI</w:t>
      </w:r>
    </w:p>
    <w:p w14:paraId="12DCDAF4" w14:textId="77777777" w:rsidR="006D2972" w:rsidRPr="00D9722D" w:rsidRDefault="006D2972" w:rsidP="00347CA6">
      <w:pPr>
        <w:spacing w:after="0" w:line="240" w:lineRule="auto"/>
        <w:ind w:right="79" w:firstLine="567"/>
        <w:jc w:val="both"/>
        <w:rPr>
          <w:rFonts w:ascii="Times New Roman" w:eastAsia="Arial" w:hAnsi="Times New Roman" w:cs="Times New Roman"/>
          <w:noProof/>
          <w:color w:val="000000" w:themeColor="text1"/>
          <w:spacing w:val="-2"/>
        </w:rPr>
      </w:pPr>
      <w:bookmarkStart w:id="0" w:name="_Toc109456605"/>
      <w:r w:rsidRPr="00D9722D">
        <w:rPr>
          <w:rFonts w:ascii="Times New Roman" w:eastAsia="Arial" w:hAnsi="Times New Roman" w:cs="Times New Roman"/>
          <w:noProof/>
          <w:color w:val="000000" w:themeColor="text1"/>
          <w:spacing w:val="-2"/>
        </w:rPr>
        <w:t xml:space="preserve">Metode yang digunakan pada penelitian ini adalah metode kuantitatif, Metode kuantitatif digunakan </w:t>
      </w:r>
      <w:r w:rsidRPr="00D9722D">
        <w:rPr>
          <w:rFonts w:ascii="Times New Roman" w:eastAsia="Arial" w:hAnsi="Times New Roman" w:cs="Times New Roman"/>
          <w:noProof/>
          <w:color w:val="000000" w:themeColor="text1"/>
          <w:spacing w:val="-2"/>
          <w:lang w:val="en-ID"/>
        </w:rPr>
        <w:t xml:space="preserve">untuk mendeskripsikan data-data hasil kegiatan observasi, kuesioner, dan wawancara. </w:t>
      </w:r>
      <w:r w:rsidRPr="00D9722D">
        <w:rPr>
          <w:rFonts w:ascii="Times New Roman" w:eastAsia="Arial" w:hAnsi="Times New Roman" w:cs="Times New Roman"/>
          <w:noProof/>
          <w:color w:val="000000" w:themeColor="text1"/>
          <w:spacing w:val="-2"/>
        </w:rPr>
        <w:t>Penelitian ini dilakukan di Kecamatan Bangkinang Kota, Kabupaten Kampar, Provinsi Riau.</w:t>
      </w:r>
    </w:p>
    <w:p w14:paraId="3DC8851A" w14:textId="77777777" w:rsidR="006D2972" w:rsidRPr="00D9722D" w:rsidRDefault="006D2972" w:rsidP="00347CA6">
      <w:pPr>
        <w:spacing w:after="0" w:line="240" w:lineRule="auto"/>
        <w:ind w:right="79" w:firstLine="567"/>
        <w:jc w:val="both"/>
        <w:rPr>
          <w:rFonts w:ascii="Times New Roman" w:eastAsia="Arial" w:hAnsi="Times New Roman" w:cs="Times New Roman"/>
          <w:noProof/>
          <w:color w:val="000000" w:themeColor="text1"/>
          <w:spacing w:val="-2"/>
        </w:rPr>
      </w:pPr>
      <w:r w:rsidRPr="00D9722D">
        <w:rPr>
          <w:rFonts w:ascii="Times New Roman" w:eastAsia="Arial" w:hAnsi="Times New Roman" w:cs="Times New Roman"/>
          <w:noProof/>
          <w:color w:val="000000" w:themeColor="text1"/>
          <w:spacing w:val="-2"/>
        </w:rPr>
        <w:t>Adapun data yang diperlukan untuk mencapai tujuan dari penelitian ini terbagi atas 2 (dua) yaitu data primer dan data sekunder.</w:t>
      </w:r>
      <w:r w:rsidRPr="00D9722D">
        <w:rPr>
          <w:rFonts w:ascii="Times New Roman" w:eastAsia="Arial" w:hAnsi="Times New Roman" w:cs="Times New Roman"/>
          <w:noProof/>
          <w:color w:val="000000" w:themeColor="text1"/>
          <w:spacing w:val="-3"/>
        </w:rPr>
        <w:t xml:space="preserve"> </w:t>
      </w:r>
    </w:p>
    <w:p w14:paraId="50A714B4" w14:textId="77777777" w:rsidR="006D2972" w:rsidRPr="00D9722D" w:rsidRDefault="006D2972" w:rsidP="00347CA6">
      <w:pPr>
        <w:pStyle w:val="DaftarParagraf"/>
        <w:numPr>
          <w:ilvl w:val="0"/>
          <w:numId w:val="13"/>
        </w:numPr>
        <w:spacing w:after="0" w:line="240" w:lineRule="auto"/>
        <w:ind w:left="851" w:right="79" w:hanging="284"/>
        <w:jc w:val="both"/>
        <w:rPr>
          <w:rFonts w:ascii="Times New Roman" w:eastAsia="Arial" w:hAnsi="Times New Roman"/>
          <w:noProof/>
          <w:color w:val="000000" w:themeColor="text1"/>
        </w:rPr>
      </w:pPr>
      <w:r w:rsidRPr="00D9722D">
        <w:rPr>
          <w:rFonts w:ascii="Times New Roman" w:eastAsia="Arial" w:hAnsi="Times New Roman"/>
          <w:noProof/>
          <w:color w:val="000000" w:themeColor="text1"/>
          <w:spacing w:val="-3"/>
        </w:rPr>
        <w:t>Dat</w:t>
      </w:r>
      <w:r w:rsidRPr="00D9722D">
        <w:rPr>
          <w:rFonts w:ascii="Times New Roman" w:eastAsia="Arial" w:hAnsi="Times New Roman"/>
          <w:noProof/>
          <w:color w:val="000000" w:themeColor="text1"/>
        </w:rPr>
        <w:t xml:space="preserve">a </w:t>
      </w:r>
      <w:r w:rsidRPr="00D9722D">
        <w:rPr>
          <w:rFonts w:ascii="Times New Roman" w:eastAsia="Arial" w:hAnsi="Times New Roman"/>
          <w:noProof/>
          <w:color w:val="000000" w:themeColor="text1"/>
          <w:spacing w:val="-3"/>
        </w:rPr>
        <w:t>primer</w:t>
      </w:r>
      <w:r w:rsidRPr="00D9722D">
        <w:rPr>
          <w:rFonts w:ascii="Times New Roman" w:eastAsia="Arial" w:hAnsi="Times New Roman"/>
          <w:noProof/>
          <w:color w:val="000000" w:themeColor="text1"/>
        </w:rPr>
        <w:t xml:space="preserve"> </w:t>
      </w:r>
    </w:p>
    <w:p w14:paraId="34D22A90" w14:textId="77777777" w:rsidR="006D2972" w:rsidRPr="00D9722D" w:rsidRDefault="006D2972" w:rsidP="00AF6FC4">
      <w:pPr>
        <w:spacing w:after="0" w:line="240" w:lineRule="auto"/>
        <w:ind w:left="720"/>
        <w:jc w:val="both"/>
        <w:rPr>
          <w:rFonts w:ascii="Times New Roman" w:eastAsia="Arial" w:hAnsi="Times New Roman" w:cs="Times New Roman"/>
          <w:noProof/>
          <w:color w:val="000000" w:themeColor="text1"/>
        </w:rPr>
      </w:pPr>
      <w:r w:rsidRPr="00D9722D">
        <w:rPr>
          <w:rFonts w:ascii="Times New Roman" w:eastAsia="Arial" w:hAnsi="Times New Roman" w:cs="Times New Roman"/>
          <w:noProof/>
          <w:color w:val="000000" w:themeColor="text1"/>
        </w:rPr>
        <w:t xml:space="preserve">Pengukuran panjang saluran, lebar saluran, kedalaman saluran, pada saluran drainase di Kecamatan. Bangkinang Kota dengan menggunakan meteran. </w:t>
      </w:r>
    </w:p>
    <w:p w14:paraId="033F0DE1" w14:textId="213A8E6C" w:rsidR="00E941B1" w:rsidRPr="00D9722D" w:rsidRDefault="006D2972" w:rsidP="00E941B1">
      <w:pPr>
        <w:spacing w:line="240" w:lineRule="auto"/>
        <w:jc w:val="center"/>
        <w:rPr>
          <w:rFonts w:ascii="Times New Roman" w:eastAsia="Calibri" w:hAnsi="Times New Roman" w:cs="Times New Roman"/>
          <w:color w:val="000000" w:themeColor="text1"/>
          <w:lang w:val="en-US"/>
        </w:rPr>
      </w:pPr>
      <w:r w:rsidRPr="00D9722D">
        <w:rPr>
          <w:noProof/>
          <w:color w:val="000000" w:themeColor="text1"/>
        </w:rPr>
        <w:drawing>
          <wp:inline distT="0" distB="0" distL="0" distR="0" wp14:anchorId="06AFAA40" wp14:editId="1C22FC2B">
            <wp:extent cx="2717800" cy="1841616"/>
            <wp:effectExtent l="0" t="0" r="6350" b="635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8022" b="16856"/>
                    <a:stretch/>
                  </pic:blipFill>
                  <pic:spPr bwMode="auto">
                    <a:xfrm>
                      <a:off x="0" y="0"/>
                      <a:ext cx="2750324" cy="1863654"/>
                    </a:xfrm>
                    <a:prstGeom prst="rect">
                      <a:avLst/>
                    </a:prstGeom>
                    <a:noFill/>
                    <a:ln>
                      <a:noFill/>
                    </a:ln>
                    <a:extLst>
                      <a:ext uri="{53640926-AAD7-44D8-BBD7-CCE9431645EC}">
                        <a14:shadowObscured xmlns:a14="http://schemas.microsoft.com/office/drawing/2010/main"/>
                      </a:ext>
                    </a:extLst>
                  </pic:spPr>
                </pic:pic>
              </a:graphicData>
            </a:graphic>
          </wp:inline>
        </w:drawing>
      </w:r>
    </w:p>
    <w:p w14:paraId="250425DD" w14:textId="470BB552" w:rsidR="00E941B1" w:rsidRPr="00D9722D" w:rsidRDefault="00E941B1" w:rsidP="00AF6FC4">
      <w:pPr>
        <w:spacing w:after="120" w:line="240" w:lineRule="auto"/>
        <w:jc w:val="center"/>
        <w:rPr>
          <w:rFonts w:ascii="Times New Roman" w:eastAsia="Calibri" w:hAnsi="Times New Roman" w:cs="Times New Roman"/>
          <w:color w:val="000000" w:themeColor="text1"/>
          <w:lang w:val="en-US"/>
        </w:rPr>
      </w:pPr>
      <w:r w:rsidRPr="00D9722D">
        <w:rPr>
          <w:rFonts w:ascii="Times New Roman" w:eastAsia="Calibri" w:hAnsi="Times New Roman" w:cs="Times New Roman"/>
          <w:color w:val="000000" w:themeColor="text1"/>
          <w:lang w:val="en-US"/>
        </w:rPr>
        <w:t xml:space="preserve">Gambar 1. </w:t>
      </w:r>
      <w:r w:rsidR="006D2972" w:rsidRPr="00D9722D">
        <w:rPr>
          <w:rFonts w:ascii="Times New Roman" w:hAnsi="Times New Roman" w:cs="Times New Roman"/>
          <w:color w:val="000000" w:themeColor="text1"/>
        </w:rPr>
        <w:t>Proses Pengukuran Drainase</w:t>
      </w:r>
    </w:p>
    <w:bookmarkEnd w:id="0"/>
    <w:p w14:paraId="45A15E1F" w14:textId="35249608" w:rsidR="003B3A6D" w:rsidRPr="00D9722D" w:rsidRDefault="003B3A6D" w:rsidP="00AF6FC4">
      <w:pPr>
        <w:pStyle w:val="DaftarParagraf"/>
        <w:numPr>
          <w:ilvl w:val="0"/>
          <w:numId w:val="13"/>
        </w:numPr>
        <w:spacing w:after="0" w:line="240" w:lineRule="auto"/>
        <w:ind w:left="1208" w:hanging="357"/>
        <w:jc w:val="both"/>
        <w:rPr>
          <w:rFonts w:ascii="Times New Roman" w:eastAsia="Arial" w:hAnsi="Times New Roman"/>
          <w:b/>
          <w:bCs/>
          <w:noProof/>
          <w:color w:val="000000" w:themeColor="text1"/>
          <w:spacing w:val="29"/>
        </w:rPr>
      </w:pPr>
      <w:r w:rsidRPr="00D9722D">
        <w:rPr>
          <w:rFonts w:ascii="Times New Roman" w:eastAsia="Arial" w:hAnsi="Times New Roman"/>
          <w:i/>
          <w:iCs/>
          <w:noProof/>
          <w:color w:val="000000" w:themeColor="text1"/>
        </w:rPr>
        <w:t>Tracking</w:t>
      </w:r>
      <w:r w:rsidRPr="00D9722D">
        <w:rPr>
          <w:rFonts w:ascii="Times New Roman" w:eastAsia="Arial" w:hAnsi="Times New Roman"/>
          <w:noProof/>
          <w:color w:val="000000" w:themeColor="text1"/>
          <w:spacing w:val="-3"/>
        </w:rPr>
        <w:t xml:space="preserve"> panjang jalan lingkungan menggunakan GPS. Hal ini dilakukan agar mengetahui panjang jalan lingkungan yang ada di Kecamatan Bangkinang Kota.</w:t>
      </w:r>
    </w:p>
    <w:p w14:paraId="06E7C7A9" w14:textId="77777777" w:rsidR="00E941B1" w:rsidRPr="00D9722D" w:rsidRDefault="00E941B1" w:rsidP="00E941B1">
      <w:pPr>
        <w:spacing w:line="240" w:lineRule="auto"/>
        <w:jc w:val="center"/>
        <w:rPr>
          <w:rFonts w:ascii="Times New Roman" w:eastAsia="Calibri" w:hAnsi="Times New Roman" w:cs="Times New Roman"/>
          <w:color w:val="000000" w:themeColor="text1"/>
          <w:lang w:val="en-US"/>
        </w:rPr>
      </w:pPr>
      <w:r w:rsidRPr="00D9722D">
        <w:rPr>
          <w:rFonts w:ascii="Times New Roman" w:eastAsia="Calibri" w:hAnsi="Times New Roman" w:cs="Times New Roman"/>
          <w:noProof/>
          <w:color w:val="000000" w:themeColor="text1"/>
          <w:lang w:val="en-US"/>
        </w:rPr>
        <w:drawing>
          <wp:inline distT="0" distB="0" distL="0" distR="0" wp14:anchorId="7C1D26BB" wp14:editId="0563C6F4">
            <wp:extent cx="2638425" cy="23050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862" t="9008" r="6862"/>
                    <a:stretch/>
                  </pic:blipFill>
                  <pic:spPr bwMode="auto">
                    <a:xfrm>
                      <a:off x="0" y="0"/>
                      <a:ext cx="2646214" cy="2311855"/>
                    </a:xfrm>
                    <a:prstGeom prst="rect">
                      <a:avLst/>
                    </a:prstGeom>
                    <a:noFill/>
                    <a:ln>
                      <a:noFill/>
                    </a:ln>
                    <a:extLst>
                      <a:ext uri="{53640926-AAD7-44D8-BBD7-CCE9431645EC}">
                        <a14:shadowObscured xmlns:a14="http://schemas.microsoft.com/office/drawing/2010/main"/>
                      </a:ext>
                    </a:extLst>
                  </pic:spPr>
                </pic:pic>
              </a:graphicData>
            </a:graphic>
          </wp:inline>
        </w:drawing>
      </w:r>
    </w:p>
    <w:p w14:paraId="04E34570" w14:textId="77777777" w:rsidR="00E941B1" w:rsidRPr="00D9722D" w:rsidRDefault="00E941B1" w:rsidP="00AF6FC4">
      <w:pPr>
        <w:spacing w:after="120" w:line="240" w:lineRule="auto"/>
        <w:jc w:val="center"/>
        <w:rPr>
          <w:rFonts w:ascii="Times New Roman" w:eastAsia="Calibri" w:hAnsi="Times New Roman" w:cs="Times New Roman"/>
          <w:color w:val="000000" w:themeColor="text1"/>
          <w:lang w:val="en-US"/>
        </w:rPr>
      </w:pPr>
      <w:r w:rsidRPr="00D9722D">
        <w:rPr>
          <w:rFonts w:ascii="Times New Roman" w:eastAsia="Calibri" w:hAnsi="Times New Roman" w:cs="Times New Roman"/>
          <w:color w:val="000000" w:themeColor="text1"/>
          <w:lang w:val="en-US"/>
        </w:rPr>
        <w:t xml:space="preserve">Gambar 2. </w:t>
      </w:r>
      <w:r w:rsidRPr="00D9722D">
        <w:rPr>
          <w:rFonts w:ascii="Times New Roman" w:eastAsia="Calibri" w:hAnsi="Times New Roman" w:cs="Times New Roman"/>
          <w:i/>
          <w:color w:val="000000" w:themeColor="text1"/>
          <w:lang w:val="en-US"/>
        </w:rPr>
        <w:t>Tracking</w:t>
      </w:r>
      <w:r w:rsidRPr="00D9722D">
        <w:rPr>
          <w:rFonts w:ascii="Times New Roman" w:eastAsia="Calibri" w:hAnsi="Times New Roman" w:cs="Times New Roman"/>
          <w:color w:val="000000" w:themeColor="text1"/>
          <w:lang w:val="en-US"/>
        </w:rPr>
        <w:t xml:space="preserve"> Panjang </w:t>
      </w:r>
      <w:proofErr w:type="spellStart"/>
      <w:r w:rsidRPr="00D9722D">
        <w:rPr>
          <w:rFonts w:ascii="Times New Roman" w:eastAsia="Calibri" w:hAnsi="Times New Roman" w:cs="Times New Roman"/>
          <w:color w:val="000000" w:themeColor="text1"/>
          <w:lang w:val="en-US"/>
        </w:rPr>
        <w:t>saluran</w:t>
      </w:r>
      <w:proofErr w:type="spellEnd"/>
    </w:p>
    <w:p w14:paraId="023322C8" w14:textId="1EC98A3F" w:rsidR="003B3A6D" w:rsidRPr="00D9722D" w:rsidRDefault="003B3A6D" w:rsidP="00AF6FC4">
      <w:pPr>
        <w:pStyle w:val="Keterangan"/>
        <w:numPr>
          <w:ilvl w:val="0"/>
          <w:numId w:val="13"/>
        </w:numPr>
        <w:spacing w:after="0"/>
        <w:ind w:left="1208" w:hanging="357"/>
        <w:jc w:val="both"/>
        <w:rPr>
          <w:rFonts w:ascii="Times New Roman" w:eastAsia="Arial" w:hAnsi="Times New Roman" w:cs="Times New Roman"/>
          <w:b/>
          <w:noProof/>
          <w:color w:val="000000" w:themeColor="text1"/>
          <w:spacing w:val="-3"/>
          <w:sz w:val="22"/>
          <w:szCs w:val="22"/>
        </w:rPr>
      </w:pPr>
      <w:r w:rsidRPr="00D9722D">
        <w:rPr>
          <w:rFonts w:ascii="Times New Roman" w:eastAsia="Arial" w:hAnsi="Times New Roman" w:cs="Times New Roman"/>
          <w:i w:val="0"/>
          <w:iCs w:val="0"/>
          <w:noProof/>
          <w:color w:val="000000" w:themeColor="text1"/>
          <w:sz w:val="22"/>
          <w:szCs w:val="22"/>
        </w:rPr>
        <w:t>Mengambil titik koordinat</w:t>
      </w:r>
      <w:r w:rsidRPr="00D9722D">
        <w:rPr>
          <w:rFonts w:ascii="Times New Roman" w:eastAsia="Arial" w:hAnsi="Times New Roman" w:cs="Times New Roman"/>
          <w:i w:val="0"/>
          <w:iCs w:val="0"/>
          <w:noProof/>
          <w:color w:val="000000" w:themeColor="text1"/>
          <w:spacing w:val="-3"/>
          <w:sz w:val="22"/>
          <w:szCs w:val="22"/>
        </w:rPr>
        <w:t xml:space="preserve"> drainase yang mengalami kerusakan, menggunakan metode </w:t>
      </w:r>
      <w:r w:rsidRPr="00D9722D">
        <w:rPr>
          <w:rFonts w:ascii="Times New Roman" w:eastAsia="Arial" w:hAnsi="Times New Roman" w:cs="Times New Roman"/>
          <w:noProof/>
          <w:color w:val="000000" w:themeColor="text1"/>
          <w:spacing w:val="-3"/>
          <w:sz w:val="22"/>
          <w:szCs w:val="22"/>
        </w:rPr>
        <w:t>waypoint</w:t>
      </w:r>
      <w:r w:rsidRPr="00D9722D">
        <w:rPr>
          <w:rFonts w:ascii="Times New Roman" w:eastAsia="Arial" w:hAnsi="Times New Roman" w:cs="Times New Roman"/>
          <w:i w:val="0"/>
          <w:iCs w:val="0"/>
          <w:noProof/>
          <w:color w:val="000000" w:themeColor="text1"/>
          <w:spacing w:val="-3"/>
          <w:sz w:val="22"/>
          <w:szCs w:val="22"/>
        </w:rPr>
        <w:t>. Hal ini dilakukan agar mendapat mengetahui titik – titik jalan lingkungan yang ada di Kecamatan Bangkinang Kota.</w:t>
      </w:r>
    </w:p>
    <w:p w14:paraId="6E79CE1C" w14:textId="77777777" w:rsidR="00E941B1" w:rsidRPr="00D9722D" w:rsidRDefault="00E941B1" w:rsidP="00E941B1">
      <w:pPr>
        <w:spacing w:line="240" w:lineRule="auto"/>
        <w:jc w:val="center"/>
        <w:rPr>
          <w:rFonts w:ascii="Times New Roman" w:eastAsia="Calibri" w:hAnsi="Times New Roman" w:cs="Times New Roman"/>
          <w:color w:val="000000" w:themeColor="text1"/>
          <w:lang w:val="en-US"/>
        </w:rPr>
      </w:pPr>
      <w:r w:rsidRPr="00D9722D">
        <w:rPr>
          <w:rFonts w:ascii="Times New Roman" w:eastAsia="Calibri" w:hAnsi="Times New Roman" w:cs="Times New Roman"/>
          <w:noProof/>
          <w:color w:val="000000" w:themeColor="text1"/>
          <w:lang w:val="en-US"/>
        </w:rPr>
        <w:lastRenderedPageBreak/>
        <w:drawing>
          <wp:inline distT="0" distB="0" distL="0" distR="0" wp14:anchorId="5FD42B39" wp14:editId="0C24C6E2">
            <wp:extent cx="2628900" cy="238061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069" t="10166" r="13069"/>
                    <a:stretch/>
                  </pic:blipFill>
                  <pic:spPr bwMode="auto">
                    <a:xfrm>
                      <a:off x="0" y="0"/>
                      <a:ext cx="2661423" cy="2410066"/>
                    </a:xfrm>
                    <a:prstGeom prst="rect">
                      <a:avLst/>
                    </a:prstGeom>
                    <a:noFill/>
                    <a:ln>
                      <a:noFill/>
                    </a:ln>
                    <a:extLst>
                      <a:ext uri="{53640926-AAD7-44D8-BBD7-CCE9431645EC}">
                        <a14:shadowObscured xmlns:a14="http://schemas.microsoft.com/office/drawing/2010/main"/>
                      </a:ext>
                    </a:extLst>
                  </pic:spPr>
                </pic:pic>
              </a:graphicData>
            </a:graphic>
          </wp:inline>
        </w:drawing>
      </w:r>
    </w:p>
    <w:p w14:paraId="51E50B4C" w14:textId="77777777" w:rsidR="00E941B1" w:rsidRPr="00D9722D" w:rsidRDefault="00E941B1" w:rsidP="00AF6FC4">
      <w:pPr>
        <w:spacing w:after="120" w:line="240" w:lineRule="auto"/>
        <w:jc w:val="center"/>
        <w:rPr>
          <w:rFonts w:ascii="Times New Roman" w:eastAsia="Calibri" w:hAnsi="Times New Roman" w:cs="Times New Roman"/>
          <w:color w:val="000000" w:themeColor="text1"/>
          <w:lang w:val="en-US"/>
        </w:rPr>
      </w:pPr>
      <w:r w:rsidRPr="00D9722D">
        <w:rPr>
          <w:rFonts w:ascii="Times New Roman" w:eastAsia="Calibri" w:hAnsi="Times New Roman" w:cs="Times New Roman"/>
          <w:color w:val="000000" w:themeColor="text1"/>
          <w:lang w:val="en-US"/>
        </w:rPr>
        <w:t xml:space="preserve">Gambar 3. </w:t>
      </w:r>
      <w:proofErr w:type="spellStart"/>
      <w:r w:rsidRPr="00D9722D">
        <w:rPr>
          <w:rFonts w:ascii="Times New Roman" w:eastAsia="Calibri" w:hAnsi="Times New Roman" w:cs="Times New Roman"/>
          <w:color w:val="000000" w:themeColor="text1"/>
          <w:lang w:val="en-US"/>
        </w:rPr>
        <w:t>Pengambilan</w:t>
      </w:r>
      <w:proofErr w:type="spellEnd"/>
      <w:r w:rsidRPr="00D9722D">
        <w:rPr>
          <w:rFonts w:ascii="Times New Roman" w:eastAsia="Calibri" w:hAnsi="Times New Roman" w:cs="Times New Roman"/>
          <w:color w:val="000000" w:themeColor="text1"/>
          <w:lang w:val="en-US"/>
        </w:rPr>
        <w:t xml:space="preserve"> </w:t>
      </w:r>
      <w:proofErr w:type="spellStart"/>
      <w:r w:rsidRPr="00D9722D">
        <w:rPr>
          <w:rFonts w:ascii="Times New Roman" w:eastAsia="Calibri" w:hAnsi="Times New Roman" w:cs="Times New Roman"/>
          <w:color w:val="000000" w:themeColor="text1"/>
          <w:lang w:val="en-US"/>
        </w:rPr>
        <w:t>titik</w:t>
      </w:r>
      <w:proofErr w:type="spellEnd"/>
      <w:r w:rsidRPr="00D9722D">
        <w:rPr>
          <w:rFonts w:ascii="Times New Roman" w:eastAsia="Calibri" w:hAnsi="Times New Roman" w:cs="Times New Roman"/>
          <w:color w:val="000000" w:themeColor="text1"/>
          <w:lang w:val="en-US"/>
        </w:rPr>
        <w:t xml:space="preserve"> </w:t>
      </w:r>
      <w:proofErr w:type="spellStart"/>
      <w:r w:rsidRPr="00D9722D">
        <w:rPr>
          <w:rFonts w:ascii="Times New Roman" w:eastAsia="Calibri" w:hAnsi="Times New Roman" w:cs="Times New Roman"/>
          <w:color w:val="000000" w:themeColor="text1"/>
          <w:lang w:val="en-US"/>
        </w:rPr>
        <w:t>koordinat</w:t>
      </w:r>
      <w:proofErr w:type="spellEnd"/>
    </w:p>
    <w:p w14:paraId="5AEF37A7" w14:textId="3C5A413D" w:rsidR="00E941B1" w:rsidRPr="00D9722D" w:rsidRDefault="00E941B1" w:rsidP="00AF6FC4">
      <w:pPr>
        <w:pStyle w:val="DaftarParagraf"/>
        <w:numPr>
          <w:ilvl w:val="0"/>
          <w:numId w:val="13"/>
        </w:numPr>
        <w:spacing w:after="0" w:line="240" w:lineRule="auto"/>
        <w:ind w:left="1208" w:right="79" w:hanging="357"/>
        <w:jc w:val="both"/>
        <w:rPr>
          <w:rFonts w:ascii="Times New Roman" w:eastAsia="Arial" w:hAnsi="Times New Roman"/>
          <w:noProof/>
          <w:color w:val="000000" w:themeColor="text1"/>
          <w:spacing w:val="-2"/>
          <w:lang w:val="en-US"/>
        </w:rPr>
      </w:pPr>
      <w:r w:rsidRPr="00D9722D">
        <w:rPr>
          <w:rFonts w:ascii="Times New Roman" w:eastAsia="Arial" w:hAnsi="Times New Roman"/>
          <w:noProof/>
          <w:color w:val="000000" w:themeColor="text1"/>
          <w:spacing w:val="-2"/>
          <w:lang w:val="en-US"/>
        </w:rPr>
        <w:t xml:space="preserve">Data </w:t>
      </w:r>
      <w:r w:rsidRPr="00D9722D">
        <w:rPr>
          <w:rFonts w:ascii="Times New Roman" w:eastAsia="Arial" w:hAnsi="Times New Roman"/>
          <w:noProof/>
          <w:color w:val="000000" w:themeColor="text1"/>
          <w:spacing w:val="-3"/>
        </w:rPr>
        <w:t>Sekunder</w:t>
      </w:r>
    </w:p>
    <w:p w14:paraId="2452B68D" w14:textId="77777777" w:rsidR="00A06A2E" w:rsidRPr="00D9722D" w:rsidRDefault="00A06A2E" w:rsidP="00AF6FC4">
      <w:pPr>
        <w:spacing w:after="0" w:line="240" w:lineRule="auto"/>
        <w:ind w:left="1276" w:right="79"/>
        <w:jc w:val="both"/>
        <w:rPr>
          <w:rFonts w:ascii="Times New Roman" w:eastAsia="Arial" w:hAnsi="Times New Roman"/>
          <w:noProof/>
          <w:color w:val="000000" w:themeColor="text1"/>
          <w:spacing w:val="-2"/>
        </w:rPr>
      </w:pPr>
      <w:r w:rsidRPr="00D9722D">
        <w:rPr>
          <w:rFonts w:ascii="Times New Roman" w:eastAsia="Arial" w:hAnsi="Times New Roman"/>
          <w:noProof/>
          <w:color w:val="000000" w:themeColor="text1"/>
          <w:spacing w:val="-2"/>
        </w:rPr>
        <w:t>Data sekunder berupa pengumpulan jurnal penelitian yang relevan yang didapat dengan cara mencari melalui situs, atau artikel yang tersedia di internet, teman kerja maupun mendatangi langsung ke kantor-kantor atau instansi yang terkait. Dan dat</w:t>
      </w:r>
      <w:r w:rsidRPr="00D9722D">
        <w:rPr>
          <w:rFonts w:ascii="Times New Roman" w:eastAsia="Arial" w:hAnsi="Times New Roman"/>
          <w:noProof/>
          <w:color w:val="000000" w:themeColor="text1"/>
        </w:rPr>
        <w:t>a</w:t>
      </w:r>
      <w:r w:rsidRPr="00D9722D">
        <w:rPr>
          <w:rFonts w:ascii="Times New Roman" w:eastAsia="Arial" w:hAnsi="Times New Roman"/>
          <w:noProof/>
          <w:color w:val="000000" w:themeColor="text1"/>
          <w:spacing w:val="56"/>
        </w:rPr>
        <w:t xml:space="preserve"> </w:t>
      </w:r>
      <w:r w:rsidRPr="00D9722D">
        <w:rPr>
          <w:rFonts w:ascii="Times New Roman" w:eastAsia="Arial" w:hAnsi="Times New Roman"/>
          <w:noProof/>
          <w:color w:val="000000" w:themeColor="text1"/>
          <w:spacing w:val="-2"/>
        </w:rPr>
        <w:t>pet</w:t>
      </w:r>
      <w:r w:rsidRPr="00D9722D">
        <w:rPr>
          <w:rFonts w:ascii="Times New Roman" w:eastAsia="Arial" w:hAnsi="Times New Roman"/>
          <w:noProof/>
          <w:color w:val="000000" w:themeColor="text1"/>
        </w:rPr>
        <w:t>a</w:t>
      </w:r>
      <w:r w:rsidRPr="00D9722D">
        <w:rPr>
          <w:rFonts w:ascii="Times New Roman" w:eastAsia="Arial" w:hAnsi="Times New Roman"/>
          <w:noProof/>
          <w:color w:val="000000" w:themeColor="text1"/>
          <w:spacing w:val="56"/>
        </w:rPr>
        <w:t xml:space="preserve"> </w:t>
      </w:r>
      <w:r w:rsidRPr="00D9722D">
        <w:rPr>
          <w:rFonts w:ascii="Times New Roman" w:eastAsia="Arial" w:hAnsi="Times New Roman"/>
          <w:noProof/>
          <w:color w:val="000000" w:themeColor="text1"/>
          <w:spacing w:val="-2"/>
        </w:rPr>
        <w:t>administras</w:t>
      </w:r>
      <w:r w:rsidRPr="00D9722D">
        <w:rPr>
          <w:rFonts w:ascii="Times New Roman" w:eastAsia="Arial" w:hAnsi="Times New Roman"/>
          <w:noProof/>
          <w:color w:val="000000" w:themeColor="text1"/>
        </w:rPr>
        <w:t>i</w:t>
      </w:r>
      <w:r w:rsidRPr="00D9722D">
        <w:rPr>
          <w:rFonts w:ascii="Times New Roman" w:eastAsia="Arial" w:hAnsi="Times New Roman"/>
          <w:noProof/>
          <w:color w:val="000000" w:themeColor="text1"/>
          <w:spacing w:val="50"/>
        </w:rPr>
        <w:t xml:space="preserve"> </w:t>
      </w:r>
      <w:r w:rsidRPr="00D9722D">
        <w:rPr>
          <w:rFonts w:ascii="Times New Roman" w:eastAsia="Arial" w:hAnsi="Times New Roman"/>
          <w:noProof/>
          <w:color w:val="000000" w:themeColor="text1"/>
          <w:spacing w:val="-3"/>
        </w:rPr>
        <w:t>Kecamatan Bangkinang Kota</w:t>
      </w:r>
      <w:r w:rsidRPr="00D9722D">
        <w:rPr>
          <w:rFonts w:ascii="Times New Roman" w:eastAsia="Arial" w:hAnsi="Times New Roman"/>
          <w:noProof/>
          <w:color w:val="000000" w:themeColor="text1"/>
        </w:rPr>
        <w:t xml:space="preserve"> </w:t>
      </w:r>
      <w:r w:rsidRPr="00D9722D">
        <w:rPr>
          <w:rFonts w:ascii="Times New Roman" w:eastAsia="Arial" w:hAnsi="Times New Roman"/>
          <w:noProof/>
          <w:color w:val="000000" w:themeColor="text1"/>
          <w:spacing w:val="-3"/>
        </w:rPr>
        <w:t>tahu</w:t>
      </w:r>
      <w:r w:rsidRPr="00D9722D">
        <w:rPr>
          <w:rFonts w:ascii="Times New Roman" w:eastAsia="Arial" w:hAnsi="Times New Roman"/>
          <w:noProof/>
          <w:color w:val="000000" w:themeColor="text1"/>
        </w:rPr>
        <w:t>n</w:t>
      </w:r>
      <w:r w:rsidRPr="00D9722D">
        <w:rPr>
          <w:rFonts w:ascii="Times New Roman" w:eastAsia="Arial" w:hAnsi="Times New Roman"/>
          <w:noProof/>
          <w:color w:val="000000" w:themeColor="text1"/>
          <w:spacing w:val="37"/>
        </w:rPr>
        <w:t xml:space="preserve"> </w:t>
      </w:r>
      <w:r w:rsidRPr="00D9722D">
        <w:rPr>
          <w:rFonts w:ascii="Times New Roman" w:eastAsia="Arial" w:hAnsi="Times New Roman"/>
          <w:noProof/>
          <w:color w:val="000000" w:themeColor="text1"/>
          <w:spacing w:val="-3"/>
          <w:w w:val="102"/>
        </w:rPr>
        <w:t xml:space="preserve">2020 </w:t>
      </w:r>
      <w:r w:rsidRPr="00D9722D">
        <w:rPr>
          <w:rFonts w:ascii="Times New Roman" w:eastAsia="Arial" w:hAnsi="Times New Roman"/>
          <w:noProof/>
          <w:color w:val="000000" w:themeColor="text1"/>
          <w:spacing w:val="-3"/>
        </w:rPr>
        <w:t>yan</w:t>
      </w:r>
      <w:r w:rsidRPr="00D9722D">
        <w:rPr>
          <w:rFonts w:ascii="Times New Roman" w:eastAsia="Arial" w:hAnsi="Times New Roman"/>
          <w:noProof/>
          <w:color w:val="000000" w:themeColor="text1"/>
        </w:rPr>
        <w:t>g</w:t>
      </w:r>
      <w:r w:rsidRPr="00D9722D">
        <w:rPr>
          <w:rFonts w:ascii="Times New Roman" w:eastAsia="Arial" w:hAnsi="Times New Roman"/>
          <w:noProof/>
          <w:color w:val="000000" w:themeColor="text1"/>
          <w:spacing w:val="2"/>
        </w:rPr>
        <w:t xml:space="preserve"> </w:t>
      </w:r>
      <w:r w:rsidRPr="00D9722D">
        <w:rPr>
          <w:rFonts w:ascii="Times New Roman" w:eastAsia="Arial" w:hAnsi="Times New Roman"/>
          <w:noProof/>
          <w:color w:val="000000" w:themeColor="text1"/>
          <w:spacing w:val="-3"/>
        </w:rPr>
        <w:t>diperole</w:t>
      </w:r>
      <w:r w:rsidRPr="00D9722D">
        <w:rPr>
          <w:rFonts w:ascii="Times New Roman" w:eastAsia="Arial" w:hAnsi="Times New Roman"/>
          <w:noProof/>
          <w:color w:val="000000" w:themeColor="text1"/>
        </w:rPr>
        <w:t>h</w:t>
      </w:r>
      <w:r w:rsidRPr="00D9722D">
        <w:rPr>
          <w:rFonts w:ascii="Times New Roman" w:eastAsia="Arial" w:hAnsi="Times New Roman"/>
          <w:noProof/>
          <w:color w:val="000000" w:themeColor="text1"/>
          <w:spacing w:val="11"/>
        </w:rPr>
        <w:t xml:space="preserve"> </w:t>
      </w:r>
      <w:r w:rsidRPr="00D9722D">
        <w:rPr>
          <w:rFonts w:ascii="Times New Roman" w:eastAsia="Arial" w:hAnsi="Times New Roman"/>
          <w:noProof/>
          <w:color w:val="000000" w:themeColor="text1"/>
          <w:spacing w:val="-3"/>
        </w:rPr>
        <w:t>dar</w:t>
      </w:r>
      <w:r w:rsidRPr="00D9722D">
        <w:rPr>
          <w:rFonts w:ascii="Times New Roman" w:eastAsia="Arial" w:hAnsi="Times New Roman"/>
          <w:noProof/>
          <w:color w:val="000000" w:themeColor="text1"/>
        </w:rPr>
        <w:t xml:space="preserve">i </w:t>
      </w:r>
      <w:r w:rsidRPr="00D9722D">
        <w:rPr>
          <w:rFonts w:ascii="Times New Roman" w:eastAsia="Arial" w:hAnsi="Times New Roman"/>
          <w:i/>
          <w:iCs/>
          <w:noProof/>
          <w:color w:val="000000" w:themeColor="text1"/>
        </w:rPr>
        <w:t>Geospacial</w:t>
      </w:r>
      <w:r w:rsidRPr="00D9722D">
        <w:rPr>
          <w:rFonts w:ascii="Times New Roman" w:eastAsia="Arial" w:hAnsi="Times New Roman"/>
          <w:noProof/>
          <w:color w:val="000000" w:themeColor="text1"/>
        </w:rPr>
        <w:t xml:space="preserve"> </w:t>
      </w:r>
      <w:r w:rsidRPr="00D9722D">
        <w:rPr>
          <w:rFonts w:ascii="Times New Roman" w:eastAsia="Arial" w:hAnsi="Times New Roman"/>
          <w:noProof/>
          <w:color w:val="000000" w:themeColor="text1"/>
          <w:spacing w:val="-3"/>
        </w:rPr>
        <w:t>sert</w:t>
      </w:r>
      <w:r w:rsidRPr="00D9722D">
        <w:rPr>
          <w:rFonts w:ascii="Times New Roman" w:eastAsia="Arial" w:hAnsi="Times New Roman"/>
          <w:noProof/>
          <w:color w:val="000000" w:themeColor="text1"/>
        </w:rPr>
        <w:t>a</w:t>
      </w:r>
      <w:r w:rsidRPr="00D9722D">
        <w:rPr>
          <w:rFonts w:ascii="Times New Roman" w:eastAsia="Arial" w:hAnsi="Times New Roman"/>
          <w:noProof/>
          <w:color w:val="000000" w:themeColor="text1"/>
          <w:spacing w:val="2"/>
        </w:rPr>
        <w:t xml:space="preserve"> </w:t>
      </w:r>
      <w:r w:rsidRPr="00D9722D">
        <w:rPr>
          <w:rFonts w:ascii="Times New Roman" w:eastAsia="Arial" w:hAnsi="Times New Roman"/>
          <w:noProof/>
          <w:color w:val="000000" w:themeColor="text1"/>
          <w:spacing w:val="-3"/>
        </w:rPr>
        <w:t>citra</w:t>
      </w:r>
      <w:r w:rsidRPr="00D9722D">
        <w:rPr>
          <w:rFonts w:ascii="Times New Roman" w:eastAsia="Arial" w:hAnsi="Times New Roman"/>
          <w:noProof/>
          <w:color w:val="000000" w:themeColor="text1"/>
          <w:spacing w:val="1"/>
        </w:rPr>
        <w:t xml:space="preserve"> </w:t>
      </w:r>
      <w:r w:rsidRPr="00D9722D">
        <w:rPr>
          <w:rFonts w:ascii="Times New Roman" w:eastAsia="Arial" w:hAnsi="Times New Roman"/>
          <w:noProof/>
          <w:color w:val="000000" w:themeColor="text1"/>
          <w:spacing w:val="-3"/>
        </w:rPr>
        <w:t>Kecamatan Bangkinang Kota</w:t>
      </w:r>
      <w:r w:rsidRPr="00D9722D">
        <w:rPr>
          <w:rFonts w:ascii="Times New Roman" w:eastAsia="Arial" w:hAnsi="Times New Roman"/>
          <w:noProof/>
          <w:color w:val="000000" w:themeColor="text1"/>
          <w:spacing w:val="3"/>
        </w:rPr>
        <w:t xml:space="preserve"> </w:t>
      </w:r>
      <w:r w:rsidRPr="00D9722D">
        <w:rPr>
          <w:rFonts w:ascii="Times New Roman" w:eastAsia="Arial" w:hAnsi="Times New Roman"/>
          <w:noProof/>
          <w:color w:val="000000" w:themeColor="text1"/>
          <w:spacing w:val="-3"/>
          <w:w w:val="102"/>
        </w:rPr>
        <w:t xml:space="preserve">yang </w:t>
      </w:r>
      <w:r w:rsidRPr="00D9722D">
        <w:rPr>
          <w:rFonts w:ascii="Times New Roman" w:eastAsia="Arial" w:hAnsi="Times New Roman"/>
          <w:noProof/>
          <w:color w:val="000000" w:themeColor="text1"/>
          <w:spacing w:val="-3"/>
        </w:rPr>
        <w:t>diperole</w:t>
      </w:r>
      <w:r w:rsidRPr="00D9722D">
        <w:rPr>
          <w:rFonts w:ascii="Times New Roman" w:eastAsia="Arial" w:hAnsi="Times New Roman"/>
          <w:noProof/>
          <w:color w:val="000000" w:themeColor="text1"/>
        </w:rPr>
        <w:t>h</w:t>
      </w:r>
      <w:r w:rsidRPr="00D9722D">
        <w:rPr>
          <w:rFonts w:ascii="Times New Roman" w:eastAsia="Arial" w:hAnsi="Times New Roman"/>
          <w:noProof/>
          <w:color w:val="000000" w:themeColor="text1"/>
          <w:spacing w:val="17"/>
        </w:rPr>
        <w:t xml:space="preserve"> </w:t>
      </w:r>
      <w:r w:rsidRPr="00D9722D">
        <w:rPr>
          <w:rFonts w:ascii="Times New Roman" w:eastAsia="Arial" w:hAnsi="Times New Roman"/>
          <w:noProof/>
          <w:color w:val="000000" w:themeColor="text1"/>
          <w:spacing w:val="-3"/>
        </w:rPr>
        <w:t>dar</w:t>
      </w:r>
      <w:r w:rsidRPr="00D9722D">
        <w:rPr>
          <w:rFonts w:ascii="Times New Roman" w:eastAsia="Arial" w:hAnsi="Times New Roman"/>
          <w:noProof/>
          <w:color w:val="000000" w:themeColor="text1"/>
        </w:rPr>
        <w:t>i</w:t>
      </w:r>
      <w:r w:rsidRPr="00D9722D">
        <w:rPr>
          <w:rFonts w:ascii="Times New Roman" w:eastAsia="Arial" w:hAnsi="Times New Roman"/>
          <w:noProof/>
          <w:color w:val="000000" w:themeColor="text1"/>
          <w:spacing w:val="6"/>
        </w:rPr>
        <w:t xml:space="preserve"> </w:t>
      </w:r>
      <w:r w:rsidRPr="00D9722D">
        <w:rPr>
          <w:rFonts w:ascii="Times New Roman" w:eastAsia="Arial" w:hAnsi="Times New Roman"/>
          <w:noProof/>
          <w:color w:val="000000" w:themeColor="text1"/>
          <w:spacing w:val="-3"/>
        </w:rPr>
        <w:t>pengunduha</w:t>
      </w:r>
      <w:r w:rsidRPr="00D9722D">
        <w:rPr>
          <w:rFonts w:ascii="Times New Roman" w:eastAsia="Arial" w:hAnsi="Times New Roman"/>
          <w:noProof/>
          <w:color w:val="000000" w:themeColor="text1"/>
        </w:rPr>
        <w:t>n</w:t>
      </w:r>
      <w:r w:rsidRPr="00D9722D">
        <w:rPr>
          <w:rFonts w:ascii="Times New Roman" w:eastAsia="Arial" w:hAnsi="Times New Roman"/>
          <w:noProof/>
          <w:color w:val="000000" w:themeColor="text1"/>
          <w:spacing w:val="26"/>
        </w:rPr>
        <w:t xml:space="preserve"> </w:t>
      </w:r>
      <w:r w:rsidRPr="00D9722D">
        <w:rPr>
          <w:rFonts w:ascii="Times New Roman" w:eastAsia="Arial" w:hAnsi="Times New Roman"/>
          <w:noProof/>
          <w:color w:val="000000" w:themeColor="text1"/>
          <w:spacing w:val="-3"/>
        </w:rPr>
        <w:t>Citra</w:t>
      </w:r>
      <w:r w:rsidRPr="00D9722D">
        <w:rPr>
          <w:rFonts w:ascii="Times New Roman" w:eastAsia="Arial" w:hAnsi="Times New Roman"/>
          <w:noProof/>
          <w:color w:val="000000" w:themeColor="text1"/>
          <w:spacing w:val="7"/>
        </w:rPr>
        <w:t xml:space="preserve"> </w:t>
      </w:r>
      <w:r w:rsidRPr="00D9722D">
        <w:rPr>
          <w:rFonts w:ascii="Times New Roman" w:eastAsia="Arial" w:hAnsi="Times New Roman"/>
          <w:i/>
          <w:iCs/>
          <w:noProof/>
          <w:color w:val="000000" w:themeColor="text1"/>
          <w:spacing w:val="-3"/>
        </w:rPr>
        <w:t xml:space="preserve">Google Earth, </w:t>
      </w:r>
      <w:r w:rsidRPr="00D9722D">
        <w:rPr>
          <w:rFonts w:ascii="Times New Roman" w:eastAsia="Arial" w:hAnsi="Times New Roman"/>
          <w:noProof/>
          <w:color w:val="000000" w:themeColor="text1"/>
          <w:spacing w:val="-3"/>
        </w:rPr>
        <w:t>setelah semua data didapat kemudian data primer dan sekunder dipadukan sehingga mendapat hasil yang diinginkan.</w:t>
      </w:r>
    </w:p>
    <w:p w14:paraId="227E712B" w14:textId="77777777" w:rsidR="00E941B1" w:rsidRPr="00D9722D" w:rsidRDefault="00E941B1" w:rsidP="00AF6FC4">
      <w:pPr>
        <w:spacing w:before="240" w:after="0" w:line="240" w:lineRule="auto"/>
        <w:rPr>
          <w:rFonts w:ascii="Times New Roman" w:eastAsia="Calibri" w:hAnsi="Times New Roman" w:cs="Times New Roman"/>
          <w:b/>
          <w:color w:val="000000" w:themeColor="text1"/>
          <w:lang w:val="en-US"/>
        </w:rPr>
      </w:pPr>
      <w:r w:rsidRPr="00D9722D">
        <w:rPr>
          <w:rFonts w:ascii="Times New Roman" w:eastAsia="Calibri" w:hAnsi="Times New Roman" w:cs="Times New Roman"/>
          <w:b/>
          <w:color w:val="000000" w:themeColor="text1"/>
          <w:lang w:val="en-US"/>
        </w:rPr>
        <w:t>HASIL DAN PEMBAHASAN</w:t>
      </w:r>
    </w:p>
    <w:p w14:paraId="50221F6E" w14:textId="77777777" w:rsidR="00A06A2E" w:rsidRPr="00D9722D" w:rsidRDefault="00A06A2E" w:rsidP="00AF6FC4">
      <w:pPr>
        <w:pStyle w:val="Keterangan"/>
        <w:spacing w:after="0"/>
        <w:ind w:firstLine="720"/>
        <w:jc w:val="both"/>
        <w:rPr>
          <w:rFonts w:ascii="Times New Roman" w:hAnsi="Times New Roman" w:cs="Times New Roman"/>
          <w:b/>
          <w:bCs/>
          <w:i w:val="0"/>
          <w:iCs w:val="0"/>
          <w:color w:val="000000" w:themeColor="text1"/>
          <w:sz w:val="22"/>
          <w:szCs w:val="22"/>
        </w:rPr>
      </w:pPr>
      <w:r w:rsidRPr="00D9722D">
        <w:rPr>
          <w:rFonts w:ascii="Times New Roman" w:hAnsi="Times New Roman" w:cs="Times New Roman"/>
          <w:i w:val="0"/>
          <w:iCs w:val="0"/>
          <w:color w:val="000000" w:themeColor="text1"/>
          <w:sz w:val="22"/>
          <w:szCs w:val="22"/>
        </w:rPr>
        <w:t xml:space="preserve">Berdasarkan hasil </w:t>
      </w:r>
      <w:proofErr w:type="spellStart"/>
      <w:r w:rsidRPr="00D9722D">
        <w:rPr>
          <w:rFonts w:ascii="Times New Roman" w:hAnsi="Times New Roman" w:cs="Times New Roman"/>
          <w:i w:val="0"/>
          <w:iCs w:val="0"/>
          <w:color w:val="000000" w:themeColor="text1"/>
          <w:sz w:val="22"/>
          <w:szCs w:val="22"/>
        </w:rPr>
        <w:t>survey</w:t>
      </w:r>
      <w:proofErr w:type="spellEnd"/>
      <w:r w:rsidRPr="00D9722D">
        <w:rPr>
          <w:rFonts w:ascii="Times New Roman" w:hAnsi="Times New Roman" w:cs="Times New Roman"/>
          <w:i w:val="0"/>
          <w:iCs w:val="0"/>
          <w:color w:val="000000" w:themeColor="text1"/>
          <w:sz w:val="22"/>
          <w:szCs w:val="22"/>
        </w:rPr>
        <w:t xml:space="preserve"> yang dilakukan </w:t>
      </w:r>
      <w:proofErr w:type="spellStart"/>
      <w:r w:rsidRPr="00D9722D">
        <w:rPr>
          <w:rFonts w:ascii="Times New Roman" w:hAnsi="Times New Roman" w:cs="Times New Roman"/>
          <w:i w:val="0"/>
          <w:iCs w:val="0"/>
          <w:color w:val="000000" w:themeColor="text1"/>
          <w:sz w:val="22"/>
          <w:szCs w:val="22"/>
        </w:rPr>
        <w:t>dilapangan</w:t>
      </w:r>
      <w:proofErr w:type="spellEnd"/>
      <w:r w:rsidRPr="00D9722D">
        <w:rPr>
          <w:rFonts w:ascii="Times New Roman" w:hAnsi="Times New Roman" w:cs="Times New Roman"/>
          <w:i w:val="0"/>
          <w:iCs w:val="0"/>
          <w:color w:val="000000" w:themeColor="text1"/>
          <w:sz w:val="22"/>
          <w:szCs w:val="22"/>
        </w:rPr>
        <w:t>, terindikasi beberapa indikator hambatan pada saluran seperti:</w:t>
      </w:r>
    </w:p>
    <w:p w14:paraId="481C9D5F" w14:textId="77777777" w:rsidR="00A06A2E" w:rsidRPr="00D9722D" w:rsidRDefault="00A06A2E" w:rsidP="00AF6FC4">
      <w:pPr>
        <w:numPr>
          <w:ilvl w:val="0"/>
          <w:numId w:val="22"/>
        </w:numPr>
        <w:spacing w:after="0" w:line="240" w:lineRule="auto"/>
        <w:ind w:left="426" w:hanging="426"/>
        <w:jc w:val="both"/>
        <w:rPr>
          <w:rFonts w:ascii="Times New Roman" w:hAnsi="Times New Roman" w:cs="Times New Roman"/>
          <w:color w:val="000000" w:themeColor="text1"/>
        </w:rPr>
      </w:pPr>
      <w:r w:rsidRPr="00D9722D">
        <w:rPr>
          <w:rFonts w:ascii="Times New Roman" w:hAnsi="Times New Roman" w:cs="Times New Roman"/>
          <w:color w:val="000000" w:themeColor="text1"/>
        </w:rPr>
        <w:t>Sedimentasi Tanah Dan Pasir</w:t>
      </w:r>
    </w:p>
    <w:p w14:paraId="0CCE1A42" w14:textId="77777777" w:rsidR="00A06A2E" w:rsidRPr="00D9722D" w:rsidRDefault="00A06A2E" w:rsidP="00AF6FC4">
      <w:pPr>
        <w:spacing w:after="0" w:line="240" w:lineRule="auto"/>
        <w:ind w:firstLine="426"/>
        <w:jc w:val="both"/>
        <w:rPr>
          <w:rFonts w:ascii="Times New Roman" w:hAnsi="Times New Roman" w:cs="Times New Roman"/>
          <w:color w:val="000000" w:themeColor="text1"/>
        </w:rPr>
      </w:pPr>
      <w:r w:rsidRPr="00D9722D">
        <w:rPr>
          <w:rFonts w:ascii="Times New Roman" w:hAnsi="Times New Roman" w:cs="Times New Roman"/>
          <w:color w:val="000000" w:themeColor="text1"/>
        </w:rPr>
        <w:t xml:space="preserve">Dari setiap saluran yang ada di kecamatan </w:t>
      </w:r>
      <w:proofErr w:type="spellStart"/>
      <w:r w:rsidRPr="00D9722D">
        <w:rPr>
          <w:rFonts w:ascii="Times New Roman" w:hAnsi="Times New Roman" w:cs="Times New Roman"/>
          <w:color w:val="000000" w:themeColor="text1"/>
        </w:rPr>
        <w:t>bangkinang</w:t>
      </w:r>
      <w:proofErr w:type="spellEnd"/>
      <w:r w:rsidRPr="00D9722D">
        <w:rPr>
          <w:rFonts w:ascii="Times New Roman" w:hAnsi="Times New Roman" w:cs="Times New Roman"/>
          <w:color w:val="000000" w:themeColor="text1"/>
        </w:rPr>
        <w:t xml:space="preserve"> kota, banyak saluran yang mengalami pendangkalan akibat banyaknya sedimen tanah dan pasir yang menumpuk, dari total keseluruhan Panjang saluran Panjang yang tersedimentasi sepanjang 856m, dan dapat dilihat pada gambar 1 berikut:</w:t>
      </w:r>
    </w:p>
    <w:p w14:paraId="5DCEA233" w14:textId="5DA717A7" w:rsidR="004B7C23" w:rsidRPr="00D9722D" w:rsidRDefault="00A06A2E" w:rsidP="004B7C23">
      <w:pPr>
        <w:pStyle w:val="DaftarParagraf"/>
        <w:keepNext/>
        <w:spacing w:line="240" w:lineRule="auto"/>
        <w:ind w:left="0"/>
        <w:jc w:val="center"/>
        <w:rPr>
          <w:rFonts w:asciiTheme="majorBidi" w:hAnsiTheme="majorBidi" w:cstheme="majorBidi"/>
          <w:color w:val="000000" w:themeColor="text1"/>
          <w:sz w:val="24"/>
          <w:szCs w:val="24"/>
        </w:rPr>
      </w:pPr>
      <w:r w:rsidRPr="00D9722D">
        <w:rPr>
          <w:noProof/>
          <w:color w:val="000000" w:themeColor="text1"/>
        </w:rPr>
        <w:drawing>
          <wp:inline distT="0" distB="0" distL="0" distR="0" wp14:anchorId="6E4339DB" wp14:editId="240F7EBF">
            <wp:extent cx="2949934" cy="2038853"/>
            <wp:effectExtent l="0" t="0" r="317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2376" r="9088"/>
                    <a:stretch/>
                  </pic:blipFill>
                  <pic:spPr bwMode="auto">
                    <a:xfrm>
                      <a:off x="0" y="0"/>
                      <a:ext cx="2972192" cy="2054237"/>
                    </a:xfrm>
                    <a:prstGeom prst="rect">
                      <a:avLst/>
                    </a:prstGeom>
                    <a:noFill/>
                    <a:ln>
                      <a:noFill/>
                    </a:ln>
                    <a:extLst>
                      <a:ext uri="{53640926-AAD7-44D8-BBD7-CCE9431645EC}">
                        <a14:shadowObscured xmlns:a14="http://schemas.microsoft.com/office/drawing/2010/main"/>
                      </a:ext>
                    </a:extLst>
                  </pic:spPr>
                </pic:pic>
              </a:graphicData>
            </a:graphic>
          </wp:inline>
        </w:drawing>
      </w:r>
    </w:p>
    <w:p w14:paraId="5B316733" w14:textId="5DF98710" w:rsidR="004B7C23" w:rsidRPr="00D9722D" w:rsidRDefault="004B7C23" w:rsidP="004B7C23">
      <w:pPr>
        <w:pStyle w:val="DaftarParagraf"/>
        <w:keepNext/>
        <w:spacing w:line="240" w:lineRule="auto"/>
        <w:ind w:left="0"/>
        <w:jc w:val="center"/>
        <w:rPr>
          <w:rFonts w:asciiTheme="majorBidi" w:hAnsiTheme="majorBidi" w:cstheme="majorBidi"/>
          <w:color w:val="000000" w:themeColor="text1"/>
        </w:rPr>
      </w:pPr>
      <w:r w:rsidRPr="00D9722D">
        <w:rPr>
          <w:rFonts w:asciiTheme="majorBidi" w:hAnsiTheme="majorBidi" w:cstheme="majorBidi"/>
          <w:color w:val="000000" w:themeColor="text1"/>
        </w:rPr>
        <w:t>Gambar</w:t>
      </w:r>
      <w:r w:rsidR="003E7F8C" w:rsidRPr="00D9722D">
        <w:rPr>
          <w:rFonts w:asciiTheme="majorBidi" w:hAnsiTheme="majorBidi" w:cstheme="majorBidi"/>
          <w:color w:val="000000" w:themeColor="text1"/>
        </w:rPr>
        <w:t>1</w:t>
      </w:r>
      <w:r w:rsidRPr="00D9722D">
        <w:rPr>
          <w:rFonts w:asciiTheme="majorBidi" w:hAnsiTheme="majorBidi" w:cstheme="majorBidi"/>
          <w:color w:val="000000" w:themeColor="text1"/>
        </w:rPr>
        <w:t xml:space="preserve">. </w:t>
      </w:r>
      <w:r w:rsidR="00A06A2E" w:rsidRPr="00D9722D">
        <w:rPr>
          <w:rFonts w:ascii="Times New Roman" w:hAnsi="Times New Roman"/>
          <w:color w:val="000000" w:themeColor="text1"/>
          <w:szCs w:val="20"/>
        </w:rPr>
        <w:t>Sedimen Tanah Dan Pasir</w:t>
      </w:r>
    </w:p>
    <w:p w14:paraId="2D6E5033" w14:textId="5A3A2587" w:rsidR="00A06A2E" w:rsidRPr="00D9722D" w:rsidRDefault="00A06A2E" w:rsidP="00AF6FC4">
      <w:pPr>
        <w:pStyle w:val="DaftarParagraf"/>
        <w:numPr>
          <w:ilvl w:val="0"/>
          <w:numId w:val="22"/>
        </w:numPr>
        <w:spacing w:after="0" w:line="240" w:lineRule="auto"/>
        <w:ind w:left="567" w:hanging="567"/>
        <w:jc w:val="both"/>
        <w:rPr>
          <w:rFonts w:ascii="Times New Roman" w:hAnsi="Times New Roman"/>
          <w:color w:val="000000" w:themeColor="text1"/>
          <w:szCs w:val="20"/>
        </w:rPr>
      </w:pPr>
      <w:r w:rsidRPr="00D9722D">
        <w:rPr>
          <w:rFonts w:ascii="Times New Roman" w:hAnsi="Times New Roman"/>
          <w:color w:val="000000" w:themeColor="text1"/>
          <w:szCs w:val="20"/>
        </w:rPr>
        <w:t>Dinding Saluran Roboh</w:t>
      </w:r>
    </w:p>
    <w:p w14:paraId="7C078D04" w14:textId="77777777" w:rsidR="00A06A2E" w:rsidRPr="00D9722D" w:rsidRDefault="00A06A2E" w:rsidP="00AF6FC4">
      <w:pPr>
        <w:spacing w:after="0" w:line="240" w:lineRule="auto"/>
        <w:ind w:firstLine="426"/>
        <w:jc w:val="both"/>
        <w:rPr>
          <w:rFonts w:ascii="Times New Roman" w:hAnsi="Times New Roman" w:cs="Times New Roman"/>
          <w:color w:val="000000" w:themeColor="text1"/>
          <w:szCs w:val="20"/>
        </w:rPr>
      </w:pPr>
      <w:r w:rsidRPr="00D9722D">
        <w:rPr>
          <w:rFonts w:ascii="Times New Roman" w:hAnsi="Times New Roman" w:cs="Times New Roman"/>
          <w:color w:val="000000" w:themeColor="text1"/>
          <w:szCs w:val="20"/>
        </w:rPr>
        <w:t xml:space="preserve">Dinding saluran primer yang ada di kecamatan </w:t>
      </w:r>
      <w:proofErr w:type="spellStart"/>
      <w:r w:rsidRPr="00D9722D">
        <w:rPr>
          <w:rFonts w:ascii="Times New Roman" w:hAnsi="Times New Roman" w:cs="Times New Roman"/>
          <w:color w:val="000000" w:themeColor="text1"/>
          <w:szCs w:val="20"/>
        </w:rPr>
        <w:t>bangkinang</w:t>
      </w:r>
      <w:proofErr w:type="spellEnd"/>
      <w:r w:rsidRPr="00D9722D">
        <w:rPr>
          <w:rFonts w:ascii="Times New Roman" w:hAnsi="Times New Roman" w:cs="Times New Roman"/>
          <w:color w:val="000000" w:themeColor="text1"/>
          <w:szCs w:val="20"/>
        </w:rPr>
        <w:t xml:space="preserve"> kota, banyak yang mengalami kerusakan pada </w:t>
      </w:r>
      <w:proofErr w:type="spellStart"/>
      <w:r w:rsidRPr="00D9722D">
        <w:rPr>
          <w:rFonts w:ascii="Times New Roman" w:hAnsi="Times New Roman" w:cs="Times New Roman"/>
          <w:color w:val="000000" w:themeColor="text1"/>
          <w:szCs w:val="20"/>
        </w:rPr>
        <w:t>dinidng</w:t>
      </w:r>
      <w:proofErr w:type="spellEnd"/>
      <w:r w:rsidRPr="00D9722D">
        <w:rPr>
          <w:rFonts w:ascii="Times New Roman" w:hAnsi="Times New Roman" w:cs="Times New Roman"/>
          <w:color w:val="000000" w:themeColor="text1"/>
          <w:szCs w:val="20"/>
        </w:rPr>
        <w:t xml:space="preserve"> saluran, yang mana dinding mengalami roboh sehingga menutup atau menghambat aliran saluran, Panjang kerusakan yang mengalami roboh sepanjang 327 m, dari semua Panjang keseluruhan saluran yang ada, dapat dilihat pada gambar 2 berikut:</w:t>
      </w:r>
    </w:p>
    <w:p w14:paraId="48B9C026" w14:textId="2ED271B6" w:rsidR="00A06A2E" w:rsidRPr="00D9722D" w:rsidRDefault="003E7F8C" w:rsidP="003E7F8C">
      <w:pPr>
        <w:spacing w:line="240" w:lineRule="auto"/>
        <w:ind w:firstLine="426"/>
        <w:jc w:val="center"/>
        <w:rPr>
          <w:color w:val="000000" w:themeColor="text1"/>
          <w:szCs w:val="20"/>
        </w:rPr>
      </w:pPr>
      <w:r w:rsidRPr="00D9722D">
        <w:rPr>
          <w:b/>
          <w:bCs/>
          <w:noProof/>
          <w:color w:val="000000" w:themeColor="text1"/>
          <w:szCs w:val="20"/>
        </w:rPr>
        <w:lastRenderedPageBreak/>
        <w:drawing>
          <wp:inline distT="0" distB="0" distL="0" distR="0" wp14:anchorId="5A612CF4" wp14:editId="4C3D8AC0">
            <wp:extent cx="3467100" cy="2695686"/>
            <wp:effectExtent l="0" t="0" r="0" b="952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799" t="38262" r="13150"/>
                    <a:stretch/>
                  </pic:blipFill>
                  <pic:spPr bwMode="auto">
                    <a:xfrm>
                      <a:off x="0" y="0"/>
                      <a:ext cx="3497870" cy="2719610"/>
                    </a:xfrm>
                    <a:prstGeom prst="rect">
                      <a:avLst/>
                    </a:prstGeom>
                    <a:noFill/>
                    <a:ln>
                      <a:noFill/>
                    </a:ln>
                    <a:extLst>
                      <a:ext uri="{53640926-AAD7-44D8-BBD7-CCE9431645EC}">
                        <a14:shadowObscured xmlns:a14="http://schemas.microsoft.com/office/drawing/2010/main"/>
                      </a:ext>
                    </a:extLst>
                  </pic:spPr>
                </pic:pic>
              </a:graphicData>
            </a:graphic>
          </wp:inline>
        </w:drawing>
      </w:r>
    </w:p>
    <w:p w14:paraId="0D4A1D21" w14:textId="27DCF649" w:rsidR="00C877C3" w:rsidRPr="00D9722D" w:rsidRDefault="003E7F8C" w:rsidP="003E7F8C">
      <w:pPr>
        <w:pStyle w:val="DaftarParagraf"/>
        <w:keepNext/>
        <w:spacing w:line="240" w:lineRule="auto"/>
        <w:ind w:left="0"/>
        <w:jc w:val="center"/>
        <w:rPr>
          <w:rFonts w:ascii="Times New Roman" w:hAnsi="Times New Roman"/>
          <w:color w:val="000000" w:themeColor="text1"/>
        </w:rPr>
      </w:pPr>
      <w:r w:rsidRPr="00D9722D">
        <w:rPr>
          <w:rFonts w:ascii="Times New Roman" w:hAnsi="Times New Roman"/>
          <w:color w:val="000000" w:themeColor="text1"/>
        </w:rPr>
        <w:t>Gambar 2.</w:t>
      </w:r>
      <w:r w:rsidRPr="00D9722D">
        <w:rPr>
          <w:rFonts w:ascii="Times New Roman" w:hAnsi="Times New Roman"/>
          <w:color w:val="000000" w:themeColor="text1"/>
          <w:szCs w:val="20"/>
        </w:rPr>
        <w:t xml:space="preserve"> Dinding Saluran Roboh</w:t>
      </w:r>
    </w:p>
    <w:p w14:paraId="50868FEF" w14:textId="45BC78A6" w:rsidR="003E7F8C" w:rsidRPr="00D9722D" w:rsidRDefault="003E7F8C" w:rsidP="00AF6FC4">
      <w:pPr>
        <w:pStyle w:val="DaftarParagraf"/>
        <w:numPr>
          <w:ilvl w:val="0"/>
          <w:numId w:val="22"/>
        </w:numPr>
        <w:spacing w:after="0" w:line="240" w:lineRule="auto"/>
        <w:ind w:left="567" w:hanging="567"/>
        <w:jc w:val="both"/>
        <w:rPr>
          <w:rFonts w:ascii="Times New Roman" w:hAnsi="Times New Roman"/>
          <w:color w:val="000000" w:themeColor="text1"/>
          <w:szCs w:val="20"/>
        </w:rPr>
      </w:pPr>
      <w:r w:rsidRPr="00D9722D">
        <w:rPr>
          <w:rFonts w:ascii="Times New Roman" w:hAnsi="Times New Roman"/>
          <w:color w:val="000000" w:themeColor="text1"/>
          <w:szCs w:val="20"/>
        </w:rPr>
        <w:t>Saluran Alih Fungsi</w:t>
      </w:r>
    </w:p>
    <w:p w14:paraId="554C969E" w14:textId="77777777" w:rsidR="003E7F8C" w:rsidRPr="00D9722D" w:rsidRDefault="003E7F8C" w:rsidP="00AF6FC4">
      <w:pPr>
        <w:spacing w:after="0" w:line="240" w:lineRule="auto"/>
        <w:jc w:val="both"/>
        <w:rPr>
          <w:rFonts w:ascii="Times New Roman" w:hAnsi="Times New Roman" w:cs="Times New Roman"/>
          <w:color w:val="000000" w:themeColor="text1"/>
          <w:szCs w:val="20"/>
        </w:rPr>
      </w:pPr>
      <w:r w:rsidRPr="00D9722D">
        <w:rPr>
          <w:rFonts w:ascii="Times New Roman" w:hAnsi="Times New Roman" w:cs="Times New Roman"/>
          <w:color w:val="000000" w:themeColor="text1"/>
          <w:szCs w:val="20"/>
        </w:rPr>
        <w:t>Pada saluran 3 terdapat saluran yang mengalami alih fungsi yang mana saluran dibendung oleh oknum masyarakat untuk kepentingan pribadi, yang mana Panjang saluran yang terdampak oleh saluran alih fungsi tersebut sepanjang 329 m, dapat dilihat pada gambar 3 berikut:</w:t>
      </w:r>
    </w:p>
    <w:p w14:paraId="69379C32" w14:textId="134A310B" w:rsidR="005834A6" w:rsidRPr="00D9722D" w:rsidRDefault="005834A6" w:rsidP="004B7C23">
      <w:pPr>
        <w:pStyle w:val="Keterangan"/>
        <w:spacing w:after="0"/>
        <w:jc w:val="center"/>
        <w:rPr>
          <w:rFonts w:asciiTheme="majorBidi" w:hAnsiTheme="majorBidi" w:cstheme="majorBidi"/>
          <w:i w:val="0"/>
          <w:iCs w:val="0"/>
          <w:color w:val="000000" w:themeColor="text1"/>
          <w:sz w:val="22"/>
          <w:szCs w:val="22"/>
        </w:rPr>
      </w:pPr>
      <w:bookmarkStart w:id="1" w:name="_Toc109558625"/>
      <w:bookmarkStart w:id="2" w:name="_Toc109558832"/>
      <w:bookmarkStart w:id="3" w:name="_Toc113271568"/>
      <w:r w:rsidRPr="00D9722D">
        <w:rPr>
          <w:b/>
          <w:bCs/>
          <w:noProof/>
          <w:color w:val="000000" w:themeColor="text1"/>
          <w:sz w:val="22"/>
          <w:szCs w:val="20"/>
        </w:rPr>
        <w:drawing>
          <wp:inline distT="0" distB="0" distL="0" distR="0" wp14:anchorId="08392ACD" wp14:editId="142BBC90">
            <wp:extent cx="2173715" cy="2114158"/>
            <wp:effectExtent l="0" t="0" r="0" b="635"/>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3576"/>
                    <a:stretch/>
                  </pic:blipFill>
                  <pic:spPr bwMode="auto">
                    <a:xfrm>
                      <a:off x="0" y="0"/>
                      <a:ext cx="2235568" cy="2174316"/>
                    </a:xfrm>
                    <a:prstGeom prst="rect">
                      <a:avLst/>
                    </a:prstGeom>
                    <a:noFill/>
                    <a:ln>
                      <a:noFill/>
                    </a:ln>
                    <a:extLst>
                      <a:ext uri="{53640926-AAD7-44D8-BBD7-CCE9431645EC}">
                        <a14:shadowObscured xmlns:a14="http://schemas.microsoft.com/office/drawing/2010/main"/>
                      </a:ext>
                    </a:extLst>
                  </pic:spPr>
                </pic:pic>
              </a:graphicData>
            </a:graphic>
          </wp:inline>
        </w:drawing>
      </w:r>
      <w:r w:rsidRPr="00D9722D">
        <w:rPr>
          <w:b/>
          <w:bCs/>
          <w:noProof/>
          <w:color w:val="000000" w:themeColor="text1"/>
          <w:sz w:val="22"/>
          <w:szCs w:val="20"/>
        </w:rPr>
        <w:drawing>
          <wp:inline distT="0" distB="0" distL="0" distR="0" wp14:anchorId="2048262D" wp14:editId="0AED4226">
            <wp:extent cx="2337684" cy="211455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827" t="19130" r="11975" b="16732"/>
                    <a:stretch/>
                  </pic:blipFill>
                  <pic:spPr bwMode="auto">
                    <a:xfrm>
                      <a:off x="0" y="0"/>
                      <a:ext cx="2384281" cy="2156699"/>
                    </a:xfrm>
                    <a:prstGeom prst="rect">
                      <a:avLst/>
                    </a:prstGeom>
                    <a:noFill/>
                    <a:ln>
                      <a:noFill/>
                    </a:ln>
                    <a:extLst>
                      <a:ext uri="{53640926-AAD7-44D8-BBD7-CCE9431645EC}">
                        <a14:shadowObscured xmlns:a14="http://schemas.microsoft.com/office/drawing/2010/main"/>
                      </a:ext>
                    </a:extLst>
                  </pic:spPr>
                </pic:pic>
              </a:graphicData>
            </a:graphic>
          </wp:inline>
        </w:drawing>
      </w:r>
    </w:p>
    <w:p w14:paraId="0EF4B025" w14:textId="1B15E045" w:rsidR="005834A6" w:rsidRPr="00D9722D" w:rsidRDefault="005834A6" w:rsidP="005834A6">
      <w:pPr>
        <w:spacing w:line="240" w:lineRule="auto"/>
        <w:jc w:val="center"/>
        <w:rPr>
          <w:rFonts w:ascii="Times New Roman" w:hAnsi="Times New Roman" w:cs="Times New Roman"/>
          <w:color w:val="000000" w:themeColor="text1"/>
          <w:szCs w:val="20"/>
        </w:rPr>
      </w:pPr>
      <w:bookmarkStart w:id="4" w:name="_Toc110892923"/>
      <w:bookmarkEnd w:id="1"/>
      <w:bookmarkEnd w:id="2"/>
      <w:bookmarkEnd w:id="3"/>
      <w:r w:rsidRPr="00D9722D">
        <w:rPr>
          <w:rFonts w:ascii="Times New Roman" w:hAnsi="Times New Roman" w:cs="Times New Roman"/>
          <w:color w:val="000000" w:themeColor="text1"/>
          <w:szCs w:val="20"/>
        </w:rPr>
        <w:t xml:space="preserve">Gambar </w:t>
      </w:r>
      <w:r w:rsidRPr="00D9722D">
        <w:rPr>
          <w:rFonts w:ascii="Times New Roman" w:hAnsi="Times New Roman" w:cs="Times New Roman"/>
          <w:color w:val="000000" w:themeColor="text1"/>
          <w:szCs w:val="20"/>
        </w:rPr>
        <w:fldChar w:fldCharType="begin"/>
      </w:r>
      <w:r w:rsidRPr="00D9722D">
        <w:rPr>
          <w:rFonts w:ascii="Times New Roman" w:hAnsi="Times New Roman" w:cs="Times New Roman"/>
          <w:color w:val="000000" w:themeColor="text1"/>
          <w:szCs w:val="20"/>
        </w:rPr>
        <w:instrText xml:space="preserve"> SEQ Gambar_4. \* ARABIC </w:instrText>
      </w:r>
      <w:r w:rsidRPr="00D9722D">
        <w:rPr>
          <w:rFonts w:ascii="Times New Roman" w:hAnsi="Times New Roman" w:cs="Times New Roman"/>
          <w:color w:val="000000" w:themeColor="text1"/>
          <w:szCs w:val="20"/>
        </w:rPr>
        <w:fldChar w:fldCharType="separate"/>
      </w:r>
      <w:r w:rsidR="00AF6FC4">
        <w:rPr>
          <w:rFonts w:ascii="Times New Roman" w:hAnsi="Times New Roman" w:cs="Times New Roman"/>
          <w:noProof/>
          <w:color w:val="000000" w:themeColor="text1"/>
          <w:szCs w:val="20"/>
        </w:rPr>
        <w:t>1</w:t>
      </w:r>
      <w:r w:rsidRPr="00D9722D">
        <w:rPr>
          <w:rFonts w:ascii="Times New Roman" w:hAnsi="Times New Roman" w:cs="Times New Roman"/>
          <w:color w:val="000000" w:themeColor="text1"/>
          <w:szCs w:val="20"/>
        </w:rPr>
        <w:fldChar w:fldCharType="end"/>
      </w:r>
      <w:r w:rsidRPr="00D9722D">
        <w:rPr>
          <w:rFonts w:ascii="Times New Roman" w:hAnsi="Times New Roman" w:cs="Times New Roman"/>
          <w:color w:val="000000" w:themeColor="text1"/>
          <w:szCs w:val="20"/>
        </w:rPr>
        <w:t xml:space="preserve"> Saluran Alih Fungsi</w:t>
      </w:r>
      <w:bookmarkEnd w:id="4"/>
    </w:p>
    <w:p w14:paraId="59BC082A" w14:textId="202CCFF5" w:rsidR="005834A6" w:rsidRPr="00D9722D" w:rsidRDefault="005834A6" w:rsidP="005834A6">
      <w:pPr>
        <w:pStyle w:val="DaftarParagraf"/>
        <w:numPr>
          <w:ilvl w:val="0"/>
          <w:numId w:val="22"/>
        </w:numPr>
        <w:spacing w:after="0" w:line="240" w:lineRule="auto"/>
        <w:ind w:left="567" w:hanging="567"/>
        <w:jc w:val="both"/>
        <w:rPr>
          <w:rFonts w:ascii="Times New Roman" w:hAnsi="Times New Roman"/>
          <w:color w:val="000000" w:themeColor="text1"/>
          <w:szCs w:val="20"/>
        </w:rPr>
      </w:pPr>
      <w:r w:rsidRPr="00D9722D">
        <w:rPr>
          <w:rFonts w:ascii="Times New Roman" w:hAnsi="Times New Roman"/>
          <w:color w:val="000000" w:themeColor="text1"/>
          <w:szCs w:val="20"/>
        </w:rPr>
        <w:t>Tertutup Bangunan</w:t>
      </w:r>
    </w:p>
    <w:p w14:paraId="1D922BE5" w14:textId="5FCF1018" w:rsidR="005834A6" w:rsidRPr="00D9722D" w:rsidRDefault="005834A6" w:rsidP="00AF6FC4">
      <w:pPr>
        <w:spacing w:after="0" w:line="240" w:lineRule="auto"/>
        <w:ind w:firstLine="425"/>
        <w:jc w:val="both"/>
        <w:rPr>
          <w:rFonts w:ascii="Times New Roman" w:hAnsi="Times New Roman" w:cs="Times New Roman"/>
          <w:color w:val="000000" w:themeColor="text1"/>
          <w:szCs w:val="20"/>
        </w:rPr>
      </w:pPr>
      <w:r w:rsidRPr="00D9722D">
        <w:rPr>
          <w:rFonts w:ascii="Times New Roman" w:hAnsi="Times New Roman" w:cs="Times New Roman"/>
          <w:color w:val="000000" w:themeColor="text1"/>
          <w:szCs w:val="20"/>
        </w:rPr>
        <w:t xml:space="preserve">Pada saluran sungai petai I, sungai petai II dan saluran 6 ada yang tertutup oleh bangunan rumah, dan Gedung sekolah, yang saluran </w:t>
      </w:r>
      <w:proofErr w:type="spellStart"/>
      <w:r w:rsidRPr="00D9722D">
        <w:rPr>
          <w:rFonts w:ascii="Times New Roman" w:hAnsi="Times New Roman" w:cs="Times New Roman"/>
          <w:color w:val="000000" w:themeColor="text1"/>
          <w:szCs w:val="20"/>
        </w:rPr>
        <w:t>terutup</w:t>
      </w:r>
      <w:proofErr w:type="spellEnd"/>
      <w:r w:rsidRPr="00D9722D">
        <w:rPr>
          <w:rFonts w:ascii="Times New Roman" w:hAnsi="Times New Roman" w:cs="Times New Roman"/>
          <w:color w:val="000000" w:themeColor="text1"/>
          <w:szCs w:val="20"/>
        </w:rPr>
        <w:t xml:space="preserve"> oleh bangunan ini sepanjang 158 m, dan dapat dilihat pada gambar 4 beriku</w:t>
      </w:r>
      <w:r w:rsidR="00AF6FC4">
        <w:rPr>
          <w:rFonts w:ascii="Times New Roman" w:hAnsi="Times New Roman" w:cs="Times New Roman"/>
          <w:color w:val="000000" w:themeColor="text1"/>
          <w:szCs w:val="20"/>
        </w:rPr>
        <w:t>t</w:t>
      </w:r>
    </w:p>
    <w:p w14:paraId="0207E832" w14:textId="0FDB2ACD" w:rsidR="005834A6" w:rsidRPr="00D9722D" w:rsidRDefault="005834A6" w:rsidP="005834A6">
      <w:pPr>
        <w:spacing w:line="240" w:lineRule="auto"/>
        <w:jc w:val="center"/>
        <w:rPr>
          <w:rFonts w:ascii="Times New Roman" w:hAnsi="Times New Roman" w:cs="Times New Roman"/>
          <w:color w:val="000000" w:themeColor="text1"/>
          <w:szCs w:val="20"/>
        </w:rPr>
      </w:pPr>
      <w:r w:rsidRPr="00D9722D">
        <w:rPr>
          <w:b/>
          <w:bCs/>
          <w:noProof/>
          <w:color w:val="000000" w:themeColor="text1"/>
          <w:szCs w:val="20"/>
        </w:rPr>
        <w:drawing>
          <wp:inline distT="0" distB="0" distL="0" distR="0" wp14:anchorId="0C1B2171" wp14:editId="0C87E1D5">
            <wp:extent cx="1776845" cy="2336695"/>
            <wp:effectExtent l="0" t="0" r="0" b="698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2473"/>
                    <a:stretch/>
                  </pic:blipFill>
                  <pic:spPr bwMode="auto">
                    <a:xfrm>
                      <a:off x="0" y="0"/>
                      <a:ext cx="1791186" cy="2355554"/>
                    </a:xfrm>
                    <a:prstGeom prst="rect">
                      <a:avLst/>
                    </a:prstGeom>
                    <a:noFill/>
                    <a:ln>
                      <a:noFill/>
                    </a:ln>
                    <a:extLst>
                      <a:ext uri="{53640926-AAD7-44D8-BBD7-CCE9431645EC}">
                        <a14:shadowObscured xmlns:a14="http://schemas.microsoft.com/office/drawing/2010/main"/>
                      </a:ext>
                    </a:extLst>
                  </pic:spPr>
                </pic:pic>
              </a:graphicData>
            </a:graphic>
          </wp:inline>
        </w:drawing>
      </w:r>
      <w:r w:rsidRPr="00D9722D">
        <w:rPr>
          <w:b/>
          <w:bCs/>
          <w:noProof/>
          <w:color w:val="000000" w:themeColor="text1"/>
          <w:szCs w:val="20"/>
        </w:rPr>
        <w:drawing>
          <wp:inline distT="0" distB="0" distL="0" distR="0" wp14:anchorId="16DDA3E3" wp14:editId="690C6C93">
            <wp:extent cx="1724287" cy="234834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353" t="37335" r="19201"/>
                    <a:stretch/>
                  </pic:blipFill>
                  <pic:spPr bwMode="auto">
                    <a:xfrm>
                      <a:off x="0" y="0"/>
                      <a:ext cx="1742538" cy="2373201"/>
                    </a:xfrm>
                    <a:prstGeom prst="rect">
                      <a:avLst/>
                    </a:prstGeom>
                    <a:noFill/>
                    <a:ln>
                      <a:noFill/>
                    </a:ln>
                    <a:extLst>
                      <a:ext uri="{53640926-AAD7-44D8-BBD7-CCE9431645EC}">
                        <a14:shadowObscured xmlns:a14="http://schemas.microsoft.com/office/drawing/2010/main"/>
                      </a:ext>
                    </a:extLst>
                  </pic:spPr>
                </pic:pic>
              </a:graphicData>
            </a:graphic>
          </wp:inline>
        </w:drawing>
      </w:r>
    </w:p>
    <w:p w14:paraId="1C931A5B" w14:textId="5DADBA65" w:rsidR="005834A6" w:rsidRPr="00D9722D" w:rsidRDefault="005834A6" w:rsidP="005834A6">
      <w:pPr>
        <w:spacing w:line="240" w:lineRule="auto"/>
        <w:jc w:val="center"/>
        <w:rPr>
          <w:rFonts w:ascii="Times New Roman" w:hAnsi="Times New Roman" w:cs="Times New Roman"/>
          <w:color w:val="000000" w:themeColor="text1"/>
          <w:szCs w:val="20"/>
        </w:rPr>
      </w:pPr>
      <w:bookmarkStart w:id="5" w:name="_Toc110892924"/>
      <w:r w:rsidRPr="00D9722D">
        <w:rPr>
          <w:rFonts w:ascii="Times New Roman" w:hAnsi="Times New Roman" w:cs="Times New Roman"/>
          <w:color w:val="000000" w:themeColor="text1"/>
          <w:szCs w:val="20"/>
        </w:rPr>
        <w:t xml:space="preserve">Gambar </w:t>
      </w:r>
      <w:r w:rsidRPr="00D9722D">
        <w:rPr>
          <w:rFonts w:ascii="Times New Roman" w:hAnsi="Times New Roman" w:cs="Times New Roman"/>
          <w:color w:val="000000" w:themeColor="text1"/>
          <w:szCs w:val="20"/>
        </w:rPr>
        <w:fldChar w:fldCharType="begin"/>
      </w:r>
      <w:r w:rsidRPr="00D9722D">
        <w:rPr>
          <w:rFonts w:ascii="Times New Roman" w:hAnsi="Times New Roman" w:cs="Times New Roman"/>
          <w:color w:val="000000" w:themeColor="text1"/>
          <w:szCs w:val="20"/>
        </w:rPr>
        <w:instrText xml:space="preserve"> SEQ Gambar_4. \* ARABIC </w:instrText>
      </w:r>
      <w:r w:rsidRPr="00D9722D">
        <w:rPr>
          <w:rFonts w:ascii="Times New Roman" w:hAnsi="Times New Roman" w:cs="Times New Roman"/>
          <w:color w:val="000000" w:themeColor="text1"/>
          <w:szCs w:val="20"/>
        </w:rPr>
        <w:fldChar w:fldCharType="separate"/>
      </w:r>
      <w:r w:rsidR="00AF6FC4">
        <w:rPr>
          <w:rFonts w:ascii="Times New Roman" w:hAnsi="Times New Roman" w:cs="Times New Roman"/>
          <w:noProof/>
          <w:color w:val="000000" w:themeColor="text1"/>
          <w:szCs w:val="20"/>
        </w:rPr>
        <w:t>2</w:t>
      </w:r>
      <w:r w:rsidRPr="00D9722D">
        <w:rPr>
          <w:rFonts w:ascii="Times New Roman" w:hAnsi="Times New Roman" w:cs="Times New Roman"/>
          <w:color w:val="000000" w:themeColor="text1"/>
          <w:szCs w:val="20"/>
        </w:rPr>
        <w:fldChar w:fldCharType="end"/>
      </w:r>
      <w:r w:rsidRPr="00D9722D">
        <w:rPr>
          <w:rFonts w:ascii="Times New Roman" w:hAnsi="Times New Roman" w:cs="Times New Roman"/>
          <w:color w:val="000000" w:themeColor="text1"/>
          <w:szCs w:val="20"/>
        </w:rPr>
        <w:t xml:space="preserve"> Saluran Tertutup Bangunan</w:t>
      </w:r>
      <w:bookmarkEnd w:id="5"/>
    </w:p>
    <w:p w14:paraId="57A36BDF" w14:textId="75B50661" w:rsidR="005834A6" w:rsidRPr="00D9722D" w:rsidRDefault="005834A6" w:rsidP="00624021">
      <w:pPr>
        <w:pStyle w:val="DaftarParagraf"/>
        <w:numPr>
          <w:ilvl w:val="0"/>
          <w:numId w:val="22"/>
        </w:numPr>
        <w:spacing w:after="0" w:line="240" w:lineRule="auto"/>
        <w:ind w:left="567" w:hanging="567"/>
        <w:jc w:val="both"/>
        <w:rPr>
          <w:rFonts w:ascii="Times New Roman" w:hAnsi="Times New Roman"/>
          <w:color w:val="000000" w:themeColor="text1"/>
          <w:szCs w:val="20"/>
        </w:rPr>
      </w:pPr>
      <w:r w:rsidRPr="00D9722D">
        <w:rPr>
          <w:rFonts w:ascii="Times New Roman" w:hAnsi="Times New Roman"/>
          <w:color w:val="000000" w:themeColor="text1"/>
          <w:szCs w:val="20"/>
        </w:rPr>
        <w:lastRenderedPageBreak/>
        <w:t>Tertutup Rumput Liar</w:t>
      </w:r>
    </w:p>
    <w:p w14:paraId="336E1FA8" w14:textId="77777777" w:rsidR="005834A6" w:rsidRPr="00AF6FC4" w:rsidRDefault="005834A6" w:rsidP="00AF6FC4">
      <w:pPr>
        <w:spacing w:after="0" w:line="240" w:lineRule="auto"/>
        <w:ind w:firstLine="425"/>
        <w:jc w:val="both"/>
        <w:rPr>
          <w:rFonts w:ascii="Times New Roman" w:hAnsi="Times New Roman" w:cs="Times New Roman"/>
          <w:color w:val="000000" w:themeColor="text1"/>
          <w:szCs w:val="20"/>
        </w:rPr>
      </w:pPr>
      <w:r w:rsidRPr="00AF6FC4">
        <w:rPr>
          <w:rFonts w:ascii="Times New Roman" w:hAnsi="Times New Roman" w:cs="Times New Roman"/>
          <w:color w:val="000000" w:themeColor="text1"/>
          <w:szCs w:val="20"/>
        </w:rPr>
        <w:t xml:space="preserve">Saluran primer yang ada </w:t>
      </w:r>
      <w:proofErr w:type="spellStart"/>
      <w:r w:rsidRPr="00AF6FC4">
        <w:rPr>
          <w:rFonts w:ascii="Times New Roman" w:hAnsi="Times New Roman" w:cs="Times New Roman"/>
          <w:color w:val="000000" w:themeColor="text1"/>
          <w:szCs w:val="20"/>
        </w:rPr>
        <w:t>dikecamatan</w:t>
      </w:r>
      <w:proofErr w:type="spellEnd"/>
      <w:r w:rsidRPr="00AF6FC4">
        <w:rPr>
          <w:rFonts w:ascii="Times New Roman" w:hAnsi="Times New Roman" w:cs="Times New Roman"/>
          <w:color w:val="000000" w:themeColor="text1"/>
          <w:szCs w:val="20"/>
        </w:rPr>
        <w:t xml:space="preserve"> </w:t>
      </w:r>
      <w:proofErr w:type="spellStart"/>
      <w:r w:rsidRPr="00AF6FC4">
        <w:rPr>
          <w:rFonts w:ascii="Times New Roman" w:hAnsi="Times New Roman" w:cs="Times New Roman"/>
          <w:color w:val="000000" w:themeColor="text1"/>
          <w:szCs w:val="20"/>
        </w:rPr>
        <w:t>bangkinang</w:t>
      </w:r>
      <w:proofErr w:type="spellEnd"/>
      <w:r w:rsidRPr="00AF6FC4">
        <w:rPr>
          <w:rFonts w:ascii="Times New Roman" w:hAnsi="Times New Roman" w:cs="Times New Roman"/>
          <w:color w:val="000000" w:themeColor="text1"/>
          <w:szCs w:val="20"/>
        </w:rPr>
        <w:t xml:space="preserve"> kota banyak yang tertutup rumput liar, yang mana dapat menghambat aliran saluran, Panjang saluran yang tertutup rumput liar sepanjang 703 m, dan dapat dilihat pada gambar 5 berikut:</w:t>
      </w:r>
    </w:p>
    <w:p w14:paraId="6605C014" w14:textId="7700CEC0" w:rsidR="005834A6" w:rsidRPr="00D9722D" w:rsidRDefault="00624021" w:rsidP="005834A6">
      <w:pPr>
        <w:spacing w:line="240" w:lineRule="auto"/>
        <w:jc w:val="center"/>
        <w:rPr>
          <w:rFonts w:ascii="Times New Roman" w:hAnsi="Times New Roman" w:cs="Times New Roman"/>
          <w:color w:val="000000" w:themeColor="text1"/>
          <w:szCs w:val="20"/>
        </w:rPr>
      </w:pPr>
      <w:r w:rsidRPr="00D9722D">
        <w:rPr>
          <w:b/>
          <w:bCs/>
          <w:noProof/>
          <w:color w:val="000000" w:themeColor="text1"/>
          <w:szCs w:val="20"/>
        </w:rPr>
        <w:drawing>
          <wp:inline distT="0" distB="0" distL="0" distR="0" wp14:anchorId="1B173DAA" wp14:editId="7FE997BB">
            <wp:extent cx="2078182" cy="251770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911" t="30172" r="17324"/>
                    <a:stretch/>
                  </pic:blipFill>
                  <pic:spPr bwMode="auto">
                    <a:xfrm>
                      <a:off x="0" y="0"/>
                      <a:ext cx="2102318" cy="2546949"/>
                    </a:xfrm>
                    <a:prstGeom prst="rect">
                      <a:avLst/>
                    </a:prstGeom>
                    <a:noFill/>
                    <a:ln>
                      <a:noFill/>
                    </a:ln>
                    <a:extLst>
                      <a:ext uri="{53640926-AAD7-44D8-BBD7-CCE9431645EC}">
                        <a14:shadowObscured xmlns:a14="http://schemas.microsoft.com/office/drawing/2010/main"/>
                      </a:ext>
                    </a:extLst>
                  </pic:spPr>
                </pic:pic>
              </a:graphicData>
            </a:graphic>
          </wp:inline>
        </w:drawing>
      </w:r>
      <w:r w:rsidRPr="00D9722D">
        <w:rPr>
          <w:b/>
          <w:bCs/>
          <w:noProof/>
          <w:color w:val="000000" w:themeColor="text1"/>
          <w:szCs w:val="20"/>
        </w:rPr>
        <w:drawing>
          <wp:inline distT="0" distB="0" distL="0" distR="0" wp14:anchorId="33898C4C" wp14:editId="138B7B8A">
            <wp:extent cx="1932709" cy="253448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9091" t="38866"/>
                    <a:stretch/>
                  </pic:blipFill>
                  <pic:spPr bwMode="auto">
                    <a:xfrm>
                      <a:off x="0" y="0"/>
                      <a:ext cx="1960529" cy="2570969"/>
                    </a:xfrm>
                    <a:prstGeom prst="rect">
                      <a:avLst/>
                    </a:prstGeom>
                    <a:noFill/>
                    <a:ln>
                      <a:noFill/>
                    </a:ln>
                    <a:extLst>
                      <a:ext uri="{53640926-AAD7-44D8-BBD7-CCE9431645EC}">
                        <a14:shadowObscured xmlns:a14="http://schemas.microsoft.com/office/drawing/2010/main"/>
                      </a:ext>
                    </a:extLst>
                  </pic:spPr>
                </pic:pic>
              </a:graphicData>
            </a:graphic>
          </wp:inline>
        </w:drawing>
      </w:r>
    </w:p>
    <w:p w14:paraId="7508A65D" w14:textId="19977CFF" w:rsidR="00624021" w:rsidRPr="00D9722D" w:rsidRDefault="00624021" w:rsidP="00AF6FC4">
      <w:pPr>
        <w:spacing w:after="120" w:line="240" w:lineRule="auto"/>
        <w:jc w:val="center"/>
        <w:rPr>
          <w:rFonts w:ascii="Times New Roman" w:hAnsi="Times New Roman" w:cs="Times New Roman"/>
          <w:color w:val="000000" w:themeColor="text1"/>
          <w:szCs w:val="20"/>
        </w:rPr>
      </w:pPr>
      <w:bookmarkStart w:id="6" w:name="_Toc110892925"/>
      <w:r w:rsidRPr="00D9722D">
        <w:rPr>
          <w:rFonts w:ascii="Times New Roman" w:hAnsi="Times New Roman" w:cs="Times New Roman"/>
          <w:color w:val="000000" w:themeColor="text1"/>
          <w:szCs w:val="20"/>
        </w:rPr>
        <w:t xml:space="preserve">Gambar </w:t>
      </w:r>
      <w:r w:rsidRPr="00D9722D">
        <w:rPr>
          <w:rFonts w:ascii="Times New Roman" w:hAnsi="Times New Roman" w:cs="Times New Roman"/>
          <w:color w:val="000000" w:themeColor="text1"/>
          <w:szCs w:val="20"/>
        </w:rPr>
        <w:fldChar w:fldCharType="begin"/>
      </w:r>
      <w:r w:rsidRPr="00D9722D">
        <w:rPr>
          <w:rFonts w:ascii="Times New Roman" w:hAnsi="Times New Roman" w:cs="Times New Roman"/>
          <w:color w:val="000000" w:themeColor="text1"/>
          <w:szCs w:val="20"/>
        </w:rPr>
        <w:instrText xml:space="preserve"> SEQ Gambar_4. \* ARABIC </w:instrText>
      </w:r>
      <w:r w:rsidRPr="00D9722D">
        <w:rPr>
          <w:rFonts w:ascii="Times New Roman" w:hAnsi="Times New Roman" w:cs="Times New Roman"/>
          <w:color w:val="000000" w:themeColor="text1"/>
          <w:szCs w:val="20"/>
        </w:rPr>
        <w:fldChar w:fldCharType="separate"/>
      </w:r>
      <w:r w:rsidR="00AF6FC4">
        <w:rPr>
          <w:rFonts w:ascii="Times New Roman" w:hAnsi="Times New Roman" w:cs="Times New Roman"/>
          <w:noProof/>
          <w:color w:val="000000" w:themeColor="text1"/>
          <w:szCs w:val="20"/>
        </w:rPr>
        <w:t>3</w:t>
      </w:r>
      <w:r w:rsidRPr="00D9722D">
        <w:rPr>
          <w:rFonts w:ascii="Times New Roman" w:hAnsi="Times New Roman" w:cs="Times New Roman"/>
          <w:color w:val="000000" w:themeColor="text1"/>
          <w:szCs w:val="20"/>
        </w:rPr>
        <w:fldChar w:fldCharType="end"/>
      </w:r>
      <w:r w:rsidRPr="00D9722D">
        <w:rPr>
          <w:rFonts w:ascii="Times New Roman" w:hAnsi="Times New Roman" w:cs="Times New Roman"/>
          <w:color w:val="000000" w:themeColor="text1"/>
          <w:szCs w:val="20"/>
        </w:rPr>
        <w:t xml:space="preserve"> Saluran Tertutup Rumput Liar</w:t>
      </w:r>
      <w:bookmarkEnd w:id="6"/>
    </w:p>
    <w:p w14:paraId="519FA62C" w14:textId="77777777" w:rsidR="00624021" w:rsidRPr="00D9722D" w:rsidRDefault="00624021" w:rsidP="00AF6FC4">
      <w:pPr>
        <w:pStyle w:val="DaftarParagraf"/>
        <w:numPr>
          <w:ilvl w:val="0"/>
          <w:numId w:val="22"/>
        </w:numPr>
        <w:spacing w:after="0" w:line="240" w:lineRule="auto"/>
        <w:ind w:left="426"/>
        <w:jc w:val="both"/>
        <w:rPr>
          <w:rFonts w:ascii="Times New Roman" w:hAnsi="Times New Roman"/>
          <w:color w:val="000000" w:themeColor="text1"/>
          <w:szCs w:val="20"/>
        </w:rPr>
      </w:pPr>
      <w:r w:rsidRPr="00D9722D">
        <w:rPr>
          <w:rFonts w:ascii="Times New Roman" w:hAnsi="Times New Roman"/>
          <w:color w:val="000000" w:themeColor="text1"/>
          <w:szCs w:val="20"/>
        </w:rPr>
        <w:t>Penyempitan Saluran</w:t>
      </w:r>
    </w:p>
    <w:p w14:paraId="74B6B781" w14:textId="77777777" w:rsidR="00624021" w:rsidRPr="00D9722D" w:rsidRDefault="00624021" w:rsidP="00AF6FC4">
      <w:pPr>
        <w:spacing w:after="0" w:line="240" w:lineRule="auto"/>
        <w:ind w:firstLine="425"/>
        <w:jc w:val="both"/>
        <w:rPr>
          <w:rFonts w:ascii="Times New Roman" w:hAnsi="Times New Roman" w:cs="Times New Roman"/>
          <w:color w:val="000000" w:themeColor="text1"/>
          <w:szCs w:val="20"/>
        </w:rPr>
      </w:pPr>
      <w:r w:rsidRPr="00D9722D">
        <w:rPr>
          <w:rFonts w:ascii="Times New Roman" w:hAnsi="Times New Roman" w:cs="Times New Roman"/>
          <w:color w:val="000000" w:themeColor="text1"/>
          <w:szCs w:val="20"/>
        </w:rPr>
        <w:t>Pada saluran sungai petai III, terdapat penyempitan dinding saluran yang mana penyempitan sepanjang 25 m, dapat dilihat pada gambar 6 berikut:</w:t>
      </w:r>
    </w:p>
    <w:p w14:paraId="18975BB4" w14:textId="6DB65D50" w:rsidR="00624021" w:rsidRPr="00D9722D" w:rsidRDefault="00624021" w:rsidP="00624021">
      <w:pPr>
        <w:spacing w:line="240" w:lineRule="auto"/>
        <w:jc w:val="center"/>
        <w:rPr>
          <w:rFonts w:ascii="Times New Roman" w:hAnsi="Times New Roman" w:cs="Times New Roman"/>
          <w:color w:val="000000" w:themeColor="text1"/>
          <w:szCs w:val="20"/>
        </w:rPr>
      </w:pPr>
      <w:r w:rsidRPr="00D9722D">
        <w:rPr>
          <w:b/>
          <w:bCs/>
          <w:noProof/>
          <w:color w:val="000000" w:themeColor="text1"/>
          <w:szCs w:val="20"/>
        </w:rPr>
        <w:drawing>
          <wp:inline distT="0" distB="0" distL="0" distR="0" wp14:anchorId="79D91598" wp14:editId="181E55D7">
            <wp:extent cx="2969537" cy="336097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9604" t="30686" r="15792"/>
                    <a:stretch/>
                  </pic:blipFill>
                  <pic:spPr bwMode="auto">
                    <a:xfrm>
                      <a:off x="0" y="0"/>
                      <a:ext cx="2988802" cy="3382782"/>
                    </a:xfrm>
                    <a:prstGeom prst="rect">
                      <a:avLst/>
                    </a:prstGeom>
                    <a:noFill/>
                    <a:ln>
                      <a:noFill/>
                    </a:ln>
                    <a:extLst>
                      <a:ext uri="{53640926-AAD7-44D8-BBD7-CCE9431645EC}">
                        <a14:shadowObscured xmlns:a14="http://schemas.microsoft.com/office/drawing/2010/main"/>
                      </a:ext>
                    </a:extLst>
                  </pic:spPr>
                </pic:pic>
              </a:graphicData>
            </a:graphic>
          </wp:inline>
        </w:drawing>
      </w:r>
    </w:p>
    <w:p w14:paraId="0826AF91" w14:textId="0455C752" w:rsidR="00624021" w:rsidRPr="00D9722D" w:rsidRDefault="00624021" w:rsidP="00AF6FC4">
      <w:pPr>
        <w:spacing w:after="120" w:line="240" w:lineRule="auto"/>
        <w:jc w:val="center"/>
        <w:rPr>
          <w:rFonts w:ascii="Times New Roman" w:hAnsi="Times New Roman" w:cs="Times New Roman"/>
          <w:color w:val="000000" w:themeColor="text1"/>
          <w:szCs w:val="20"/>
        </w:rPr>
      </w:pPr>
      <w:bookmarkStart w:id="7" w:name="_Toc110892926"/>
      <w:r w:rsidRPr="00D9722D">
        <w:rPr>
          <w:rFonts w:ascii="Times New Roman" w:hAnsi="Times New Roman" w:cs="Times New Roman"/>
          <w:color w:val="000000" w:themeColor="text1"/>
          <w:szCs w:val="20"/>
        </w:rPr>
        <w:t xml:space="preserve">Gambar </w:t>
      </w:r>
      <w:r w:rsidR="00AF6FC4">
        <w:rPr>
          <w:rFonts w:ascii="Times New Roman" w:hAnsi="Times New Roman" w:cs="Times New Roman"/>
          <w:color w:val="000000" w:themeColor="text1"/>
          <w:szCs w:val="20"/>
        </w:rPr>
        <w:t xml:space="preserve"> </w:t>
      </w:r>
      <w:r w:rsidRPr="00D9722D">
        <w:rPr>
          <w:rFonts w:ascii="Times New Roman" w:hAnsi="Times New Roman" w:cs="Times New Roman"/>
          <w:color w:val="000000" w:themeColor="text1"/>
          <w:szCs w:val="20"/>
        </w:rPr>
        <w:fldChar w:fldCharType="begin"/>
      </w:r>
      <w:r w:rsidRPr="00D9722D">
        <w:rPr>
          <w:rFonts w:ascii="Times New Roman" w:hAnsi="Times New Roman" w:cs="Times New Roman"/>
          <w:color w:val="000000" w:themeColor="text1"/>
          <w:szCs w:val="20"/>
        </w:rPr>
        <w:instrText xml:space="preserve"> SEQ Gambar_4. \* ARABIC </w:instrText>
      </w:r>
      <w:r w:rsidRPr="00D9722D">
        <w:rPr>
          <w:rFonts w:ascii="Times New Roman" w:hAnsi="Times New Roman" w:cs="Times New Roman"/>
          <w:color w:val="000000" w:themeColor="text1"/>
          <w:szCs w:val="20"/>
        </w:rPr>
        <w:fldChar w:fldCharType="separate"/>
      </w:r>
      <w:r w:rsidR="00AF6FC4">
        <w:rPr>
          <w:rFonts w:ascii="Times New Roman" w:hAnsi="Times New Roman" w:cs="Times New Roman"/>
          <w:noProof/>
          <w:color w:val="000000" w:themeColor="text1"/>
          <w:szCs w:val="20"/>
        </w:rPr>
        <w:t>4</w:t>
      </w:r>
      <w:r w:rsidRPr="00D9722D">
        <w:rPr>
          <w:rFonts w:ascii="Times New Roman" w:hAnsi="Times New Roman" w:cs="Times New Roman"/>
          <w:color w:val="000000" w:themeColor="text1"/>
          <w:szCs w:val="20"/>
        </w:rPr>
        <w:fldChar w:fldCharType="end"/>
      </w:r>
      <w:r w:rsidR="00AF6FC4">
        <w:rPr>
          <w:rFonts w:ascii="Times New Roman" w:hAnsi="Times New Roman" w:cs="Times New Roman"/>
          <w:color w:val="000000" w:themeColor="text1"/>
          <w:szCs w:val="20"/>
        </w:rPr>
        <w:t>.</w:t>
      </w:r>
      <w:r w:rsidRPr="00D9722D">
        <w:rPr>
          <w:rFonts w:ascii="Times New Roman" w:hAnsi="Times New Roman" w:cs="Times New Roman"/>
          <w:color w:val="000000" w:themeColor="text1"/>
          <w:szCs w:val="20"/>
        </w:rPr>
        <w:t xml:space="preserve"> Penyempitan Saluran</w:t>
      </w:r>
      <w:bookmarkEnd w:id="7"/>
    </w:p>
    <w:p w14:paraId="432E4141" w14:textId="77777777" w:rsidR="00624021" w:rsidRPr="00D9722D" w:rsidRDefault="00624021" w:rsidP="00AF6FC4">
      <w:pPr>
        <w:pStyle w:val="DaftarParagraf"/>
        <w:numPr>
          <w:ilvl w:val="0"/>
          <w:numId w:val="22"/>
        </w:numPr>
        <w:spacing w:after="0" w:line="240" w:lineRule="auto"/>
        <w:ind w:left="426"/>
        <w:jc w:val="both"/>
        <w:rPr>
          <w:rFonts w:ascii="Times New Roman" w:hAnsi="Times New Roman"/>
          <w:color w:val="000000" w:themeColor="text1"/>
          <w:szCs w:val="20"/>
        </w:rPr>
      </w:pPr>
      <w:r w:rsidRPr="00D9722D">
        <w:rPr>
          <w:rFonts w:ascii="Times New Roman" w:hAnsi="Times New Roman"/>
          <w:color w:val="000000" w:themeColor="text1"/>
          <w:szCs w:val="20"/>
        </w:rPr>
        <w:t>Sampah</w:t>
      </w:r>
    </w:p>
    <w:p w14:paraId="608A43F6" w14:textId="77777777" w:rsidR="00624021" w:rsidRPr="00D9722D" w:rsidRDefault="00624021" w:rsidP="00AF6FC4">
      <w:pPr>
        <w:spacing w:after="0" w:line="240" w:lineRule="auto"/>
        <w:ind w:firstLine="426"/>
        <w:jc w:val="both"/>
        <w:rPr>
          <w:rFonts w:ascii="Times New Roman" w:hAnsi="Times New Roman" w:cs="Times New Roman"/>
          <w:color w:val="000000" w:themeColor="text1"/>
          <w:szCs w:val="20"/>
        </w:rPr>
      </w:pPr>
      <w:r w:rsidRPr="00D9722D">
        <w:rPr>
          <w:rFonts w:ascii="Times New Roman" w:hAnsi="Times New Roman" w:cs="Times New Roman"/>
          <w:color w:val="000000" w:themeColor="text1"/>
          <w:szCs w:val="20"/>
        </w:rPr>
        <w:t>Dari keseluruhan saluran primer yang ada, terdapat 29 titik sampah yang tertumpuk yang mana dapat menghambat aliran saluran, dapat dilihat pada gambar 7 berikut:</w:t>
      </w:r>
    </w:p>
    <w:p w14:paraId="53F9200F" w14:textId="26ED89AD" w:rsidR="00624021" w:rsidRPr="00D9722D" w:rsidRDefault="00624021" w:rsidP="005834A6">
      <w:pPr>
        <w:spacing w:line="240" w:lineRule="auto"/>
        <w:jc w:val="center"/>
        <w:rPr>
          <w:rFonts w:ascii="Times New Roman" w:hAnsi="Times New Roman" w:cs="Times New Roman"/>
          <w:color w:val="000000" w:themeColor="text1"/>
          <w:szCs w:val="20"/>
        </w:rPr>
      </w:pPr>
      <w:r w:rsidRPr="00D9722D">
        <w:rPr>
          <w:b/>
          <w:bCs/>
          <w:noProof/>
          <w:color w:val="000000" w:themeColor="text1"/>
          <w:szCs w:val="20"/>
        </w:rPr>
        <w:lastRenderedPageBreak/>
        <w:drawing>
          <wp:inline distT="0" distB="0" distL="0" distR="0" wp14:anchorId="198D5FB4" wp14:editId="294071E4">
            <wp:extent cx="1761755" cy="242108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77687" cy="2442976"/>
                    </a:xfrm>
                    <a:prstGeom prst="rect">
                      <a:avLst/>
                    </a:prstGeom>
                    <a:noFill/>
                    <a:ln>
                      <a:noFill/>
                    </a:ln>
                  </pic:spPr>
                </pic:pic>
              </a:graphicData>
            </a:graphic>
          </wp:inline>
        </w:drawing>
      </w:r>
      <w:r w:rsidRPr="00D9722D">
        <w:rPr>
          <w:b/>
          <w:bCs/>
          <w:noProof/>
          <w:color w:val="000000" w:themeColor="text1"/>
          <w:szCs w:val="20"/>
        </w:rPr>
        <w:drawing>
          <wp:inline distT="0" distB="0" distL="0" distR="0" wp14:anchorId="3E946A32" wp14:editId="696EDD72">
            <wp:extent cx="1808018" cy="2410691"/>
            <wp:effectExtent l="0" t="0" r="190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0114" cy="2426820"/>
                    </a:xfrm>
                    <a:prstGeom prst="rect">
                      <a:avLst/>
                    </a:prstGeom>
                    <a:noFill/>
                    <a:ln>
                      <a:noFill/>
                    </a:ln>
                  </pic:spPr>
                </pic:pic>
              </a:graphicData>
            </a:graphic>
          </wp:inline>
        </w:drawing>
      </w:r>
    </w:p>
    <w:p w14:paraId="01C783E6" w14:textId="54B4F4A9" w:rsidR="00624021" w:rsidRPr="00D9722D" w:rsidRDefault="00624021" w:rsidP="00AF6FC4">
      <w:pPr>
        <w:spacing w:after="120" w:line="240" w:lineRule="auto"/>
        <w:jc w:val="center"/>
        <w:rPr>
          <w:rFonts w:ascii="Times New Roman" w:hAnsi="Times New Roman" w:cs="Times New Roman"/>
          <w:color w:val="000000" w:themeColor="text1"/>
          <w:szCs w:val="20"/>
        </w:rPr>
      </w:pPr>
      <w:bookmarkStart w:id="8" w:name="_Toc110892927"/>
      <w:r w:rsidRPr="00D9722D">
        <w:rPr>
          <w:rFonts w:ascii="Times New Roman" w:hAnsi="Times New Roman" w:cs="Times New Roman"/>
          <w:color w:val="000000" w:themeColor="text1"/>
          <w:szCs w:val="20"/>
        </w:rPr>
        <w:t xml:space="preserve">Gambar </w:t>
      </w:r>
      <w:r w:rsidRPr="00D9722D">
        <w:rPr>
          <w:rFonts w:ascii="Times New Roman" w:hAnsi="Times New Roman" w:cs="Times New Roman"/>
          <w:color w:val="000000" w:themeColor="text1"/>
          <w:szCs w:val="20"/>
        </w:rPr>
        <w:fldChar w:fldCharType="begin"/>
      </w:r>
      <w:r w:rsidRPr="00D9722D">
        <w:rPr>
          <w:rFonts w:ascii="Times New Roman" w:hAnsi="Times New Roman" w:cs="Times New Roman"/>
          <w:color w:val="000000" w:themeColor="text1"/>
          <w:szCs w:val="20"/>
        </w:rPr>
        <w:instrText xml:space="preserve"> SEQ Gambar_4. \* ARABIC </w:instrText>
      </w:r>
      <w:r w:rsidRPr="00D9722D">
        <w:rPr>
          <w:rFonts w:ascii="Times New Roman" w:hAnsi="Times New Roman" w:cs="Times New Roman"/>
          <w:color w:val="000000" w:themeColor="text1"/>
          <w:szCs w:val="20"/>
        </w:rPr>
        <w:fldChar w:fldCharType="separate"/>
      </w:r>
      <w:r w:rsidR="00AF6FC4">
        <w:rPr>
          <w:rFonts w:ascii="Times New Roman" w:hAnsi="Times New Roman" w:cs="Times New Roman"/>
          <w:noProof/>
          <w:color w:val="000000" w:themeColor="text1"/>
          <w:szCs w:val="20"/>
        </w:rPr>
        <w:t>5</w:t>
      </w:r>
      <w:r w:rsidRPr="00D9722D">
        <w:rPr>
          <w:rFonts w:ascii="Times New Roman" w:hAnsi="Times New Roman" w:cs="Times New Roman"/>
          <w:color w:val="000000" w:themeColor="text1"/>
          <w:szCs w:val="20"/>
        </w:rPr>
        <w:fldChar w:fldCharType="end"/>
      </w:r>
      <w:r w:rsidRPr="00D9722D">
        <w:rPr>
          <w:rFonts w:ascii="Times New Roman" w:hAnsi="Times New Roman" w:cs="Times New Roman"/>
          <w:color w:val="000000" w:themeColor="text1"/>
          <w:szCs w:val="20"/>
        </w:rPr>
        <w:t xml:space="preserve"> Titik Tumpuk Sampah</w:t>
      </w:r>
      <w:bookmarkEnd w:id="8"/>
    </w:p>
    <w:p w14:paraId="503D22D9" w14:textId="77777777" w:rsidR="00624021" w:rsidRPr="00D9722D" w:rsidRDefault="00624021" w:rsidP="00AF6FC4">
      <w:pPr>
        <w:spacing w:after="0" w:line="240" w:lineRule="auto"/>
        <w:ind w:firstLine="720"/>
        <w:jc w:val="both"/>
        <w:rPr>
          <w:rFonts w:ascii="Times New Roman" w:hAnsi="Times New Roman" w:cs="Times New Roman"/>
          <w:color w:val="000000" w:themeColor="text1"/>
        </w:rPr>
      </w:pPr>
      <w:r w:rsidRPr="00D9722D">
        <w:rPr>
          <w:rFonts w:ascii="Times New Roman" w:hAnsi="Times New Roman" w:cs="Times New Roman"/>
          <w:color w:val="000000" w:themeColor="text1"/>
        </w:rPr>
        <w:t xml:space="preserve">Dari semua total indikasi hambatan saluran yang ada di Kecamatan </w:t>
      </w:r>
      <w:proofErr w:type="spellStart"/>
      <w:r w:rsidRPr="00D9722D">
        <w:rPr>
          <w:rFonts w:ascii="Times New Roman" w:hAnsi="Times New Roman" w:cs="Times New Roman"/>
          <w:color w:val="000000" w:themeColor="text1"/>
        </w:rPr>
        <w:t>Bangkinang</w:t>
      </w:r>
      <w:proofErr w:type="spellEnd"/>
      <w:r w:rsidRPr="00D9722D">
        <w:rPr>
          <w:rFonts w:ascii="Times New Roman" w:hAnsi="Times New Roman" w:cs="Times New Roman"/>
          <w:color w:val="000000" w:themeColor="text1"/>
        </w:rPr>
        <w:t xml:space="preserve"> Kota, dari Panjang total keseluruhan saluran 14.472 m dan Panjang indikasi hambatan 24.02 m, maka indikasi hambatan yang didapat pada saluran yang ada di Kecamatan </w:t>
      </w:r>
      <w:proofErr w:type="spellStart"/>
      <w:r w:rsidRPr="00D9722D">
        <w:rPr>
          <w:rFonts w:ascii="Times New Roman" w:hAnsi="Times New Roman" w:cs="Times New Roman"/>
          <w:color w:val="000000" w:themeColor="text1"/>
        </w:rPr>
        <w:t>Bangkinang</w:t>
      </w:r>
      <w:proofErr w:type="spellEnd"/>
      <w:r w:rsidRPr="00D9722D">
        <w:rPr>
          <w:rFonts w:ascii="Times New Roman" w:hAnsi="Times New Roman" w:cs="Times New Roman"/>
          <w:color w:val="000000" w:themeColor="text1"/>
        </w:rPr>
        <w:t xml:space="preserve"> kota yaitu 16.60%.</w:t>
      </w:r>
    </w:p>
    <w:p w14:paraId="546ECF86" w14:textId="77777777" w:rsidR="00624021" w:rsidRPr="00D9722D" w:rsidRDefault="00624021" w:rsidP="00AF6FC4">
      <w:pPr>
        <w:spacing w:after="0" w:line="240" w:lineRule="auto"/>
        <w:ind w:firstLine="720"/>
        <w:jc w:val="both"/>
        <w:rPr>
          <w:rFonts w:ascii="Times New Roman" w:hAnsi="Times New Roman" w:cs="Times New Roman"/>
          <w:color w:val="000000" w:themeColor="text1"/>
        </w:rPr>
      </w:pPr>
      <w:r w:rsidRPr="00D9722D">
        <w:rPr>
          <w:rFonts w:ascii="Times New Roman" w:hAnsi="Times New Roman" w:cs="Times New Roman"/>
          <w:color w:val="000000" w:themeColor="text1"/>
        </w:rPr>
        <w:t xml:space="preserve">Dari semua data dimensi dan indikasi yang di dapat maka dapat dibuatkan peta kondisi saluran primer yang ada </w:t>
      </w:r>
      <w:proofErr w:type="spellStart"/>
      <w:r w:rsidRPr="00D9722D">
        <w:rPr>
          <w:rFonts w:ascii="Times New Roman" w:hAnsi="Times New Roman" w:cs="Times New Roman"/>
          <w:color w:val="000000" w:themeColor="text1"/>
        </w:rPr>
        <w:t>dikecamatan</w:t>
      </w:r>
      <w:proofErr w:type="spellEnd"/>
      <w:r w:rsidRPr="00D9722D">
        <w:rPr>
          <w:rFonts w:ascii="Times New Roman" w:hAnsi="Times New Roman" w:cs="Times New Roman"/>
          <w:color w:val="000000" w:themeColor="text1"/>
        </w:rPr>
        <w:t xml:space="preserve"> </w:t>
      </w:r>
      <w:proofErr w:type="spellStart"/>
      <w:r w:rsidRPr="00D9722D">
        <w:rPr>
          <w:rFonts w:ascii="Times New Roman" w:hAnsi="Times New Roman" w:cs="Times New Roman"/>
          <w:color w:val="000000" w:themeColor="text1"/>
        </w:rPr>
        <w:t>Bangkinang</w:t>
      </w:r>
      <w:proofErr w:type="spellEnd"/>
      <w:r w:rsidRPr="00D9722D">
        <w:rPr>
          <w:rFonts w:ascii="Times New Roman" w:hAnsi="Times New Roman" w:cs="Times New Roman"/>
          <w:color w:val="000000" w:themeColor="text1"/>
        </w:rPr>
        <w:t xml:space="preserve"> Kota, dapat dilihat pada gambar 8 berikut:</w:t>
      </w:r>
    </w:p>
    <w:p w14:paraId="4A5CBD72" w14:textId="11CCDE5C" w:rsidR="00624021" w:rsidRPr="00D9722D" w:rsidRDefault="00AE198D" w:rsidP="005834A6">
      <w:pPr>
        <w:spacing w:line="240" w:lineRule="auto"/>
        <w:jc w:val="center"/>
        <w:rPr>
          <w:rFonts w:ascii="Times New Roman" w:hAnsi="Times New Roman" w:cs="Times New Roman"/>
          <w:color w:val="000000" w:themeColor="text1"/>
          <w:szCs w:val="20"/>
        </w:rPr>
      </w:pPr>
      <w:r w:rsidRPr="00D9722D">
        <w:rPr>
          <w:noProof/>
          <w:color w:val="000000" w:themeColor="text1"/>
        </w:rPr>
        <w:drawing>
          <wp:inline distT="0" distB="0" distL="0" distR="0" wp14:anchorId="7B7B2272" wp14:editId="0170F6BD">
            <wp:extent cx="4896815" cy="3101009"/>
            <wp:effectExtent l="0" t="0" r="0" b="4445"/>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 name="Picture 81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896815" cy="3101009"/>
                    </a:xfrm>
                    <a:prstGeom prst="rect">
                      <a:avLst/>
                    </a:prstGeom>
                    <a:noFill/>
                    <a:ln>
                      <a:noFill/>
                    </a:ln>
                  </pic:spPr>
                </pic:pic>
              </a:graphicData>
            </a:graphic>
          </wp:inline>
        </w:drawing>
      </w:r>
    </w:p>
    <w:p w14:paraId="5C09D0E6" w14:textId="77777777" w:rsidR="004B7C23" w:rsidRPr="00D9722D" w:rsidRDefault="004B7C23" w:rsidP="00AF6FC4">
      <w:pPr>
        <w:spacing w:before="240" w:after="0" w:line="240" w:lineRule="auto"/>
        <w:rPr>
          <w:rFonts w:asciiTheme="majorBidi" w:hAnsiTheme="majorBidi" w:cstheme="majorBidi"/>
          <w:b/>
          <w:color w:val="000000" w:themeColor="text1"/>
          <w:sz w:val="24"/>
          <w:szCs w:val="24"/>
        </w:rPr>
      </w:pPr>
      <w:r w:rsidRPr="00D9722D">
        <w:rPr>
          <w:rFonts w:asciiTheme="majorBidi" w:hAnsiTheme="majorBidi" w:cstheme="majorBidi"/>
          <w:b/>
          <w:color w:val="000000" w:themeColor="text1"/>
          <w:sz w:val="24"/>
          <w:szCs w:val="24"/>
        </w:rPr>
        <w:t xml:space="preserve">KESIMPULAN </w:t>
      </w:r>
    </w:p>
    <w:p w14:paraId="5E197507" w14:textId="77777777" w:rsidR="00520959" w:rsidRPr="00D9722D" w:rsidRDefault="00520959" w:rsidP="00AF6FC4">
      <w:pPr>
        <w:pStyle w:val="DaftarParagraf"/>
        <w:spacing w:after="0" w:line="240" w:lineRule="auto"/>
        <w:ind w:left="0" w:firstLine="567"/>
        <w:jc w:val="both"/>
        <w:rPr>
          <w:rFonts w:ascii="Times New Roman" w:hAnsi="Times New Roman"/>
          <w:color w:val="000000" w:themeColor="text1"/>
          <w:szCs w:val="24"/>
        </w:rPr>
      </w:pPr>
      <w:r w:rsidRPr="00D9722D">
        <w:rPr>
          <w:rFonts w:ascii="Times New Roman" w:hAnsi="Times New Roman"/>
          <w:color w:val="000000" w:themeColor="text1"/>
          <w:szCs w:val="24"/>
        </w:rPr>
        <w:t xml:space="preserve">Berdasarkan hasil penelitian dan pembahasan yang dilakukan, dapat disimpulkan bahwa </w:t>
      </w:r>
      <w:r w:rsidRPr="00D9722D">
        <w:rPr>
          <w:rFonts w:ascii="Times New Roman" w:hAnsi="Times New Roman"/>
          <w:color w:val="000000" w:themeColor="text1"/>
          <w:szCs w:val="20"/>
        </w:rPr>
        <w:t>Saluran primer banyak yang terindikasi hambatan pada saluran seperti  sedimen tanah sebesar 5.91%, sampah 29 titik, dinding saluran yang roboh 2.26%, saluran yang tertutup rumput liar 4.86%, saluran yang tertutup bangunan 1.09%, penyempitan saluran 0.17% dan yang alih fungsi 2.27% yang mengakibatkan pendangkalan saluran sehingga tidak dapat mengalirkan air.</w:t>
      </w:r>
    </w:p>
    <w:p w14:paraId="3ADC069C" w14:textId="0317586F" w:rsidR="00D00464" w:rsidRPr="009F6F4A" w:rsidRDefault="00D00464" w:rsidP="00AF6FC4">
      <w:pPr>
        <w:spacing w:before="240" w:after="0"/>
        <w:rPr>
          <w:rFonts w:ascii="Times New Roman" w:hAnsi="Times New Roman" w:cs="Times New Roman"/>
          <w:b/>
          <w:color w:val="000000" w:themeColor="text1"/>
        </w:rPr>
      </w:pPr>
      <w:r w:rsidRPr="009F6F4A">
        <w:rPr>
          <w:rFonts w:ascii="Times New Roman" w:hAnsi="Times New Roman" w:cs="Times New Roman"/>
          <w:b/>
          <w:color w:val="000000" w:themeColor="text1"/>
        </w:rPr>
        <w:t>SARAN</w:t>
      </w:r>
    </w:p>
    <w:p w14:paraId="1F13C9AC" w14:textId="4C3430F2" w:rsidR="00520959" w:rsidRPr="00D9722D" w:rsidRDefault="00520959" w:rsidP="00AF6FC4">
      <w:pPr>
        <w:pStyle w:val="DaftarParagraf"/>
        <w:numPr>
          <w:ilvl w:val="0"/>
          <w:numId w:val="28"/>
        </w:numPr>
        <w:spacing w:after="0" w:line="240" w:lineRule="auto"/>
        <w:ind w:left="782" w:hanging="357"/>
        <w:jc w:val="both"/>
        <w:rPr>
          <w:rFonts w:ascii="Times New Roman" w:hAnsi="Times New Roman"/>
          <w:color w:val="000000" w:themeColor="text1"/>
        </w:rPr>
      </w:pPr>
      <w:r w:rsidRPr="00D9722D">
        <w:rPr>
          <w:rFonts w:ascii="Times New Roman" w:hAnsi="Times New Roman"/>
          <w:color w:val="000000" w:themeColor="text1"/>
        </w:rPr>
        <w:t>pada saluran yang ada secara rutin dan berkelanjutan.</w:t>
      </w:r>
    </w:p>
    <w:p w14:paraId="552C7D16" w14:textId="0994F8AE" w:rsidR="00520959" w:rsidRPr="00D9722D" w:rsidRDefault="00520959" w:rsidP="00AF6FC4">
      <w:pPr>
        <w:pStyle w:val="DaftarParagraf"/>
        <w:numPr>
          <w:ilvl w:val="0"/>
          <w:numId w:val="28"/>
        </w:numPr>
        <w:spacing w:after="0" w:line="240" w:lineRule="auto"/>
        <w:ind w:left="782" w:hanging="357"/>
        <w:jc w:val="both"/>
        <w:rPr>
          <w:rFonts w:ascii="Times New Roman" w:hAnsi="Times New Roman"/>
          <w:color w:val="000000" w:themeColor="text1"/>
        </w:rPr>
      </w:pPr>
      <w:r w:rsidRPr="00D9722D">
        <w:rPr>
          <w:rFonts w:ascii="Times New Roman" w:hAnsi="Times New Roman"/>
          <w:color w:val="000000" w:themeColor="text1"/>
        </w:rPr>
        <w:t>Perlunya perbaikan pada dinding saluran yang mengalami kerusakan, seperti, Retak dan runtuh agar fungsi saluran tidak terganggu dan dapat berfungsi dengan baik.</w:t>
      </w:r>
    </w:p>
    <w:p w14:paraId="26C79846" w14:textId="39891416" w:rsidR="00520959" w:rsidRPr="00D9722D" w:rsidRDefault="00520959" w:rsidP="00AF6FC4">
      <w:pPr>
        <w:pStyle w:val="DaftarParagraf"/>
        <w:numPr>
          <w:ilvl w:val="0"/>
          <w:numId w:val="28"/>
        </w:numPr>
        <w:spacing w:after="0" w:line="240" w:lineRule="auto"/>
        <w:ind w:left="782" w:hanging="357"/>
        <w:jc w:val="both"/>
        <w:rPr>
          <w:rFonts w:ascii="Times New Roman" w:hAnsi="Times New Roman"/>
          <w:color w:val="000000" w:themeColor="text1"/>
        </w:rPr>
      </w:pPr>
      <w:r w:rsidRPr="00D9722D">
        <w:rPr>
          <w:rFonts w:ascii="Times New Roman" w:hAnsi="Times New Roman"/>
          <w:color w:val="000000" w:themeColor="text1"/>
        </w:rPr>
        <w:t xml:space="preserve">Diperlukan </w:t>
      </w:r>
      <w:proofErr w:type="spellStart"/>
      <w:r w:rsidRPr="00D9722D">
        <w:rPr>
          <w:rFonts w:ascii="Times New Roman" w:hAnsi="Times New Roman"/>
          <w:color w:val="000000" w:themeColor="text1"/>
        </w:rPr>
        <w:t>penyulurahan</w:t>
      </w:r>
      <w:proofErr w:type="spellEnd"/>
      <w:r w:rsidRPr="00D9722D">
        <w:rPr>
          <w:rFonts w:ascii="Times New Roman" w:hAnsi="Times New Roman"/>
          <w:color w:val="000000" w:themeColor="text1"/>
        </w:rPr>
        <w:t xml:space="preserve">  dari pihak terkait ke masyarakat untuk menjaga dan tidak </w:t>
      </w:r>
      <w:proofErr w:type="spellStart"/>
      <w:r w:rsidRPr="00D9722D">
        <w:rPr>
          <w:rFonts w:ascii="Times New Roman" w:hAnsi="Times New Roman"/>
          <w:color w:val="000000" w:themeColor="text1"/>
        </w:rPr>
        <w:t>merubah</w:t>
      </w:r>
      <w:proofErr w:type="spellEnd"/>
      <w:r w:rsidRPr="00D9722D">
        <w:rPr>
          <w:rFonts w:ascii="Times New Roman" w:hAnsi="Times New Roman"/>
          <w:color w:val="000000" w:themeColor="text1"/>
        </w:rPr>
        <w:t xml:space="preserve"> fungsi utama seperti membendung saluran dengan sengaja hanya untuk kepentingan pribadi semata</w:t>
      </w:r>
    </w:p>
    <w:p w14:paraId="3D497828" w14:textId="2DC4D8EB" w:rsidR="00520959" w:rsidRPr="00D9722D" w:rsidRDefault="00520959" w:rsidP="00AF6FC4">
      <w:pPr>
        <w:pStyle w:val="DaftarParagraf"/>
        <w:numPr>
          <w:ilvl w:val="0"/>
          <w:numId w:val="28"/>
        </w:numPr>
        <w:spacing w:after="0" w:line="240" w:lineRule="auto"/>
        <w:ind w:left="782" w:hanging="357"/>
        <w:rPr>
          <w:rFonts w:ascii="Times New Roman" w:hAnsi="Times New Roman"/>
          <w:color w:val="000000" w:themeColor="text1"/>
        </w:rPr>
      </w:pPr>
      <w:r w:rsidRPr="00D9722D">
        <w:rPr>
          <w:rFonts w:ascii="Times New Roman" w:hAnsi="Times New Roman"/>
          <w:color w:val="000000" w:themeColor="text1"/>
        </w:rPr>
        <w:t xml:space="preserve">Pada beberapa  saluran  yang tertutup perlu dilakukan pengecekan </w:t>
      </w:r>
      <w:proofErr w:type="spellStart"/>
      <w:r w:rsidRPr="00D9722D">
        <w:rPr>
          <w:rFonts w:ascii="Times New Roman" w:hAnsi="Times New Roman"/>
          <w:color w:val="000000" w:themeColor="text1"/>
        </w:rPr>
        <w:t>disetiap</w:t>
      </w:r>
      <w:proofErr w:type="spellEnd"/>
      <w:r w:rsidRPr="00D9722D">
        <w:rPr>
          <w:rFonts w:ascii="Times New Roman" w:hAnsi="Times New Roman"/>
          <w:color w:val="000000" w:themeColor="text1"/>
        </w:rPr>
        <w:t xml:space="preserve"> periode tertentu</w:t>
      </w:r>
    </w:p>
    <w:p w14:paraId="09738CAA" w14:textId="77777777" w:rsidR="00FD146C" w:rsidRPr="00D9722D" w:rsidRDefault="009545D0" w:rsidP="00AF6FC4">
      <w:pPr>
        <w:pStyle w:val="NormalWeb"/>
        <w:spacing w:before="240" w:beforeAutospacing="0" w:after="0" w:afterAutospacing="0"/>
        <w:ind w:left="482" w:hanging="482"/>
        <w:jc w:val="both"/>
        <w:rPr>
          <w:color w:val="000000" w:themeColor="text1"/>
        </w:rPr>
      </w:pPr>
      <w:r w:rsidRPr="00D9722D">
        <w:rPr>
          <w:b/>
          <w:color w:val="000000" w:themeColor="text1"/>
        </w:rPr>
        <w:lastRenderedPageBreak/>
        <w:t>REFERENSI</w:t>
      </w:r>
      <w:r w:rsidR="00ED5083" w:rsidRPr="00D9722D">
        <w:rPr>
          <w:color w:val="000000" w:themeColor="text1"/>
        </w:rPr>
        <w:t xml:space="preserve"> </w:t>
      </w:r>
    </w:p>
    <w:p w14:paraId="5E056C3B" w14:textId="77777777" w:rsidR="0023462D" w:rsidRPr="00D9722D" w:rsidRDefault="0023462D" w:rsidP="00AF6FC4">
      <w:pPr>
        <w:spacing w:after="120" w:line="240" w:lineRule="auto"/>
        <w:ind w:left="851" w:hanging="709"/>
        <w:jc w:val="both"/>
        <w:rPr>
          <w:rFonts w:ascii="Times New Roman" w:hAnsi="Times New Roman" w:cs="Times New Roman"/>
          <w:color w:val="000000" w:themeColor="text1"/>
        </w:rPr>
      </w:pPr>
      <w:proofErr w:type="spellStart"/>
      <w:r w:rsidRPr="00D9722D">
        <w:rPr>
          <w:rFonts w:ascii="Times New Roman" w:hAnsi="Times New Roman" w:cs="Times New Roman"/>
          <w:color w:val="000000" w:themeColor="text1"/>
        </w:rPr>
        <w:t>Ardiananda</w:t>
      </w:r>
      <w:proofErr w:type="spellEnd"/>
      <w:r w:rsidRPr="00D9722D">
        <w:rPr>
          <w:rFonts w:ascii="Times New Roman" w:hAnsi="Times New Roman" w:cs="Times New Roman"/>
          <w:color w:val="000000" w:themeColor="text1"/>
        </w:rPr>
        <w:t xml:space="preserve">, C. R. dkk. (2017). Pengetahuan dasar perpetaan dan </w:t>
      </w:r>
      <w:proofErr w:type="spellStart"/>
      <w:r w:rsidRPr="00D9722D">
        <w:rPr>
          <w:rFonts w:ascii="Times New Roman" w:hAnsi="Times New Roman" w:cs="Times New Roman"/>
          <w:color w:val="000000" w:themeColor="text1"/>
        </w:rPr>
        <w:t>penginderaan</w:t>
      </w:r>
      <w:proofErr w:type="spellEnd"/>
      <w:r w:rsidRPr="00D9722D">
        <w:rPr>
          <w:rFonts w:ascii="Times New Roman" w:hAnsi="Times New Roman" w:cs="Times New Roman"/>
          <w:color w:val="000000" w:themeColor="text1"/>
        </w:rPr>
        <w:t xml:space="preserve"> jauh. </w:t>
      </w:r>
      <w:r w:rsidRPr="00D9722D">
        <w:rPr>
          <w:rFonts w:ascii="Times New Roman" w:hAnsi="Times New Roman" w:cs="Times New Roman"/>
          <w:i/>
          <w:iCs/>
          <w:color w:val="000000" w:themeColor="text1"/>
        </w:rPr>
        <w:t xml:space="preserve">Pengetahuan Dasar Perpetaan Dan </w:t>
      </w:r>
      <w:proofErr w:type="spellStart"/>
      <w:r w:rsidRPr="00D9722D">
        <w:rPr>
          <w:rFonts w:ascii="Times New Roman" w:hAnsi="Times New Roman" w:cs="Times New Roman"/>
          <w:i/>
          <w:iCs/>
          <w:color w:val="000000" w:themeColor="text1"/>
        </w:rPr>
        <w:t>Penginderaan</w:t>
      </w:r>
      <w:proofErr w:type="spellEnd"/>
      <w:r w:rsidRPr="00D9722D">
        <w:rPr>
          <w:rFonts w:ascii="Times New Roman" w:hAnsi="Times New Roman" w:cs="Times New Roman"/>
          <w:i/>
          <w:iCs/>
          <w:color w:val="000000" w:themeColor="text1"/>
        </w:rPr>
        <w:t xml:space="preserve"> Jauh</w:t>
      </w:r>
      <w:r w:rsidRPr="00D9722D">
        <w:rPr>
          <w:rFonts w:ascii="Times New Roman" w:hAnsi="Times New Roman" w:cs="Times New Roman"/>
          <w:color w:val="000000" w:themeColor="text1"/>
        </w:rPr>
        <w:t xml:space="preserve">, iv+34.  </w:t>
      </w:r>
    </w:p>
    <w:p w14:paraId="1E3FC357" w14:textId="77777777" w:rsidR="0023462D" w:rsidRPr="00D9722D" w:rsidRDefault="0023462D" w:rsidP="00AF6FC4">
      <w:pPr>
        <w:spacing w:after="120" w:line="240" w:lineRule="auto"/>
        <w:ind w:left="142"/>
        <w:jc w:val="both"/>
        <w:rPr>
          <w:rFonts w:ascii="Times New Roman" w:hAnsi="Times New Roman" w:cs="Times New Roman"/>
          <w:color w:val="000000" w:themeColor="text1"/>
        </w:rPr>
      </w:pPr>
      <w:r w:rsidRPr="00D9722D">
        <w:rPr>
          <w:rFonts w:ascii="Times New Roman" w:hAnsi="Times New Roman" w:cs="Times New Roman"/>
          <w:color w:val="000000" w:themeColor="text1"/>
        </w:rPr>
        <w:t xml:space="preserve">Hasmar, H. (2002). </w:t>
      </w:r>
      <w:r w:rsidRPr="00D9722D">
        <w:rPr>
          <w:rFonts w:ascii="Times New Roman" w:hAnsi="Times New Roman" w:cs="Times New Roman"/>
          <w:i/>
          <w:iCs/>
          <w:color w:val="000000" w:themeColor="text1"/>
        </w:rPr>
        <w:t>Drainase Terapan</w:t>
      </w:r>
      <w:r w:rsidRPr="00D9722D">
        <w:rPr>
          <w:rFonts w:ascii="Times New Roman" w:hAnsi="Times New Roman" w:cs="Times New Roman"/>
          <w:color w:val="000000" w:themeColor="text1"/>
        </w:rPr>
        <w:t>.</w:t>
      </w:r>
    </w:p>
    <w:p w14:paraId="0F359476" w14:textId="77777777" w:rsidR="0023462D" w:rsidRPr="00D9722D" w:rsidRDefault="0023462D" w:rsidP="00AF6FC4">
      <w:pPr>
        <w:spacing w:after="120" w:line="240" w:lineRule="auto"/>
        <w:ind w:left="142"/>
        <w:jc w:val="both"/>
        <w:rPr>
          <w:rFonts w:ascii="Times New Roman" w:hAnsi="Times New Roman" w:cs="Times New Roman"/>
          <w:color w:val="000000" w:themeColor="text1"/>
        </w:rPr>
      </w:pPr>
      <w:r w:rsidRPr="00D9722D">
        <w:rPr>
          <w:rFonts w:ascii="Times New Roman" w:hAnsi="Times New Roman" w:cs="Times New Roman"/>
          <w:color w:val="000000" w:themeColor="text1"/>
        </w:rPr>
        <w:t xml:space="preserve">setiawan, </w:t>
      </w:r>
      <w:proofErr w:type="spellStart"/>
      <w:r w:rsidRPr="00D9722D">
        <w:rPr>
          <w:rFonts w:ascii="Times New Roman" w:hAnsi="Times New Roman" w:cs="Times New Roman"/>
          <w:color w:val="000000" w:themeColor="text1"/>
        </w:rPr>
        <w:t>eko</w:t>
      </w:r>
      <w:proofErr w:type="spellEnd"/>
      <w:r w:rsidRPr="00D9722D">
        <w:rPr>
          <w:rFonts w:ascii="Times New Roman" w:hAnsi="Times New Roman" w:cs="Times New Roman"/>
          <w:color w:val="000000" w:themeColor="text1"/>
        </w:rPr>
        <w:t xml:space="preserve"> budi. (2020). </w:t>
      </w:r>
      <w:r w:rsidRPr="00D9722D">
        <w:rPr>
          <w:rFonts w:ascii="Times New Roman" w:hAnsi="Times New Roman" w:cs="Times New Roman"/>
          <w:i/>
          <w:iCs/>
          <w:color w:val="000000" w:themeColor="text1"/>
        </w:rPr>
        <w:t>sistem informasi geografis berbasis web</w:t>
      </w:r>
      <w:r w:rsidRPr="00D9722D">
        <w:rPr>
          <w:rFonts w:ascii="Times New Roman" w:hAnsi="Times New Roman" w:cs="Times New Roman"/>
          <w:color w:val="000000" w:themeColor="text1"/>
        </w:rPr>
        <w:t>.</w:t>
      </w:r>
    </w:p>
    <w:p w14:paraId="158D1AA8" w14:textId="77777777" w:rsidR="0023462D" w:rsidRPr="00D9722D" w:rsidRDefault="0023462D" w:rsidP="00AF6FC4">
      <w:pPr>
        <w:spacing w:after="120" w:line="240" w:lineRule="auto"/>
        <w:ind w:left="851" w:hanging="709"/>
        <w:jc w:val="both"/>
        <w:rPr>
          <w:rFonts w:ascii="Times New Roman" w:hAnsi="Times New Roman" w:cs="Times New Roman"/>
          <w:color w:val="000000" w:themeColor="text1"/>
        </w:rPr>
      </w:pPr>
      <w:r w:rsidRPr="00D9722D">
        <w:rPr>
          <w:rFonts w:ascii="Times New Roman" w:hAnsi="Times New Roman" w:cs="Times New Roman"/>
          <w:color w:val="000000" w:themeColor="text1"/>
        </w:rPr>
        <w:t xml:space="preserve">DataRiau.com. (2021). </w:t>
      </w:r>
      <w:r w:rsidRPr="00D9722D">
        <w:rPr>
          <w:rFonts w:ascii="Times New Roman" w:hAnsi="Times New Roman" w:cs="Times New Roman"/>
          <w:i/>
          <w:iCs/>
          <w:color w:val="000000" w:themeColor="text1"/>
        </w:rPr>
        <w:t xml:space="preserve">Drainase Jalan Jendral Sudirman </w:t>
      </w:r>
      <w:proofErr w:type="spellStart"/>
      <w:r w:rsidRPr="00D9722D">
        <w:rPr>
          <w:rFonts w:ascii="Times New Roman" w:hAnsi="Times New Roman" w:cs="Times New Roman"/>
          <w:i/>
          <w:iCs/>
          <w:color w:val="000000" w:themeColor="text1"/>
        </w:rPr>
        <w:t>Bangkinang</w:t>
      </w:r>
      <w:proofErr w:type="spellEnd"/>
      <w:r w:rsidRPr="00D9722D">
        <w:rPr>
          <w:rFonts w:ascii="Times New Roman" w:hAnsi="Times New Roman" w:cs="Times New Roman"/>
          <w:i/>
          <w:iCs/>
          <w:color w:val="000000" w:themeColor="text1"/>
        </w:rPr>
        <w:t xml:space="preserve"> Tersumbat, Air Meluap ke Jalan</w:t>
      </w:r>
      <w:r w:rsidRPr="00D9722D">
        <w:rPr>
          <w:rFonts w:ascii="Times New Roman" w:hAnsi="Times New Roman" w:cs="Times New Roman"/>
          <w:color w:val="000000" w:themeColor="text1"/>
        </w:rPr>
        <w:t>.</w:t>
      </w:r>
    </w:p>
    <w:p w14:paraId="28A5BEFC" w14:textId="7A565B81" w:rsidR="0023462D" w:rsidRPr="00D9722D" w:rsidRDefault="0023462D" w:rsidP="00AF6FC4">
      <w:pPr>
        <w:spacing w:after="120" w:line="240" w:lineRule="auto"/>
        <w:ind w:left="142"/>
        <w:jc w:val="both"/>
        <w:rPr>
          <w:rFonts w:ascii="Times New Roman" w:hAnsi="Times New Roman" w:cs="Times New Roman"/>
          <w:color w:val="000000" w:themeColor="text1"/>
        </w:rPr>
      </w:pPr>
      <w:proofErr w:type="spellStart"/>
      <w:r w:rsidRPr="00D9722D">
        <w:rPr>
          <w:rFonts w:ascii="Times New Roman" w:hAnsi="Times New Roman" w:cs="Times New Roman"/>
          <w:color w:val="000000" w:themeColor="text1"/>
        </w:rPr>
        <w:t>Suriphin</w:t>
      </w:r>
      <w:proofErr w:type="spellEnd"/>
      <w:r w:rsidRPr="00D9722D">
        <w:rPr>
          <w:rFonts w:ascii="Times New Roman" w:hAnsi="Times New Roman" w:cs="Times New Roman"/>
          <w:color w:val="000000" w:themeColor="text1"/>
        </w:rPr>
        <w:t xml:space="preserve">. (2004). </w:t>
      </w:r>
      <w:proofErr w:type="spellStart"/>
      <w:r w:rsidRPr="00D9722D">
        <w:rPr>
          <w:rFonts w:ascii="Times New Roman" w:hAnsi="Times New Roman" w:cs="Times New Roman"/>
          <w:i/>
          <w:iCs/>
          <w:color w:val="000000" w:themeColor="text1"/>
        </w:rPr>
        <w:t>system</w:t>
      </w:r>
      <w:proofErr w:type="spellEnd"/>
      <w:r w:rsidRPr="00D9722D">
        <w:rPr>
          <w:rFonts w:ascii="Times New Roman" w:hAnsi="Times New Roman" w:cs="Times New Roman"/>
          <w:i/>
          <w:iCs/>
          <w:color w:val="000000" w:themeColor="text1"/>
        </w:rPr>
        <w:t xml:space="preserve"> drainase</w:t>
      </w:r>
      <w:r w:rsidRPr="00D9722D">
        <w:rPr>
          <w:rFonts w:ascii="Times New Roman" w:hAnsi="Times New Roman" w:cs="Times New Roman"/>
          <w:color w:val="000000" w:themeColor="text1"/>
        </w:rPr>
        <w:t xml:space="preserve">. </w:t>
      </w:r>
      <w:r w:rsidRPr="00D9722D">
        <w:rPr>
          <w:rFonts w:ascii="Times New Roman" w:hAnsi="Times New Roman" w:cs="Times New Roman"/>
          <w:i/>
          <w:iCs/>
          <w:color w:val="000000" w:themeColor="text1"/>
        </w:rPr>
        <w:t>7</w:t>
      </w:r>
      <w:r w:rsidRPr="00D9722D">
        <w:rPr>
          <w:rFonts w:ascii="Times New Roman" w:hAnsi="Times New Roman" w:cs="Times New Roman"/>
          <w:color w:val="000000" w:themeColor="text1"/>
        </w:rPr>
        <w:t>.</w:t>
      </w:r>
    </w:p>
    <w:sectPr w:rsidR="0023462D" w:rsidRPr="00D9722D" w:rsidSect="00421E22">
      <w:headerReference w:type="even" r:id="rId24"/>
      <w:headerReference w:type="default" r:id="rId25"/>
      <w:footerReference w:type="even" r:id="rId26"/>
      <w:footerReference w:type="default" r:id="rId27"/>
      <w:pgSz w:w="11906" w:h="16838" w:code="9"/>
      <w:pgMar w:top="1134" w:right="1134" w:bottom="1134" w:left="1701" w:header="709" w:footer="709" w:gutter="0"/>
      <w:pgNumType w:start="5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62419" w14:textId="77777777" w:rsidR="006F68DC" w:rsidRDefault="006F68DC" w:rsidP="000E002E">
      <w:pPr>
        <w:spacing w:after="0" w:line="240" w:lineRule="auto"/>
      </w:pPr>
      <w:r>
        <w:separator/>
      </w:r>
    </w:p>
  </w:endnote>
  <w:endnote w:type="continuationSeparator" w:id="0">
    <w:p w14:paraId="37E03A69" w14:textId="77777777" w:rsidR="006F68DC" w:rsidRDefault="006F68DC" w:rsidP="000E00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FD860" w14:textId="2A4D7B22" w:rsidR="001C407F" w:rsidRPr="001C407F" w:rsidRDefault="004C361B">
    <w:pPr>
      <w:pStyle w:val="Footer"/>
      <w:rPr>
        <w:rFonts w:ascii="Times New Roman" w:hAnsi="Times New Roman" w:cs="Times New Roman"/>
      </w:rPr>
    </w:pPr>
    <w:r>
      <w:rPr>
        <w:rFonts w:ascii="Times New Roman" w:hAnsi="Times New Roman"/>
        <w:noProof/>
      </w:rPr>
      <mc:AlternateContent>
        <mc:Choice Requires="wps">
          <w:drawing>
            <wp:anchor distT="0" distB="0" distL="114300" distR="114300" simplePos="0" relativeHeight="251665408" behindDoc="0" locked="0" layoutInCell="1" allowOverlap="1" wp14:anchorId="79799247" wp14:editId="030C7C59">
              <wp:simplePos x="0" y="0"/>
              <wp:positionH relativeFrom="column">
                <wp:posOffset>2581250</wp:posOffset>
              </wp:positionH>
              <wp:positionV relativeFrom="paragraph">
                <wp:posOffset>-46611</wp:posOffset>
              </wp:positionV>
              <wp:extent cx="3265714" cy="273133"/>
              <wp:effectExtent l="0" t="0" r="0" b="0"/>
              <wp:wrapNone/>
              <wp:docPr id="3" name="Rectangle 3"/>
              <wp:cNvGraphicFramePr/>
              <a:graphic xmlns:a="http://schemas.openxmlformats.org/drawingml/2006/main">
                <a:graphicData uri="http://schemas.microsoft.com/office/word/2010/wordprocessingShape">
                  <wps:wsp>
                    <wps:cNvSpPr/>
                    <wps:spPr>
                      <a:xfrm>
                        <a:off x="0" y="0"/>
                        <a:ext cx="3265714" cy="273133"/>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86524E0" w14:textId="77777777" w:rsidR="004C361B" w:rsidRPr="0057218B" w:rsidRDefault="004C361B" w:rsidP="004C361B">
                          <w:pPr>
                            <w:jc w:val="center"/>
                            <w:rPr>
                              <w:rFonts w:ascii="Baskerville Old Face" w:hAnsi="Baskerville Old Face"/>
                            </w:rPr>
                          </w:pPr>
                          <w:r>
                            <w:rPr>
                              <w:rFonts w:ascii="Baskerville Old Face" w:hAnsi="Baskerville Old Face"/>
                            </w:rPr>
                            <w:t xml:space="preserve">Teknik Sipil | </w:t>
                          </w:r>
                          <w:r w:rsidRPr="0057218B">
                            <w:rPr>
                              <w:rFonts w:ascii="Baskerville Old Face" w:hAnsi="Baskerville Old Face"/>
                            </w:rPr>
                            <w:t xml:space="preserve">Universitas Pahlawan Tuanku </w:t>
                          </w:r>
                          <w:proofErr w:type="spellStart"/>
                          <w:r w:rsidRPr="0057218B">
                            <w:rPr>
                              <w:rFonts w:ascii="Baskerville Old Face" w:hAnsi="Baskerville Old Face"/>
                            </w:rPr>
                            <w:t>Tambusai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99247" id="Rectangle 3" o:spid="_x0000_s1026" style="position:absolute;margin-left:203.25pt;margin-top:-3.65pt;width:257.15pt;height: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" filled="f" stroked="f" strokeweight="1pt">
              <v:textbox>
                <w:txbxContent>
                  <w:p w14:paraId="386524E0" w14:textId="77777777" w:rsidR="004C361B" w:rsidRPr="0057218B" w:rsidRDefault="004C361B" w:rsidP="004C361B">
                    <w:pPr>
                      <w:jc w:val="center"/>
                      <w:rPr>
                        <w:rFonts w:ascii="Baskerville Old Face" w:hAnsi="Baskerville Old Face"/>
                      </w:rPr>
                    </w:pPr>
                    <w:r>
                      <w:rPr>
                        <w:rFonts w:ascii="Baskerville Old Face" w:hAnsi="Baskerville Old Face"/>
                      </w:rPr>
                      <w:t xml:space="preserve">Teknik Sipil | </w:t>
                    </w:r>
                    <w:r w:rsidRPr="0057218B">
                      <w:rPr>
                        <w:rFonts w:ascii="Baskerville Old Face" w:hAnsi="Baskerville Old Face"/>
                      </w:rPr>
                      <w:t xml:space="preserve">Universitas Pahlawan Tuanku </w:t>
                    </w:r>
                    <w:proofErr w:type="spellStart"/>
                    <w:r w:rsidRPr="0057218B">
                      <w:rPr>
                        <w:rFonts w:ascii="Baskerville Old Face" w:hAnsi="Baskerville Old Face"/>
                      </w:rPr>
                      <w:t>Tambusai</w:t>
                    </w:r>
                    <w:proofErr w:type="spellEnd"/>
                  </w:p>
                </w:txbxContent>
              </v:textbox>
            </v:rect>
          </w:pict>
        </mc:Fallback>
      </mc:AlternateContent>
    </w:r>
    <w:sdt>
      <w:sdtPr>
        <w:rPr>
          <w:rFonts w:ascii="Times New Roman" w:hAnsi="Times New Roman" w:cs="Times New Roman"/>
        </w:rPr>
        <w:id w:val="1919208227"/>
        <w:docPartObj>
          <w:docPartGallery w:val="Page Numbers (Bottom of Page)"/>
          <w:docPartUnique/>
        </w:docPartObj>
      </w:sdtPr>
      <w:sdtEndPr>
        <w:rPr>
          <w:noProof/>
        </w:rPr>
      </w:sdtEndPr>
      <w:sdtContent>
        <w:r w:rsidR="001C407F">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34285C09" wp14:editId="61371CE2">
                  <wp:simplePos x="0" y="0"/>
                  <wp:positionH relativeFrom="column">
                    <wp:posOffset>-9525</wp:posOffset>
                  </wp:positionH>
                  <wp:positionV relativeFrom="paragraph">
                    <wp:posOffset>-28575</wp:posOffset>
                  </wp:positionV>
                  <wp:extent cx="576262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576262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67005928"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5pt,-2.25pt" to="453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" strokecolor="black [3213]" strokeweight="1pt">
                  <v:stroke joinstyle="miter"/>
                </v:line>
              </w:pict>
            </mc:Fallback>
          </mc:AlternateContent>
        </w:r>
        <w:r w:rsidR="001C407F" w:rsidRPr="001C407F">
          <w:rPr>
            <w:rFonts w:ascii="Times New Roman" w:hAnsi="Times New Roman" w:cs="Times New Roman"/>
          </w:rPr>
          <w:fldChar w:fldCharType="begin"/>
        </w:r>
        <w:r w:rsidR="001C407F" w:rsidRPr="001C407F">
          <w:rPr>
            <w:rFonts w:ascii="Times New Roman" w:hAnsi="Times New Roman" w:cs="Times New Roman"/>
          </w:rPr>
          <w:instrText xml:space="preserve"> PAGE   \* MERGEFORMAT </w:instrText>
        </w:r>
        <w:r w:rsidR="001C407F" w:rsidRPr="001C407F">
          <w:rPr>
            <w:rFonts w:ascii="Times New Roman" w:hAnsi="Times New Roman" w:cs="Times New Roman"/>
          </w:rPr>
          <w:fldChar w:fldCharType="separate"/>
        </w:r>
        <w:r w:rsidR="001C407F" w:rsidRPr="001C407F">
          <w:rPr>
            <w:rFonts w:ascii="Times New Roman" w:hAnsi="Times New Roman" w:cs="Times New Roman"/>
            <w:noProof/>
          </w:rPr>
          <w:t>2</w:t>
        </w:r>
        <w:r w:rsidR="001C407F" w:rsidRPr="001C407F">
          <w:rPr>
            <w:rFonts w:ascii="Times New Roman" w:hAnsi="Times New Roman" w:cs="Times New Roman"/>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26FEA" w14:textId="6DA207F7" w:rsidR="001C407F" w:rsidRPr="001C407F" w:rsidRDefault="00AA6F2D" w:rsidP="001C407F">
    <w:pPr>
      <w:pStyle w:val="Footer"/>
      <w:jc w:val="right"/>
      <w:rPr>
        <w:rFonts w:ascii="Times New Roman" w:hAnsi="Times New Roman" w:cs="Times New Roman"/>
      </w:rPr>
    </w:pPr>
    <w:r>
      <w:rPr>
        <w:rFonts w:ascii="Times New Roman" w:hAnsi="Times New Roman"/>
        <w:noProof/>
      </w:rPr>
      <mc:AlternateContent>
        <mc:Choice Requires="wps">
          <w:drawing>
            <wp:anchor distT="0" distB="0" distL="114300" distR="114300" simplePos="0" relativeHeight="251663360" behindDoc="0" locked="0" layoutInCell="1" allowOverlap="1" wp14:anchorId="7C1880C5" wp14:editId="69BAE478">
              <wp:simplePos x="0" y="0"/>
              <wp:positionH relativeFrom="column">
                <wp:posOffset>-94483</wp:posOffset>
              </wp:positionH>
              <wp:positionV relativeFrom="paragraph">
                <wp:posOffset>-58485</wp:posOffset>
              </wp:positionV>
              <wp:extent cx="3265714" cy="249382"/>
              <wp:effectExtent l="0" t="0" r="0" b="0"/>
              <wp:wrapNone/>
              <wp:docPr id="4" name="Rectangle 4"/>
              <wp:cNvGraphicFramePr/>
              <a:graphic xmlns:a="http://schemas.openxmlformats.org/drawingml/2006/main">
                <a:graphicData uri="http://schemas.microsoft.com/office/word/2010/wordprocessingShape">
                  <wps:wsp>
                    <wps:cNvSpPr/>
                    <wps:spPr>
                      <a:xfrm>
                        <a:off x="0" y="0"/>
                        <a:ext cx="3265714" cy="249382"/>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5A693B4" w14:textId="77777777" w:rsidR="00AA6F2D" w:rsidRPr="0057218B" w:rsidRDefault="00AA6F2D" w:rsidP="00AA6F2D">
                          <w:pPr>
                            <w:jc w:val="center"/>
                            <w:rPr>
                              <w:rFonts w:ascii="Baskerville Old Face" w:hAnsi="Baskerville Old Face"/>
                            </w:rPr>
                          </w:pPr>
                          <w:r>
                            <w:rPr>
                              <w:rFonts w:ascii="Baskerville Old Face" w:hAnsi="Baskerville Old Face"/>
                            </w:rPr>
                            <w:t xml:space="preserve">Teknik Sipil | </w:t>
                          </w:r>
                          <w:r w:rsidRPr="0057218B">
                            <w:rPr>
                              <w:rFonts w:ascii="Baskerville Old Face" w:hAnsi="Baskerville Old Face"/>
                            </w:rPr>
                            <w:t xml:space="preserve">Universitas Pahlawan Tuanku </w:t>
                          </w:r>
                          <w:proofErr w:type="spellStart"/>
                          <w:r w:rsidRPr="0057218B">
                            <w:rPr>
                              <w:rFonts w:ascii="Baskerville Old Face" w:hAnsi="Baskerville Old Face"/>
                            </w:rPr>
                            <w:t>Tambusai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880C5" id="Rectangle 4" o:spid="_x0000_s1027" style="position:absolute;left:0;text-align:left;margin-left:-7.45pt;margin-top:-4.6pt;width:257.15pt;height:1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" filled="f" stroked="f" strokeweight="1pt">
              <v:textbox>
                <w:txbxContent>
                  <w:p w14:paraId="75A693B4" w14:textId="77777777" w:rsidR="00AA6F2D" w:rsidRPr="0057218B" w:rsidRDefault="00AA6F2D" w:rsidP="00AA6F2D">
                    <w:pPr>
                      <w:jc w:val="center"/>
                      <w:rPr>
                        <w:rFonts w:ascii="Baskerville Old Face" w:hAnsi="Baskerville Old Face"/>
                      </w:rPr>
                    </w:pPr>
                    <w:r>
                      <w:rPr>
                        <w:rFonts w:ascii="Baskerville Old Face" w:hAnsi="Baskerville Old Face"/>
                      </w:rPr>
                      <w:t xml:space="preserve">Teknik Sipil | </w:t>
                    </w:r>
                    <w:r w:rsidRPr="0057218B">
                      <w:rPr>
                        <w:rFonts w:ascii="Baskerville Old Face" w:hAnsi="Baskerville Old Face"/>
                      </w:rPr>
                      <w:t xml:space="preserve">Universitas Pahlawan Tuanku </w:t>
                    </w:r>
                    <w:proofErr w:type="spellStart"/>
                    <w:r w:rsidRPr="0057218B">
                      <w:rPr>
                        <w:rFonts w:ascii="Baskerville Old Face" w:hAnsi="Baskerville Old Face"/>
                      </w:rPr>
                      <w:t>Tambusai</w:t>
                    </w:r>
                    <w:proofErr w:type="spellEnd"/>
                  </w:p>
                </w:txbxContent>
              </v:textbox>
            </v:rect>
          </w:pict>
        </mc:Fallback>
      </mc:AlternateContent>
    </w:r>
    <w:sdt>
      <w:sdtPr>
        <w:rPr>
          <w:rFonts w:ascii="Times New Roman" w:hAnsi="Times New Roman" w:cs="Times New Roman"/>
        </w:rPr>
        <w:id w:val="1620486831"/>
        <w:docPartObj>
          <w:docPartGallery w:val="Page Numbers (Bottom of Page)"/>
          <w:docPartUnique/>
        </w:docPartObj>
      </w:sdtPr>
      <w:sdtEndPr>
        <w:rPr>
          <w:noProof/>
        </w:rPr>
      </w:sdtEndPr>
      <w:sdtContent>
        <w:r w:rsidR="001C407F">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5F5072E7" wp14:editId="2E9E4F24">
                  <wp:simplePos x="0" y="0"/>
                  <wp:positionH relativeFrom="column">
                    <wp:posOffset>-4445</wp:posOffset>
                  </wp:positionH>
                  <wp:positionV relativeFrom="paragraph">
                    <wp:posOffset>-32385</wp:posOffset>
                  </wp:positionV>
                  <wp:extent cx="576262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576262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400C2706"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5pt,-2.55pt" to="453.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" strokecolor="black [3213]" strokeweight="1pt">
                  <v:stroke joinstyle="miter"/>
                </v:line>
              </w:pict>
            </mc:Fallback>
          </mc:AlternateContent>
        </w:r>
        <w:r w:rsidR="001C407F" w:rsidRPr="001C407F">
          <w:rPr>
            <w:rFonts w:ascii="Times New Roman" w:hAnsi="Times New Roman" w:cs="Times New Roman"/>
          </w:rPr>
          <w:fldChar w:fldCharType="begin"/>
        </w:r>
        <w:r w:rsidR="001C407F" w:rsidRPr="001C407F">
          <w:rPr>
            <w:rFonts w:ascii="Times New Roman" w:hAnsi="Times New Roman" w:cs="Times New Roman"/>
          </w:rPr>
          <w:instrText xml:space="preserve"> PAGE   \* MERGEFORMAT </w:instrText>
        </w:r>
        <w:r w:rsidR="001C407F" w:rsidRPr="001C407F">
          <w:rPr>
            <w:rFonts w:ascii="Times New Roman" w:hAnsi="Times New Roman" w:cs="Times New Roman"/>
          </w:rPr>
          <w:fldChar w:fldCharType="separate"/>
        </w:r>
        <w:r w:rsidR="001C407F" w:rsidRPr="001C407F">
          <w:rPr>
            <w:rFonts w:ascii="Times New Roman" w:hAnsi="Times New Roman" w:cs="Times New Roman"/>
            <w:noProof/>
          </w:rPr>
          <w:t>2</w:t>
        </w:r>
        <w:r w:rsidR="001C407F" w:rsidRPr="001C407F">
          <w:rPr>
            <w:rFonts w:ascii="Times New Roman" w:hAnsi="Times New Roman" w:cs="Times New Roman"/>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410F8" w14:textId="77777777" w:rsidR="006F68DC" w:rsidRDefault="006F68DC" w:rsidP="000E002E">
      <w:pPr>
        <w:spacing w:after="0" w:line="240" w:lineRule="auto"/>
      </w:pPr>
      <w:r>
        <w:separator/>
      </w:r>
    </w:p>
  </w:footnote>
  <w:footnote w:type="continuationSeparator" w:id="0">
    <w:p w14:paraId="23CD92F5" w14:textId="77777777" w:rsidR="006F68DC" w:rsidRDefault="006F68DC" w:rsidP="000E00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27C89" w14:textId="437C8000" w:rsidR="001C407F" w:rsidRPr="00812C2D" w:rsidRDefault="006D2972" w:rsidP="001C407F">
    <w:pPr>
      <w:pStyle w:val="Header"/>
      <w:pBdr>
        <w:bottom w:val="single" w:sz="12" w:space="1" w:color="auto"/>
      </w:pBdr>
      <w:jc w:val="right"/>
      <w:rPr>
        <w:rFonts w:ascii="Times New Roman" w:hAnsi="Times New Roman" w:cs="Times New Roman"/>
        <w:i/>
        <w:iCs/>
        <w:lang w:val="en-US"/>
      </w:rPr>
    </w:pPr>
    <w:r>
      <w:rPr>
        <w:rFonts w:ascii="Times New Roman" w:hAnsi="Times New Roman" w:cs="Times New Roman"/>
      </w:rPr>
      <w:t>Bahtiar</w:t>
    </w:r>
    <w:r w:rsidR="00E941B1">
      <w:rPr>
        <w:rFonts w:ascii="Times New Roman" w:hAnsi="Times New Roman" w:cs="Times New Roman"/>
      </w:rPr>
      <w:t xml:space="preserve">, </w:t>
    </w:r>
    <w:r>
      <w:rPr>
        <w:rFonts w:ascii="Times New Roman" w:hAnsi="Times New Roman" w:cs="Times New Roman"/>
      </w:rPr>
      <w:t>Roni</w:t>
    </w:r>
    <w:r w:rsidR="001C407F">
      <w:rPr>
        <w:rFonts w:ascii="Times New Roman" w:hAnsi="Times New Roman" w:cs="Times New Roman"/>
      </w:rPr>
      <w:t>/</w:t>
    </w:r>
    <w:r w:rsidR="00E941B1" w:rsidRPr="00E941B1">
      <w:rPr>
        <w:rFonts w:ascii="Times New Roman" w:hAnsi="Times New Roman" w:cs="Times New Roman"/>
      </w:rPr>
      <w:t xml:space="preserve"> </w:t>
    </w:r>
    <w:proofErr w:type="spellStart"/>
    <w:r w:rsidR="00030E4C" w:rsidRPr="00483568">
      <w:rPr>
        <w:rFonts w:ascii="Times New Roman" w:hAnsi="Times New Roman" w:cs="Times New Roman"/>
      </w:rPr>
      <w:t>Adeswastoto</w:t>
    </w:r>
    <w:proofErr w:type="spellEnd"/>
    <w:r w:rsidR="00030E4C" w:rsidRPr="00483568">
      <w:rPr>
        <w:rFonts w:ascii="Times New Roman" w:hAnsi="Times New Roman" w:cs="Times New Roman"/>
      </w:rPr>
      <w:t xml:space="preserve">, </w:t>
    </w:r>
    <w:proofErr w:type="spellStart"/>
    <w:r w:rsidR="00030E4C" w:rsidRPr="00483568">
      <w:rPr>
        <w:rFonts w:ascii="Times New Roman" w:hAnsi="Times New Roman" w:cs="Times New Roman"/>
      </w:rPr>
      <w:t>Hanant</w:t>
    </w:r>
    <w:r w:rsidR="00030E4C">
      <w:rPr>
        <w:rFonts w:ascii="Times New Roman" w:hAnsi="Times New Roman" w:cs="Times New Roman"/>
      </w:rPr>
      <w:t>a</w:t>
    </w:r>
    <w:r w:rsidR="00030E4C" w:rsidRPr="00483568">
      <w:rPr>
        <w:rFonts w:ascii="Times New Roman" w:hAnsi="Times New Roman" w:cs="Times New Roman"/>
      </w:rPr>
      <w:t>tur</w:t>
    </w:r>
    <w:proofErr w:type="spellEnd"/>
    <w:r w:rsidR="00030E4C" w:rsidRPr="00066950">
      <w:rPr>
        <w:rFonts w:ascii="Times New Roman" w:hAnsi="Times New Roman" w:cs="Times New Roman"/>
      </w:rPr>
      <w:t xml:space="preserve"> </w:t>
    </w:r>
    <w:r w:rsidR="00030E4C">
      <w:rPr>
        <w:rFonts w:ascii="Times New Roman" w:hAnsi="Times New Roman" w:cs="Times New Roman"/>
      </w:rPr>
      <w:t>/</w:t>
    </w:r>
    <w:r w:rsidR="00E941B1" w:rsidRPr="00066950">
      <w:rPr>
        <w:rFonts w:ascii="Times New Roman" w:hAnsi="Times New Roman" w:cs="Times New Roman"/>
      </w:rPr>
      <w:t xml:space="preserve">Pemetaan, </w:t>
    </w:r>
    <w:r>
      <w:rPr>
        <w:rFonts w:ascii="Times New Roman" w:hAnsi="Times New Roman" w:cs="Times New Roman"/>
      </w:rPr>
      <w:t>Kondisi Saluran</w:t>
    </w:r>
    <w:r w:rsidR="00E941B1" w:rsidRPr="00066950">
      <w:rPr>
        <w:rFonts w:ascii="Times New Roman" w:hAnsi="Times New Roman" w:cs="Times New Roman"/>
      </w:rPr>
      <w:t>, SIG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C2908" w14:textId="271D1439" w:rsidR="000E002E" w:rsidRPr="009D4E42" w:rsidRDefault="000E002E" w:rsidP="000E002E">
    <w:pPr>
      <w:pStyle w:val="Header"/>
      <w:pBdr>
        <w:bottom w:val="single" w:sz="12" w:space="1" w:color="auto"/>
      </w:pBdr>
      <w:tabs>
        <w:tab w:val="clear" w:pos="4513"/>
        <w:tab w:val="clear" w:pos="9026"/>
        <w:tab w:val="right" w:pos="9071"/>
      </w:tabs>
      <w:rPr>
        <w:rFonts w:ascii="Times New Roman" w:hAnsi="Times New Roman" w:cs="Times New Roman"/>
        <w:lang w:val="en-US"/>
      </w:rPr>
    </w:pPr>
    <w:r>
      <w:rPr>
        <w:rFonts w:ascii="Times New Roman" w:hAnsi="Times New Roman" w:cs="Times New Roman"/>
      </w:rPr>
      <w:t xml:space="preserve">Jurnal </w:t>
    </w:r>
    <w:proofErr w:type="spellStart"/>
    <w:r>
      <w:rPr>
        <w:rFonts w:ascii="Times New Roman" w:hAnsi="Times New Roman" w:cs="Times New Roman"/>
      </w:rPr>
      <w:t>ArTSip</w:t>
    </w:r>
    <w:proofErr w:type="spellEnd"/>
    <w:r>
      <w:rPr>
        <w:rFonts w:ascii="Times New Roman" w:hAnsi="Times New Roman" w:cs="Times New Roman"/>
      </w:rPr>
      <w:tab/>
    </w:r>
    <w:r w:rsidRPr="0004616B">
      <w:rPr>
        <w:rFonts w:ascii="Times New Roman" w:hAnsi="Times New Roman" w:cs="Times New Roman"/>
      </w:rPr>
      <w:t xml:space="preserve">Vol. </w:t>
    </w:r>
    <w:r w:rsidR="00BD6D84" w:rsidRPr="0004616B">
      <w:rPr>
        <w:rFonts w:ascii="Times New Roman" w:hAnsi="Times New Roman" w:cs="Times New Roman"/>
      </w:rPr>
      <w:t>05</w:t>
    </w:r>
    <w:r w:rsidRPr="0004616B">
      <w:rPr>
        <w:rFonts w:ascii="Times New Roman" w:hAnsi="Times New Roman" w:cs="Times New Roman"/>
      </w:rPr>
      <w:t xml:space="preserve"> No. </w:t>
    </w:r>
    <w:r w:rsidR="00BD6D84" w:rsidRPr="0004616B">
      <w:rPr>
        <w:rFonts w:ascii="Times New Roman" w:hAnsi="Times New Roman" w:cs="Times New Roman"/>
      </w:rPr>
      <w:t>0</w:t>
    </w:r>
    <w:r w:rsidR="00347CA6">
      <w:rPr>
        <w:rFonts w:ascii="Times New Roman" w:hAnsi="Times New Roman" w:cs="Times New Roman"/>
      </w:rPr>
      <w:t>2</w:t>
    </w:r>
    <w:r w:rsidRPr="0004616B">
      <w:rPr>
        <w:rFonts w:ascii="Times New Roman" w:hAnsi="Times New Roman" w:cs="Times New Roman"/>
      </w:rPr>
      <w:t xml:space="preserve">, </w:t>
    </w:r>
    <w:r w:rsidR="00BD6D84" w:rsidRPr="0004616B">
      <w:rPr>
        <w:rFonts w:ascii="Times New Roman" w:hAnsi="Times New Roman" w:cs="Times New Roman"/>
      </w:rPr>
      <w:t>Desember</w:t>
    </w:r>
    <w:r w:rsidRPr="0004616B">
      <w:rPr>
        <w:rFonts w:ascii="Times New Roman" w:hAnsi="Times New Roman" w:cs="Times New Roman"/>
      </w:rPr>
      <w:t xml:space="preserve"> </w:t>
    </w:r>
    <w:r w:rsidR="009D4E42" w:rsidRPr="0004616B">
      <w:rPr>
        <w:rFonts w:ascii="Times New Roman" w:hAnsi="Times New Roman" w:cs="Times New Roman"/>
        <w:lang w:val="en-US"/>
      </w:rPr>
      <w:t>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24CA8"/>
    <w:multiLevelType w:val="hybridMultilevel"/>
    <w:tmpl w:val="32E267B2"/>
    <w:lvl w:ilvl="0" w:tplc="04210019">
      <w:start w:val="1"/>
      <w:numFmt w:val="lowerLetter"/>
      <w:lvlText w:val="%1."/>
      <w:lvlJc w:val="left"/>
      <w:pPr>
        <w:ind w:left="927" w:hanging="360"/>
      </w:p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 w15:restartNumberingAfterBreak="0">
    <w:nsid w:val="061A4AFF"/>
    <w:multiLevelType w:val="hybridMultilevel"/>
    <w:tmpl w:val="A9A6F87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15:restartNumberingAfterBreak="0">
    <w:nsid w:val="0946733C"/>
    <w:multiLevelType w:val="hybridMultilevel"/>
    <w:tmpl w:val="F25C5ED8"/>
    <w:lvl w:ilvl="0" w:tplc="EEFE1D3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 w15:restartNumberingAfterBreak="0">
    <w:nsid w:val="0A3E1BCA"/>
    <w:multiLevelType w:val="hybridMultilevel"/>
    <w:tmpl w:val="1F38F25E"/>
    <w:lvl w:ilvl="0" w:tplc="B09CCB6A">
      <w:start w:val="1"/>
      <w:numFmt w:val="decimal"/>
      <w:lvlText w:val="%1."/>
      <w:lvlJc w:val="left"/>
      <w:pPr>
        <w:ind w:left="1211" w:hanging="360"/>
      </w:pPr>
      <w:rPr>
        <w:rFonts w:hint="default"/>
        <w:b w:val="0"/>
        <w:i w:val="0"/>
        <w:iCs w:val="0"/>
      </w:r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start w:val="1"/>
      <w:numFmt w:val="decimal"/>
      <w:lvlText w:val="%4."/>
      <w:lvlJc w:val="left"/>
      <w:pPr>
        <w:ind w:left="3447" w:hanging="360"/>
      </w:pPr>
    </w:lvl>
    <w:lvl w:ilvl="4" w:tplc="FFFFFFFF">
      <w:start w:val="1"/>
      <w:numFmt w:val="lowerLetter"/>
      <w:lvlText w:val="%5."/>
      <w:lvlJc w:val="left"/>
      <w:pPr>
        <w:ind w:left="4167" w:hanging="360"/>
      </w:pPr>
    </w:lvl>
    <w:lvl w:ilvl="5" w:tplc="FFFFFFFF">
      <w:start w:val="1"/>
      <w:numFmt w:val="lowerRoman"/>
      <w:lvlText w:val="%6."/>
      <w:lvlJc w:val="right"/>
      <w:pPr>
        <w:ind w:left="4887" w:hanging="180"/>
      </w:pPr>
    </w:lvl>
    <w:lvl w:ilvl="6" w:tplc="FFFFFFFF">
      <w:start w:val="1"/>
      <w:numFmt w:val="decimal"/>
      <w:lvlText w:val="%7."/>
      <w:lvlJc w:val="left"/>
      <w:pPr>
        <w:ind w:left="5607" w:hanging="360"/>
      </w:pPr>
    </w:lvl>
    <w:lvl w:ilvl="7" w:tplc="FFFFFFFF">
      <w:start w:val="1"/>
      <w:numFmt w:val="lowerLetter"/>
      <w:lvlText w:val="%8."/>
      <w:lvlJc w:val="left"/>
      <w:pPr>
        <w:ind w:left="6327" w:hanging="360"/>
      </w:pPr>
    </w:lvl>
    <w:lvl w:ilvl="8" w:tplc="FFFFFFFF">
      <w:start w:val="1"/>
      <w:numFmt w:val="lowerRoman"/>
      <w:lvlText w:val="%9."/>
      <w:lvlJc w:val="right"/>
      <w:pPr>
        <w:ind w:left="7047" w:hanging="180"/>
      </w:pPr>
    </w:lvl>
  </w:abstractNum>
  <w:abstractNum w:abstractNumId="4" w15:restartNumberingAfterBreak="0">
    <w:nsid w:val="10F12283"/>
    <w:multiLevelType w:val="hybridMultilevel"/>
    <w:tmpl w:val="BBEE2BDC"/>
    <w:lvl w:ilvl="0" w:tplc="FFFFFFFF">
      <w:start w:val="1"/>
      <w:numFmt w:val="decimal"/>
      <w:lvlText w:val="%1."/>
      <w:lvlJc w:val="left"/>
      <w:pPr>
        <w:ind w:left="1211" w:hanging="360"/>
      </w:p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5" w15:restartNumberingAfterBreak="0">
    <w:nsid w:val="1173105F"/>
    <w:multiLevelType w:val="hybridMultilevel"/>
    <w:tmpl w:val="A5D0B928"/>
    <w:lvl w:ilvl="0" w:tplc="04210019">
      <w:start w:val="1"/>
      <w:numFmt w:val="lowerLetter"/>
      <w:lvlText w:val="%1."/>
      <w:lvlJc w:val="left"/>
      <w:pPr>
        <w:ind w:left="769" w:hanging="360"/>
      </w:pPr>
    </w:lvl>
    <w:lvl w:ilvl="1" w:tplc="04210019" w:tentative="1">
      <w:start w:val="1"/>
      <w:numFmt w:val="lowerLetter"/>
      <w:lvlText w:val="%2."/>
      <w:lvlJc w:val="left"/>
      <w:pPr>
        <w:ind w:left="1489" w:hanging="360"/>
      </w:pPr>
    </w:lvl>
    <w:lvl w:ilvl="2" w:tplc="0421001B" w:tentative="1">
      <w:start w:val="1"/>
      <w:numFmt w:val="lowerRoman"/>
      <w:lvlText w:val="%3."/>
      <w:lvlJc w:val="right"/>
      <w:pPr>
        <w:ind w:left="2209" w:hanging="180"/>
      </w:pPr>
    </w:lvl>
    <w:lvl w:ilvl="3" w:tplc="0421000F" w:tentative="1">
      <w:start w:val="1"/>
      <w:numFmt w:val="decimal"/>
      <w:lvlText w:val="%4."/>
      <w:lvlJc w:val="left"/>
      <w:pPr>
        <w:ind w:left="2929" w:hanging="360"/>
      </w:pPr>
    </w:lvl>
    <w:lvl w:ilvl="4" w:tplc="04210019" w:tentative="1">
      <w:start w:val="1"/>
      <w:numFmt w:val="lowerLetter"/>
      <w:lvlText w:val="%5."/>
      <w:lvlJc w:val="left"/>
      <w:pPr>
        <w:ind w:left="3649" w:hanging="360"/>
      </w:pPr>
    </w:lvl>
    <w:lvl w:ilvl="5" w:tplc="0421001B" w:tentative="1">
      <w:start w:val="1"/>
      <w:numFmt w:val="lowerRoman"/>
      <w:lvlText w:val="%6."/>
      <w:lvlJc w:val="right"/>
      <w:pPr>
        <w:ind w:left="4369" w:hanging="180"/>
      </w:pPr>
    </w:lvl>
    <w:lvl w:ilvl="6" w:tplc="0421000F" w:tentative="1">
      <w:start w:val="1"/>
      <w:numFmt w:val="decimal"/>
      <w:lvlText w:val="%7."/>
      <w:lvlJc w:val="left"/>
      <w:pPr>
        <w:ind w:left="5089" w:hanging="360"/>
      </w:pPr>
    </w:lvl>
    <w:lvl w:ilvl="7" w:tplc="04210019" w:tentative="1">
      <w:start w:val="1"/>
      <w:numFmt w:val="lowerLetter"/>
      <w:lvlText w:val="%8."/>
      <w:lvlJc w:val="left"/>
      <w:pPr>
        <w:ind w:left="5809" w:hanging="360"/>
      </w:pPr>
    </w:lvl>
    <w:lvl w:ilvl="8" w:tplc="0421001B" w:tentative="1">
      <w:start w:val="1"/>
      <w:numFmt w:val="lowerRoman"/>
      <w:lvlText w:val="%9."/>
      <w:lvlJc w:val="right"/>
      <w:pPr>
        <w:ind w:left="6529" w:hanging="180"/>
      </w:pPr>
    </w:lvl>
  </w:abstractNum>
  <w:abstractNum w:abstractNumId="6" w15:restartNumberingAfterBreak="0">
    <w:nsid w:val="12A85DA0"/>
    <w:multiLevelType w:val="hybridMultilevel"/>
    <w:tmpl w:val="16F4EF14"/>
    <w:lvl w:ilvl="0" w:tplc="CC8C8B50">
      <w:start w:val="1"/>
      <w:numFmt w:val="lowerLetter"/>
      <w:lvlText w:val="%1."/>
      <w:lvlJc w:val="left"/>
      <w:pPr>
        <w:ind w:left="720" w:hanging="360"/>
      </w:pPr>
      <w:rPr>
        <w:rFonts w:asciiTheme="minorHAnsi" w:hAnsiTheme="minorHAns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2EE6532"/>
    <w:multiLevelType w:val="hybridMultilevel"/>
    <w:tmpl w:val="722A2598"/>
    <w:lvl w:ilvl="0" w:tplc="57E8B4F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1A9F007E"/>
    <w:multiLevelType w:val="hybridMultilevel"/>
    <w:tmpl w:val="49CA4D3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243252E6"/>
    <w:multiLevelType w:val="hybridMultilevel"/>
    <w:tmpl w:val="C6AC6AA6"/>
    <w:lvl w:ilvl="0" w:tplc="FFFFFFFF">
      <w:start w:val="1"/>
      <w:numFmt w:val="decimal"/>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start w:val="1"/>
      <w:numFmt w:val="decimal"/>
      <w:lvlText w:val="%4."/>
      <w:lvlJc w:val="left"/>
      <w:pPr>
        <w:ind w:left="3447" w:hanging="360"/>
      </w:pPr>
    </w:lvl>
    <w:lvl w:ilvl="4" w:tplc="FFFFFFFF">
      <w:start w:val="1"/>
      <w:numFmt w:val="lowerLetter"/>
      <w:lvlText w:val="%5."/>
      <w:lvlJc w:val="left"/>
      <w:pPr>
        <w:ind w:left="4167" w:hanging="360"/>
      </w:pPr>
    </w:lvl>
    <w:lvl w:ilvl="5" w:tplc="FFFFFFFF">
      <w:start w:val="1"/>
      <w:numFmt w:val="lowerRoman"/>
      <w:lvlText w:val="%6."/>
      <w:lvlJc w:val="right"/>
      <w:pPr>
        <w:ind w:left="4887" w:hanging="180"/>
      </w:pPr>
    </w:lvl>
    <w:lvl w:ilvl="6" w:tplc="FFFFFFFF">
      <w:start w:val="1"/>
      <w:numFmt w:val="decimal"/>
      <w:lvlText w:val="%7."/>
      <w:lvlJc w:val="left"/>
      <w:pPr>
        <w:ind w:left="5607" w:hanging="360"/>
      </w:pPr>
    </w:lvl>
    <w:lvl w:ilvl="7" w:tplc="FFFFFFFF">
      <w:start w:val="1"/>
      <w:numFmt w:val="lowerLetter"/>
      <w:lvlText w:val="%8."/>
      <w:lvlJc w:val="left"/>
      <w:pPr>
        <w:ind w:left="6327" w:hanging="360"/>
      </w:pPr>
    </w:lvl>
    <w:lvl w:ilvl="8" w:tplc="FFFFFFFF">
      <w:start w:val="1"/>
      <w:numFmt w:val="lowerRoman"/>
      <w:lvlText w:val="%9."/>
      <w:lvlJc w:val="right"/>
      <w:pPr>
        <w:ind w:left="7047" w:hanging="180"/>
      </w:pPr>
    </w:lvl>
  </w:abstractNum>
  <w:abstractNum w:abstractNumId="10" w15:restartNumberingAfterBreak="0">
    <w:nsid w:val="26030544"/>
    <w:multiLevelType w:val="hybridMultilevel"/>
    <w:tmpl w:val="613C9D6E"/>
    <w:lvl w:ilvl="0" w:tplc="EB7C91BA">
      <w:start w:val="1"/>
      <w:numFmt w:val="lowerLetter"/>
      <w:lvlText w:val="%1."/>
      <w:lvlJc w:val="left"/>
      <w:pPr>
        <w:ind w:left="720" w:hanging="360"/>
      </w:pPr>
      <w:rPr>
        <w:rFonts w:asciiTheme="minorHAnsi" w:hAnsiTheme="minorHAnsi"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26D16C10"/>
    <w:multiLevelType w:val="hybridMultilevel"/>
    <w:tmpl w:val="5370778C"/>
    <w:lvl w:ilvl="0" w:tplc="90EA0974">
      <w:start w:val="1"/>
      <w:numFmt w:val="decimal"/>
      <w:lvlText w:val="%1."/>
      <w:lvlJc w:val="left"/>
      <w:pPr>
        <w:ind w:left="1211" w:hanging="360"/>
      </w:pPr>
      <w:rPr>
        <w:rFonts w:hint="default"/>
        <w:b w:val="0"/>
        <w:i w:val="0"/>
        <w:iCs w:val="0"/>
      </w:r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start w:val="1"/>
      <w:numFmt w:val="decimal"/>
      <w:lvlText w:val="%4."/>
      <w:lvlJc w:val="left"/>
      <w:pPr>
        <w:ind w:left="3447" w:hanging="360"/>
      </w:pPr>
    </w:lvl>
    <w:lvl w:ilvl="4" w:tplc="FFFFFFFF">
      <w:start w:val="1"/>
      <w:numFmt w:val="lowerLetter"/>
      <w:lvlText w:val="%5."/>
      <w:lvlJc w:val="left"/>
      <w:pPr>
        <w:ind w:left="4167" w:hanging="360"/>
      </w:pPr>
    </w:lvl>
    <w:lvl w:ilvl="5" w:tplc="FFFFFFFF">
      <w:start w:val="1"/>
      <w:numFmt w:val="lowerRoman"/>
      <w:lvlText w:val="%6."/>
      <w:lvlJc w:val="right"/>
      <w:pPr>
        <w:ind w:left="4887" w:hanging="180"/>
      </w:pPr>
    </w:lvl>
    <w:lvl w:ilvl="6" w:tplc="FFFFFFFF">
      <w:start w:val="1"/>
      <w:numFmt w:val="decimal"/>
      <w:lvlText w:val="%7."/>
      <w:lvlJc w:val="left"/>
      <w:pPr>
        <w:ind w:left="5607" w:hanging="360"/>
      </w:pPr>
    </w:lvl>
    <w:lvl w:ilvl="7" w:tplc="FFFFFFFF">
      <w:start w:val="1"/>
      <w:numFmt w:val="lowerLetter"/>
      <w:lvlText w:val="%8."/>
      <w:lvlJc w:val="left"/>
      <w:pPr>
        <w:ind w:left="6327" w:hanging="360"/>
      </w:pPr>
    </w:lvl>
    <w:lvl w:ilvl="8" w:tplc="FFFFFFFF">
      <w:start w:val="1"/>
      <w:numFmt w:val="lowerRoman"/>
      <w:lvlText w:val="%9."/>
      <w:lvlJc w:val="right"/>
      <w:pPr>
        <w:ind w:left="7047" w:hanging="180"/>
      </w:pPr>
    </w:lvl>
  </w:abstractNum>
  <w:abstractNum w:abstractNumId="12" w15:restartNumberingAfterBreak="0">
    <w:nsid w:val="28197211"/>
    <w:multiLevelType w:val="hybridMultilevel"/>
    <w:tmpl w:val="A9A6F87A"/>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3" w15:restartNumberingAfterBreak="0">
    <w:nsid w:val="2B1B5859"/>
    <w:multiLevelType w:val="hybridMultilevel"/>
    <w:tmpl w:val="1274559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2F46578B"/>
    <w:multiLevelType w:val="hybridMultilevel"/>
    <w:tmpl w:val="57B07EB8"/>
    <w:lvl w:ilvl="0" w:tplc="FFFFFFFF">
      <w:start w:val="1"/>
      <w:numFmt w:val="decimal"/>
      <w:lvlText w:val="%1."/>
      <w:lvlJc w:val="left"/>
      <w:pPr>
        <w:ind w:left="1854"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 w15:restartNumberingAfterBreak="0">
    <w:nsid w:val="2F9B0441"/>
    <w:multiLevelType w:val="hybridMultilevel"/>
    <w:tmpl w:val="E204415C"/>
    <w:lvl w:ilvl="0" w:tplc="D1CACE60">
      <w:start w:val="1"/>
      <w:numFmt w:val="lowerLetter"/>
      <w:lvlText w:val="%1."/>
      <w:lvlJc w:val="left"/>
      <w:pPr>
        <w:ind w:left="72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301268B1"/>
    <w:multiLevelType w:val="hybridMultilevel"/>
    <w:tmpl w:val="67140AB8"/>
    <w:lvl w:ilvl="0" w:tplc="F836E0B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30CD6E59"/>
    <w:multiLevelType w:val="hybridMultilevel"/>
    <w:tmpl w:val="7EB8C7FE"/>
    <w:lvl w:ilvl="0" w:tplc="01A8D2DC">
      <w:start w:val="1"/>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331F73BF"/>
    <w:multiLevelType w:val="hybridMultilevel"/>
    <w:tmpl w:val="89560F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9D438B"/>
    <w:multiLevelType w:val="hybridMultilevel"/>
    <w:tmpl w:val="28467EA2"/>
    <w:lvl w:ilvl="0" w:tplc="FFFFFFFF">
      <w:start w:val="1"/>
      <w:numFmt w:val="decimal"/>
      <w:lvlText w:val="%1."/>
      <w:lvlJc w:val="left"/>
      <w:pPr>
        <w:ind w:left="1211" w:hanging="360"/>
      </w:pPr>
      <w:rPr>
        <w:rFonts w:ascii="Times New Roman" w:hAnsi="Times New Roman" w:cs="Times New Roman" w:hint="default"/>
        <w:b w:val="0"/>
      </w:r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start w:val="1"/>
      <w:numFmt w:val="decimal"/>
      <w:lvlText w:val="%4."/>
      <w:lvlJc w:val="left"/>
      <w:pPr>
        <w:ind w:left="3447" w:hanging="360"/>
      </w:pPr>
    </w:lvl>
    <w:lvl w:ilvl="4" w:tplc="FFFFFFFF">
      <w:start w:val="1"/>
      <w:numFmt w:val="lowerLetter"/>
      <w:lvlText w:val="%5."/>
      <w:lvlJc w:val="left"/>
      <w:pPr>
        <w:ind w:left="4167" w:hanging="360"/>
      </w:pPr>
    </w:lvl>
    <w:lvl w:ilvl="5" w:tplc="FFFFFFFF">
      <w:start w:val="1"/>
      <w:numFmt w:val="lowerRoman"/>
      <w:lvlText w:val="%6."/>
      <w:lvlJc w:val="right"/>
      <w:pPr>
        <w:ind w:left="4887" w:hanging="180"/>
      </w:pPr>
    </w:lvl>
    <w:lvl w:ilvl="6" w:tplc="FFFFFFFF">
      <w:start w:val="1"/>
      <w:numFmt w:val="decimal"/>
      <w:lvlText w:val="%7."/>
      <w:lvlJc w:val="left"/>
      <w:pPr>
        <w:ind w:left="5607" w:hanging="360"/>
      </w:pPr>
    </w:lvl>
    <w:lvl w:ilvl="7" w:tplc="FFFFFFFF">
      <w:start w:val="1"/>
      <w:numFmt w:val="lowerLetter"/>
      <w:lvlText w:val="%8."/>
      <w:lvlJc w:val="left"/>
      <w:pPr>
        <w:ind w:left="6327" w:hanging="360"/>
      </w:pPr>
    </w:lvl>
    <w:lvl w:ilvl="8" w:tplc="FFFFFFFF">
      <w:start w:val="1"/>
      <w:numFmt w:val="lowerRoman"/>
      <w:lvlText w:val="%9."/>
      <w:lvlJc w:val="right"/>
      <w:pPr>
        <w:ind w:left="7047" w:hanging="180"/>
      </w:pPr>
    </w:lvl>
  </w:abstractNum>
  <w:abstractNum w:abstractNumId="20" w15:restartNumberingAfterBreak="0">
    <w:nsid w:val="34252B48"/>
    <w:multiLevelType w:val="hybridMultilevel"/>
    <w:tmpl w:val="3D42766E"/>
    <w:lvl w:ilvl="0" w:tplc="04210019">
      <w:start w:val="1"/>
      <w:numFmt w:val="lowerLetter"/>
      <w:lvlText w:val="%1."/>
      <w:lvlJc w:val="left"/>
      <w:pPr>
        <w:ind w:left="927" w:hanging="360"/>
      </w:p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1" w15:restartNumberingAfterBreak="0">
    <w:nsid w:val="3E8527F9"/>
    <w:multiLevelType w:val="hybridMultilevel"/>
    <w:tmpl w:val="7280F356"/>
    <w:lvl w:ilvl="0" w:tplc="B630D6C8">
      <w:start w:val="1"/>
      <w:numFmt w:val="lowerLetter"/>
      <w:lvlText w:val="%1."/>
      <w:lvlJc w:val="left"/>
      <w:pPr>
        <w:ind w:left="420" w:hanging="360"/>
      </w:pPr>
      <w:rPr>
        <w:rFonts w:hint="default"/>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22" w15:restartNumberingAfterBreak="0">
    <w:nsid w:val="3E8E1548"/>
    <w:multiLevelType w:val="hybridMultilevel"/>
    <w:tmpl w:val="F67EEF9C"/>
    <w:lvl w:ilvl="0" w:tplc="E9CA9EFC">
      <w:start w:val="1"/>
      <w:numFmt w:val="decimal"/>
      <w:lvlText w:val="%1."/>
      <w:lvlJc w:val="left"/>
      <w:pPr>
        <w:ind w:left="1211" w:hanging="360"/>
      </w:pPr>
      <w:rPr>
        <w:rFonts w:ascii="Times New Roman" w:hAnsi="Times New Roman" w:cs="Times New Roman" w:hint="default"/>
        <w:b w:val="0"/>
        <w:bCs w:val="0"/>
        <w:i w:val="0"/>
        <w:iCs w:val="0"/>
      </w:r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23" w15:restartNumberingAfterBreak="0">
    <w:nsid w:val="4037479A"/>
    <w:multiLevelType w:val="hybridMultilevel"/>
    <w:tmpl w:val="BBEE2BDC"/>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4" w15:restartNumberingAfterBreak="0">
    <w:nsid w:val="428B0B31"/>
    <w:multiLevelType w:val="hybridMultilevel"/>
    <w:tmpl w:val="412CC54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43782185"/>
    <w:multiLevelType w:val="hybridMultilevel"/>
    <w:tmpl w:val="80608792"/>
    <w:lvl w:ilvl="0" w:tplc="DA4AEB10">
      <w:start w:val="3"/>
      <w:numFmt w:val="upperLetter"/>
      <w:lvlText w:val="%1."/>
      <w:lvlJc w:val="left"/>
      <w:pPr>
        <w:ind w:left="1134" w:hanging="360"/>
      </w:pPr>
      <w:rPr>
        <w:rFonts w:hint="default"/>
      </w:rPr>
    </w:lvl>
    <w:lvl w:ilvl="1" w:tplc="04210019" w:tentative="1">
      <w:start w:val="1"/>
      <w:numFmt w:val="lowerLetter"/>
      <w:lvlText w:val="%2."/>
      <w:lvlJc w:val="left"/>
      <w:pPr>
        <w:ind w:left="1854" w:hanging="360"/>
      </w:pPr>
    </w:lvl>
    <w:lvl w:ilvl="2" w:tplc="0421001B" w:tentative="1">
      <w:start w:val="1"/>
      <w:numFmt w:val="lowerRoman"/>
      <w:lvlText w:val="%3."/>
      <w:lvlJc w:val="right"/>
      <w:pPr>
        <w:ind w:left="2574" w:hanging="180"/>
      </w:pPr>
    </w:lvl>
    <w:lvl w:ilvl="3" w:tplc="0421000F" w:tentative="1">
      <w:start w:val="1"/>
      <w:numFmt w:val="decimal"/>
      <w:lvlText w:val="%4."/>
      <w:lvlJc w:val="left"/>
      <w:pPr>
        <w:ind w:left="3294" w:hanging="360"/>
      </w:pPr>
    </w:lvl>
    <w:lvl w:ilvl="4" w:tplc="04210019" w:tentative="1">
      <w:start w:val="1"/>
      <w:numFmt w:val="lowerLetter"/>
      <w:lvlText w:val="%5."/>
      <w:lvlJc w:val="left"/>
      <w:pPr>
        <w:ind w:left="4014" w:hanging="360"/>
      </w:pPr>
    </w:lvl>
    <w:lvl w:ilvl="5" w:tplc="0421001B" w:tentative="1">
      <w:start w:val="1"/>
      <w:numFmt w:val="lowerRoman"/>
      <w:lvlText w:val="%6."/>
      <w:lvlJc w:val="right"/>
      <w:pPr>
        <w:ind w:left="4734" w:hanging="180"/>
      </w:pPr>
    </w:lvl>
    <w:lvl w:ilvl="6" w:tplc="0421000F" w:tentative="1">
      <w:start w:val="1"/>
      <w:numFmt w:val="decimal"/>
      <w:lvlText w:val="%7."/>
      <w:lvlJc w:val="left"/>
      <w:pPr>
        <w:ind w:left="5454" w:hanging="360"/>
      </w:pPr>
    </w:lvl>
    <w:lvl w:ilvl="7" w:tplc="04210019" w:tentative="1">
      <w:start w:val="1"/>
      <w:numFmt w:val="lowerLetter"/>
      <w:lvlText w:val="%8."/>
      <w:lvlJc w:val="left"/>
      <w:pPr>
        <w:ind w:left="6174" w:hanging="360"/>
      </w:pPr>
    </w:lvl>
    <w:lvl w:ilvl="8" w:tplc="0421001B" w:tentative="1">
      <w:start w:val="1"/>
      <w:numFmt w:val="lowerRoman"/>
      <w:lvlText w:val="%9."/>
      <w:lvlJc w:val="right"/>
      <w:pPr>
        <w:ind w:left="6894" w:hanging="180"/>
      </w:pPr>
    </w:lvl>
  </w:abstractNum>
  <w:abstractNum w:abstractNumId="26" w15:restartNumberingAfterBreak="0">
    <w:nsid w:val="476233AF"/>
    <w:multiLevelType w:val="hybridMultilevel"/>
    <w:tmpl w:val="BBEE2BDC"/>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7" w15:restartNumberingAfterBreak="0">
    <w:nsid w:val="479F5118"/>
    <w:multiLevelType w:val="hybridMultilevel"/>
    <w:tmpl w:val="F38625B2"/>
    <w:lvl w:ilvl="0" w:tplc="FFFFFFFF">
      <w:start w:val="1"/>
      <w:numFmt w:val="decimal"/>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AFB5562"/>
    <w:multiLevelType w:val="hybridMultilevel"/>
    <w:tmpl w:val="BBEE2BDC"/>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9" w15:restartNumberingAfterBreak="0">
    <w:nsid w:val="4D113DDE"/>
    <w:multiLevelType w:val="hybridMultilevel"/>
    <w:tmpl w:val="4524FB62"/>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0" w15:restartNumberingAfterBreak="0">
    <w:nsid w:val="52607A92"/>
    <w:multiLevelType w:val="hybridMultilevel"/>
    <w:tmpl w:val="15F6F536"/>
    <w:lvl w:ilvl="0" w:tplc="04210019">
      <w:start w:val="1"/>
      <w:numFmt w:val="lowerLetter"/>
      <w:lvlText w:val="%1."/>
      <w:lvlJc w:val="left"/>
      <w:pPr>
        <w:ind w:left="774" w:hanging="360"/>
      </w:pPr>
    </w:lvl>
    <w:lvl w:ilvl="1" w:tplc="04210019" w:tentative="1">
      <w:start w:val="1"/>
      <w:numFmt w:val="lowerLetter"/>
      <w:lvlText w:val="%2."/>
      <w:lvlJc w:val="left"/>
      <w:pPr>
        <w:ind w:left="1494" w:hanging="360"/>
      </w:pPr>
    </w:lvl>
    <w:lvl w:ilvl="2" w:tplc="0421001B" w:tentative="1">
      <w:start w:val="1"/>
      <w:numFmt w:val="lowerRoman"/>
      <w:lvlText w:val="%3."/>
      <w:lvlJc w:val="right"/>
      <w:pPr>
        <w:ind w:left="2214" w:hanging="180"/>
      </w:pPr>
    </w:lvl>
    <w:lvl w:ilvl="3" w:tplc="0421000F" w:tentative="1">
      <w:start w:val="1"/>
      <w:numFmt w:val="decimal"/>
      <w:lvlText w:val="%4."/>
      <w:lvlJc w:val="left"/>
      <w:pPr>
        <w:ind w:left="2934" w:hanging="360"/>
      </w:pPr>
    </w:lvl>
    <w:lvl w:ilvl="4" w:tplc="04210019" w:tentative="1">
      <w:start w:val="1"/>
      <w:numFmt w:val="lowerLetter"/>
      <w:lvlText w:val="%5."/>
      <w:lvlJc w:val="left"/>
      <w:pPr>
        <w:ind w:left="3654" w:hanging="360"/>
      </w:pPr>
    </w:lvl>
    <w:lvl w:ilvl="5" w:tplc="0421001B" w:tentative="1">
      <w:start w:val="1"/>
      <w:numFmt w:val="lowerRoman"/>
      <w:lvlText w:val="%6."/>
      <w:lvlJc w:val="right"/>
      <w:pPr>
        <w:ind w:left="4374" w:hanging="180"/>
      </w:pPr>
    </w:lvl>
    <w:lvl w:ilvl="6" w:tplc="0421000F" w:tentative="1">
      <w:start w:val="1"/>
      <w:numFmt w:val="decimal"/>
      <w:lvlText w:val="%7."/>
      <w:lvlJc w:val="left"/>
      <w:pPr>
        <w:ind w:left="5094" w:hanging="360"/>
      </w:pPr>
    </w:lvl>
    <w:lvl w:ilvl="7" w:tplc="04210019" w:tentative="1">
      <w:start w:val="1"/>
      <w:numFmt w:val="lowerLetter"/>
      <w:lvlText w:val="%8."/>
      <w:lvlJc w:val="left"/>
      <w:pPr>
        <w:ind w:left="5814" w:hanging="360"/>
      </w:pPr>
    </w:lvl>
    <w:lvl w:ilvl="8" w:tplc="0421001B" w:tentative="1">
      <w:start w:val="1"/>
      <w:numFmt w:val="lowerRoman"/>
      <w:lvlText w:val="%9."/>
      <w:lvlJc w:val="right"/>
      <w:pPr>
        <w:ind w:left="6534" w:hanging="180"/>
      </w:pPr>
    </w:lvl>
  </w:abstractNum>
  <w:abstractNum w:abstractNumId="31" w15:restartNumberingAfterBreak="0">
    <w:nsid w:val="55BB2F75"/>
    <w:multiLevelType w:val="hybridMultilevel"/>
    <w:tmpl w:val="027EE4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DC10E0"/>
    <w:multiLevelType w:val="hybridMultilevel"/>
    <w:tmpl w:val="4A2CE1AE"/>
    <w:lvl w:ilvl="0" w:tplc="6D5A9C78">
      <w:start w:val="1"/>
      <w:numFmt w:val="lowerLetter"/>
      <w:lvlText w:val="%1)"/>
      <w:lvlJc w:val="left"/>
      <w:pPr>
        <w:ind w:left="1800" w:hanging="360"/>
      </w:pPr>
      <w:rPr>
        <w:rFonts w:ascii="Times New Roman" w:hAnsi="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69FE06CE"/>
    <w:multiLevelType w:val="hybridMultilevel"/>
    <w:tmpl w:val="FD809F68"/>
    <w:lvl w:ilvl="0" w:tplc="04210019">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6D0349F5"/>
    <w:multiLevelType w:val="hybridMultilevel"/>
    <w:tmpl w:val="E584B708"/>
    <w:lvl w:ilvl="0" w:tplc="A15239A6">
      <w:start w:val="1"/>
      <w:numFmt w:val="lowerLetter"/>
      <w:lvlText w:val="%1."/>
      <w:lvlJc w:val="left"/>
      <w:pPr>
        <w:ind w:left="405" w:hanging="360"/>
      </w:pPr>
      <w:rPr>
        <w:rFonts w:hint="default"/>
      </w:rPr>
    </w:lvl>
    <w:lvl w:ilvl="1" w:tplc="04210019" w:tentative="1">
      <w:start w:val="1"/>
      <w:numFmt w:val="lowerLetter"/>
      <w:lvlText w:val="%2."/>
      <w:lvlJc w:val="left"/>
      <w:pPr>
        <w:ind w:left="1125" w:hanging="360"/>
      </w:pPr>
    </w:lvl>
    <w:lvl w:ilvl="2" w:tplc="0421001B" w:tentative="1">
      <w:start w:val="1"/>
      <w:numFmt w:val="lowerRoman"/>
      <w:lvlText w:val="%3."/>
      <w:lvlJc w:val="right"/>
      <w:pPr>
        <w:ind w:left="1845" w:hanging="180"/>
      </w:pPr>
    </w:lvl>
    <w:lvl w:ilvl="3" w:tplc="0421000F" w:tentative="1">
      <w:start w:val="1"/>
      <w:numFmt w:val="decimal"/>
      <w:lvlText w:val="%4."/>
      <w:lvlJc w:val="left"/>
      <w:pPr>
        <w:ind w:left="2565" w:hanging="360"/>
      </w:pPr>
    </w:lvl>
    <w:lvl w:ilvl="4" w:tplc="04210019" w:tentative="1">
      <w:start w:val="1"/>
      <w:numFmt w:val="lowerLetter"/>
      <w:lvlText w:val="%5."/>
      <w:lvlJc w:val="left"/>
      <w:pPr>
        <w:ind w:left="3285" w:hanging="360"/>
      </w:pPr>
    </w:lvl>
    <w:lvl w:ilvl="5" w:tplc="0421001B" w:tentative="1">
      <w:start w:val="1"/>
      <w:numFmt w:val="lowerRoman"/>
      <w:lvlText w:val="%6."/>
      <w:lvlJc w:val="right"/>
      <w:pPr>
        <w:ind w:left="4005" w:hanging="180"/>
      </w:pPr>
    </w:lvl>
    <w:lvl w:ilvl="6" w:tplc="0421000F" w:tentative="1">
      <w:start w:val="1"/>
      <w:numFmt w:val="decimal"/>
      <w:lvlText w:val="%7."/>
      <w:lvlJc w:val="left"/>
      <w:pPr>
        <w:ind w:left="4725" w:hanging="360"/>
      </w:pPr>
    </w:lvl>
    <w:lvl w:ilvl="7" w:tplc="04210019" w:tentative="1">
      <w:start w:val="1"/>
      <w:numFmt w:val="lowerLetter"/>
      <w:lvlText w:val="%8."/>
      <w:lvlJc w:val="left"/>
      <w:pPr>
        <w:ind w:left="5445" w:hanging="360"/>
      </w:pPr>
    </w:lvl>
    <w:lvl w:ilvl="8" w:tplc="0421001B" w:tentative="1">
      <w:start w:val="1"/>
      <w:numFmt w:val="lowerRoman"/>
      <w:lvlText w:val="%9."/>
      <w:lvlJc w:val="right"/>
      <w:pPr>
        <w:ind w:left="6165" w:hanging="180"/>
      </w:pPr>
    </w:lvl>
  </w:abstractNum>
  <w:abstractNum w:abstractNumId="35" w15:restartNumberingAfterBreak="0">
    <w:nsid w:val="6F5152BC"/>
    <w:multiLevelType w:val="hybridMultilevel"/>
    <w:tmpl w:val="BBEE2BDC"/>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6" w15:restartNumberingAfterBreak="0">
    <w:nsid w:val="71B80065"/>
    <w:multiLevelType w:val="hybridMultilevel"/>
    <w:tmpl w:val="B966F26A"/>
    <w:lvl w:ilvl="0" w:tplc="6658B56E">
      <w:start w:val="1"/>
      <w:numFmt w:val="decimal"/>
      <w:lvlText w:val="%1."/>
      <w:lvlJc w:val="left"/>
      <w:pPr>
        <w:ind w:left="720" w:hanging="360"/>
      </w:pPr>
      <w:rPr>
        <w:sz w:val="24"/>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7" w15:restartNumberingAfterBreak="0">
    <w:nsid w:val="746C2738"/>
    <w:multiLevelType w:val="hybridMultilevel"/>
    <w:tmpl w:val="CF2431CC"/>
    <w:lvl w:ilvl="0" w:tplc="AAFACB80">
      <w:start w:val="1"/>
      <w:numFmt w:val="decimal"/>
      <w:lvlText w:val="%1."/>
      <w:lvlJc w:val="left"/>
      <w:pPr>
        <w:ind w:left="1070" w:hanging="360"/>
      </w:pPr>
      <w:rPr>
        <w:rFonts w:asciiTheme="majorBidi" w:hAnsiTheme="majorBidi" w:cstheme="majorBidi"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EEA2550"/>
    <w:multiLevelType w:val="hybridMultilevel"/>
    <w:tmpl w:val="F38625B2"/>
    <w:lvl w:ilvl="0" w:tplc="F9920362">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59240471">
    <w:abstractNumId w:val="38"/>
  </w:num>
  <w:num w:numId="2" w16cid:durableId="1706172705">
    <w:abstractNumId w:val="27"/>
  </w:num>
  <w:num w:numId="3" w16cid:durableId="1396127132">
    <w:abstractNumId w:val="29"/>
  </w:num>
  <w:num w:numId="4" w16cid:durableId="1644658419">
    <w:abstractNumId w:val="31"/>
  </w:num>
  <w:num w:numId="5" w16cid:durableId="1644963099">
    <w:abstractNumId w:val="1"/>
  </w:num>
  <w:num w:numId="6" w16cid:durableId="19648457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09362564">
    <w:abstractNumId w:val="12"/>
  </w:num>
  <w:num w:numId="8" w16cid:durableId="105750754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32578308">
    <w:abstractNumId w:val="9"/>
  </w:num>
  <w:num w:numId="10" w16cid:durableId="817502650">
    <w:abstractNumId w:val="14"/>
  </w:num>
  <w:num w:numId="11" w16cid:durableId="1593125989">
    <w:abstractNumId w:val="8"/>
  </w:num>
  <w:num w:numId="12" w16cid:durableId="1323699335">
    <w:abstractNumId w:val="24"/>
  </w:num>
  <w:num w:numId="13" w16cid:durableId="137333787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76620947">
    <w:abstractNumId w:val="37"/>
  </w:num>
  <w:num w:numId="15" w16cid:durableId="364599735">
    <w:abstractNumId w:val="32"/>
  </w:num>
  <w:num w:numId="16" w16cid:durableId="1107847933">
    <w:abstractNumId w:val="16"/>
  </w:num>
  <w:num w:numId="17" w16cid:durableId="1503736883">
    <w:abstractNumId w:val="7"/>
  </w:num>
  <w:num w:numId="18" w16cid:durableId="689061872">
    <w:abstractNumId w:val="22"/>
  </w:num>
  <w:num w:numId="19" w16cid:durableId="1607234304">
    <w:abstractNumId w:val="19"/>
  </w:num>
  <w:num w:numId="20" w16cid:durableId="2116636302">
    <w:abstractNumId w:val="11"/>
  </w:num>
  <w:num w:numId="21" w16cid:durableId="417018609">
    <w:abstractNumId w:val="3"/>
  </w:num>
  <w:num w:numId="22" w16cid:durableId="1417048498">
    <w:abstractNumId w:val="28"/>
  </w:num>
  <w:num w:numId="23" w16cid:durableId="468667093">
    <w:abstractNumId w:val="23"/>
  </w:num>
  <w:num w:numId="24" w16cid:durableId="1675568902">
    <w:abstractNumId w:val="4"/>
  </w:num>
  <w:num w:numId="25" w16cid:durableId="61879825">
    <w:abstractNumId w:val="26"/>
  </w:num>
  <w:num w:numId="26" w16cid:durableId="1554734803">
    <w:abstractNumId w:val="35"/>
  </w:num>
  <w:num w:numId="27" w16cid:durableId="661735887">
    <w:abstractNumId w:val="18"/>
  </w:num>
  <w:num w:numId="28" w16cid:durableId="568417796">
    <w:abstractNumId w:val="2"/>
  </w:num>
  <w:num w:numId="29" w16cid:durableId="177429477">
    <w:abstractNumId w:val="20"/>
  </w:num>
  <w:num w:numId="30" w16cid:durableId="11078151">
    <w:abstractNumId w:val="34"/>
  </w:num>
  <w:num w:numId="31" w16cid:durableId="1888834836">
    <w:abstractNumId w:val="15"/>
  </w:num>
  <w:num w:numId="32" w16cid:durableId="1930045358">
    <w:abstractNumId w:val="33"/>
  </w:num>
  <w:num w:numId="33" w16cid:durableId="667485689">
    <w:abstractNumId w:val="30"/>
  </w:num>
  <w:num w:numId="34" w16cid:durableId="1071923189">
    <w:abstractNumId w:val="25"/>
  </w:num>
  <w:num w:numId="35" w16cid:durableId="2001150230">
    <w:abstractNumId w:val="0"/>
  </w:num>
  <w:num w:numId="36" w16cid:durableId="803742399">
    <w:abstractNumId w:val="13"/>
  </w:num>
  <w:num w:numId="37" w16cid:durableId="382483528">
    <w:abstractNumId w:val="6"/>
  </w:num>
  <w:num w:numId="38" w16cid:durableId="1034575188">
    <w:abstractNumId w:val="17"/>
  </w:num>
  <w:num w:numId="39" w16cid:durableId="738752253">
    <w:abstractNumId w:val="10"/>
  </w:num>
  <w:num w:numId="40" w16cid:durableId="1737627475">
    <w:abstractNumId w:val="5"/>
  </w:num>
  <w:num w:numId="41" w16cid:durableId="80566206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02E"/>
    <w:rsid w:val="00000EA4"/>
    <w:rsid w:val="00011579"/>
    <w:rsid w:val="00030E4C"/>
    <w:rsid w:val="00037622"/>
    <w:rsid w:val="0004616B"/>
    <w:rsid w:val="00090E5D"/>
    <w:rsid w:val="000B534E"/>
    <w:rsid w:val="000E002E"/>
    <w:rsid w:val="000E4718"/>
    <w:rsid w:val="000E5107"/>
    <w:rsid w:val="000E76C2"/>
    <w:rsid w:val="000F46F3"/>
    <w:rsid w:val="00111616"/>
    <w:rsid w:val="00130197"/>
    <w:rsid w:val="0014767B"/>
    <w:rsid w:val="00151100"/>
    <w:rsid w:val="001713E8"/>
    <w:rsid w:val="00186FAD"/>
    <w:rsid w:val="00192C7D"/>
    <w:rsid w:val="001A06F9"/>
    <w:rsid w:val="001C407F"/>
    <w:rsid w:val="001D07E7"/>
    <w:rsid w:val="001D7B7E"/>
    <w:rsid w:val="002113BF"/>
    <w:rsid w:val="0023462D"/>
    <w:rsid w:val="00241802"/>
    <w:rsid w:val="00243465"/>
    <w:rsid w:val="00247BBD"/>
    <w:rsid w:val="0027740A"/>
    <w:rsid w:val="002778E8"/>
    <w:rsid w:val="00281244"/>
    <w:rsid w:val="00291EC7"/>
    <w:rsid w:val="002B0A7F"/>
    <w:rsid w:val="002C0029"/>
    <w:rsid w:val="002E4418"/>
    <w:rsid w:val="002F754B"/>
    <w:rsid w:val="00331C77"/>
    <w:rsid w:val="00347CA6"/>
    <w:rsid w:val="003B3A6D"/>
    <w:rsid w:val="003B71E3"/>
    <w:rsid w:val="003D3592"/>
    <w:rsid w:val="003E7F8C"/>
    <w:rsid w:val="004028E5"/>
    <w:rsid w:val="004054AF"/>
    <w:rsid w:val="004212C7"/>
    <w:rsid w:val="00421E22"/>
    <w:rsid w:val="0043659A"/>
    <w:rsid w:val="00463BA1"/>
    <w:rsid w:val="004B3864"/>
    <w:rsid w:val="004B7C23"/>
    <w:rsid w:val="004C19BE"/>
    <w:rsid w:val="004C361B"/>
    <w:rsid w:val="004C70BF"/>
    <w:rsid w:val="004D074D"/>
    <w:rsid w:val="004F07ED"/>
    <w:rsid w:val="00520959"/>
    <w:rsid w:val="005349A3"/>
    <w:rsid w:val="0057113C"/>
    <w:rsid w:val="005834A6"/>
    <w:rsid w:val="00587A10"/>
    <w:rsid w:val="005966F1"/>
    <w:rsid w:val="005A19AB"/>
    <w:rsid w:val="005B76D5"/>
    <w:rsid w:val="005F104B"/>
    <w:rsid w:val="005F17E1"/>
    <w:rsid w:val="00604C23"/>
    <w:rsid w:val="00613167"/>
    <w:rsid w:val="00624021"/>
    <w:rsid w:val="00634BA5"/>
    <w:rsid w:val="00650618"/>
    <w:rsid w:val="006506C4"/>
    <w:rsid w:val="006A5153"/>
    <w:rsid w:val="006A7000"/>
    <w:rsid w:val="006C69D2"/>
    <w:rsid w:val="006D2972"/>
    <w:rsid w:val="006D7EE1"/>
    <w:rsid w:val="006F68DC"/>
    <w:rsid w:val="007322AA"/>
    <w:rsid w:val="007C1283"/>
    <w:rsid w:val="007C7B47"/>
    <w:rsid w:val="007D5DF5"/>
    <w:rsid w:val="007F309F"/>
    <w:rsid w:val="00812C2D"/>
    <w:rsid w:val="00815F08"/>
    <w:rsid w:val="00856BAE"/>
    <w:rsid w:val="008C7336"/>
    <w:rsid w:val="008D57E8"/>
    <w:rsid w:val="008D58FA"/>
    <w:rsid w:val="00901657"/>
    <w:rsid w:val="00901ABA"/>
    <w:rsid w:val="00902E1C"/>
    <w:rsid w:val="009144EC"/>
    <w:rsid w:val="00922877"/>
    <w:rsid w:val="00940178"/>
    <w:rsid w:val="00941C55"/>
    <w:rsid w:val="009545D0"/>
    <w:rsid w:val="00954A6F"/>
    <w:rsid w:val="009717C4"/>
    <w:rsid w:val="009A25E9"/>
    <w:rsid w:val="009A40D4"/>
    <w:rsid w:val="009B15FD"/>
    <w:rsid w:val="009D4E42"/>
    <w:rsid w:val="009E1F67"/>
    <w:rsid w:val="009F6F4A"/>
    <w:rsid w:val="00A06A2E"/>
    <w:rsid w:val="00A25094"/>
    <w:rsid w:val="00A36FC2"/>
    <w:rsid w:val="00A813E9"/>
    <w:rsid w:val="00A85D2F"/>
    <w:rsid w:val="00A963B6"/>
    <w:rsid w:val="00AA6F2D"/>
    <w:rsid w:val="00AE198D"/>
    <w:rsid w:val="00AF6FC4"/>
    <w:rsid w:val="00BA1370"/>
    <w:rsid w:val="00BB57F2"/>
    <w:rsid w:val="00BB6F77"/>
    <w:rsid w:val="00BB7545"/>
    <w:rsid w:val="00BD314E"/>
    <w:rsid w:val="00BD6D84"/>
    <w:rsid w:val="00BF1B07"/>
    <w:rsid w:val="00C050B2"/>
    <w:rsid w:val="00C54A19"/>
    <w:rsid w:val="00C877C3"/>
    <w:rsid w:val="00C92226"/>
    <w:rsid w:val="00CB6674"/>
    <w:rsid w:val="00CF4D67"/>
    <w:rsid w:val="00D00464"/>
    <w:rsid w:val="00D007AE"/>
    <w:rsid w:val="00D21B7D"/>
    <w:rsid w:val="00D26DC3"/>
    <w:rsid w:val="00D35849"/>
    <w:rsid w:val="00D56CD2"/>
    <w:rsid w:val="00D8765A"/>
    <w:rsid w:val="00D94CBE"/>
    <w:rsid w:val="00D971FA"/>
    <w:rsid w:val="00D9722D"/>
    <w:rsid w:val="00DB6ABE"/>
    <w:rsid w:val="00DC7C7E"/>
    <w:rsid w:val="00E0084D"/>
    <w:rsid w:val="00E15894"/>
    <w:rsid w:val="00E3237A"/>
    <w:rsid w:val="00E37834"/>
    <w:rsid w:val="00E43DBC"/>
    <w:rsid w:val="00E63BB0"/>
    <w:rsid w:val="00E941B1"/>
    <w:rsid w:val="00EA2550"/>
    <w:rsid w:val="00EC6E6F"/>
    <w:rsid w:val="00ED307F"/>
    <w:rsid w:val="00ED5083"/>
    <w:rsid w:val="00EE4FD4"/>
    <w:rsid w:val="00F553F2"/>
    <w:rsid w:val="00F807DE"/>
    <w:rsid w:val="00FA1739"/>
    <w:rsid w:val="00FA6B5C"/>
    <w:rsid w:val="00FB17C4"/>
    <w:rsid w:val="00FD128F"/>
    <w:rsid w:val="00FD146C"/>
    <w:rsid w:val="00FE1280"/>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3A73A1"/>
  <w15:chartTrackingRefBased/>
  <w15:docId w15:val="{DE6CEA9C-AFB2-4162-89CD-36D47B5C8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Header">
    <w:name w:val="header"/>
    <w:basedOn w:val="Normal"/>
    <w:link w:val="HeaderKAR"/>
    <w:uiPriority w:val="99"/>
    <w:unhideWhenUsed/>
    <w:rsid w:val="000E002E"/>
    <w:pPr>
      <w:tabs>
        <w:tab w:val="center" w:pos="4513"/>
        <w:tab w:val="right" w:pos="9026"/>
      </w:tabs>
      <w:spacing w:after="0" w:line="240" w:lineRule="auto"/>
    </w:pPr>
  </w:style>
  <w:style w:type="character" w:customStyle="1" w:styleId="HeaderKAR">
    <w:name w:val="Header KAR"/>
    <w:basedOn w:val="FontParagrafDefault"/>
    <w:link w:val="Header"/>
    <w:uiPriority w:val="99"/>
    <w:rsid w:val="000E002E"/>
  </w:style>
  <w:style w:type="paragraph" w:styleId="Footer">
    <w:name w:val="footer"/>
    <w:basedOn w:val="Normal"/>
    <w:link w:val="FooterKAR"/>
    <w:uiPriority w:val="99"/>
    <w:unhideWhenUsed/>
    <w:rsid w:val="000E002E"/>
    <w:pPr>
      <w:tabs>
        <w:tab w:val="center" w:pos="4513"/>
        <w:tab w:val="right" w:pos="9026"/>
      </w:tabs>
      <w:spacing w:after="0" w:line="240" w:lineRule="auto"/>
    </w:pPr>
  </w:style>
  <w:style w:type="character" w:customStyle="1" w:styleId="FooterKAR">
    <w:name w:val="Footer KAR"/>
    <w:basedOn w:val="FontParagrafDefault"/>
    <w:link w:val="Footer"/>
    <w:uiPriority w:val="99"/>
    <w:rsid w:val="000E002E"/>
  </w:style>
  <w:style w:type="character" w:styleId="ReferensiKomentar">
    <w:name w:val="annotation reference"/>
    <w:basedOn w:val="FontParagrafDefault"/>
    <w:uiPriority w:val="99"/>
    <w:semiHidden/>
    <w:unhideWhenUsed/>
    <w:rsid w:val="00BB6F77"/>
    <w:rPr>
      <w:sz w:val="16"/>
      <w:szCs w:val="16"/>
    </w:rPr>
  </w:style>
  <w:style w:type="paragraph" w:styleId="TeksKomentar">
    <w:name w:val="annotation text"/>
    <w:basedOn w:val="Normal"/>
    <w:link w:val="TeksKomentarKAR"/>
    <w:uiPriority w:val="99"/>
    <w:semiHidden/>
    <w:unhideWhenUsed/>
    <w:rsid w:val="00BB6F77"/>
    <w:pPr>
      <w:spacing w:line="240" w:lineRule="auto"/>
    </w:pPr>
    <w:rPr>
      <w:sz w:val="20"/>
      <w:szCs w:val="20"/>
    </w:rPr>
  </w:style>
  <w:style w:type="character" w:customStyle="1" w:styleId="TeksKomentarKAR">
    <w:name w:val="Teks Komentar KAR"/>
    <w:basedOn w:val="FontParagrafDefault"/>
    <w:link w:val="TeksKomentar"/>
    <w:uiPriority w:val="99"/>
    <w:semiHidden/>
    <w:rsid w:val="00BB6F77"/>
    <w:rPr>
      <w:sz w:val="20"/>
      <w:szCs w:val="20"/>
    </w:rPr>
  </w:style>
  <w:style w:type="paragraph" w:styleId="SubjekKomentar">
    <w:name w:val="annotation subject"/>
    <w:basedOn w:val="TeksKomentar"/>
    <w:next w:val="TeksKomentar"/>
    <w:link w:val="SubjekKomentarKAR"/>
    <w:uiPriority w:val="99"/>
    <w:semiHidden/>
    <w:unhideWhenUsed/>
    <w:rsid w:val="00BB6F77"/>
    <w:rPr>
      <w:b/>
      <w:bCs/>
    </w:rPr>
  </w:style>
  <w:style w:type="character" w:customStyle="1" w:styleId="SubjekKomentarKAR">
    <w:name w:val="Subjek Komentar KAR"/>
    <w:basedOn w:val="TeksKomentarKAR"/>
    <w:link w:val="SubjekKomentar"/>
    <w:uiPriority w:val="99"/>
    <w:semiHidden/>
    <w:rsid w:val="00BB6F77"/>
    <w:rPr>
      <w:b/>
      <w:bCs/>
      <w:sz w:val="20"/>
      <w:szCs w:val="20"/>
    </w:rPr>
  </w:style>
  <w:style w:type="paragraph" w:styleId="TeksBalon">
    <w:name w:val="Balloon Text"/>
    <w:basedOn w:val="Normal"/>
    <w:link w:val="TeksBalonKAR"/>
    <w:uiPriority w:val="99"/>
    <w:semiHidden/>
    <w:unhideWhenUsed/>
    <w:rsid w:val="00BB6F77"/>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BB6F77"/>
    <w:rPr>
      <w:rFonts w:ascii="Segoe UI" w:hAnsi="Segoe UI" w:cs="Segoe UI"/>
      <w:sz w:val="18"/>
      <w:szCs w:val="18"/>
    </w:rPr>
  </w:style>
  <w:style w:type="table" w:styleId="KisiTabel">
    <w:name w:val="Table Grid"/>
    <w:basedOn w:val="TabelNormal"/>
    <w:uiPriority w:val="39"/>
    <w:rsid w:val="005B76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ftarParagraf">
    <w:name w:val="List Paragraph"/>
    <w:basedOn w:val="Normal"/>
    <w:link w:val="DaftarParagrafKAR"/>
    <w:uiPriority w:val="34"/>
    <w:qFormat/>
    <w:rsid w:val="00C92226"/>
    <w:pPr>
      <w:ind w:left="720"/>
      <w:contextualSpacing/>
    </w:pPr>
    <w:rPr>
      <w:rFonts w:ascii="Calibri" w:eastAsia="Calibri" w:hAnsi="Calibri" w:cs="Times New Roman"/>
    </w:rPr>
  </w:style>
  <w:style w:type="character" w:customStyle="1" w:styleId="DaftarParagrafKAR">
    <w:name w:val="Daftar Paragraf KAR"/>
    <w:basedOn w:val="FontParagrafDefault"/>
    <w:link w:val="DaftarParagraf"/>
    <w:uiPriority w:val="34"/>
    <w:rsid w:val="00C92226"/>
    <w:rPr>
      <w:rFonts w:ascii="Calibri" w:eastAsia="Calibri" w:hAnsi="Calibri" w:cs="Times New Roman"/>
    </w:rPr>
  </w:style>
  <w:style w:type="character" w:styleId="Hyperlink">
    <w:name w:val="Hyperlink"/>
    <w:basedOn w:val="FontParagrafDefault"/>
    <w:uiPriority w:val="99"/>
    <w:unhideWhenUsed/>
    <w:rsid w:val="006506C4"/>
    <w:rPr>
      <w:color w:val="0563C1" w:themeColor="hyperlink"/>
      <w:u w:val="single"/>
    </w:rPr>
  </w:style>
  <w:style w:type="character" w:styleId="SebutanYangBelumTerselesaikan">
    <w:name w:val="Unresolved Mention"/>
    <w:basedOn w:val="FontParagrafDefault"/>
    <w:uiPriority w:val="99"/>
    <w:semiHidden/>
    <w:unhideWhenUsed/>
    <w:rsid w:val="006506C4"/>
    <w:rPr>
      <w:color w:val="605E5C"/>
      <w:shd w:val="clear" w:color="auto" w:fill="E1DFDD"/>
    </w:rPr>
  </w:style>
  <w:style w:type="paragraph" w:customStyle="1" w:styleId="Default">
    <w:name w:val="Default"/>
    <w:rsid w:val="008D57E8"/>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Keterangan">
    <w:name w:val="caption"/>
    <w:basedOn w:val="Normal"/>
    <w:next w:val="Normal"/>
    <w:uiPriority w:val="35"/>
    <w:unhideWhenUsed/>
    <w:qFormat/>
    <w:rsid w:val="00C050B2"/>
    <w:pPr>
      <w:spacing w:after="200" w:line="240" w:lineRule="auto"/>
    </w:pPr>
    <w:rPr>
      <w:i/>
      <w:iCs/>
      <w:color w:val="44546A" w:themeColor="text2"/>
      <w:sz w:val="18"/>
      <w:szCs w:val="18"/>
    </w:rPr>
  </w:style>
  <w:style w:type="character" w:styleId="Tempatpenampungteks">
    <w:name w:val="Placeholder Text"/>
    <w:basedOn w:val="FontParagrafDefault"/>
    <w:uiPriority w:val="99"/>
    <w:semiHidden/>
    <w:rsid w:val="009E1F67"/>
    <w:rPr>
      <w:color w:val="808080"/>
    </w:rPr>
  </w:style>
  <w:style w:type="paragraph" w:styleId="NormalWeb">
    <w:name w:val="Normal (Web)"/>
    <w:basedOn w:val="Normal"/>
    <w:uiPriority w:val="99"/>
    <w:unhideWhenUsed/>
    <w:rsid w:val="00ED508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abelGambar">
    <w:name w:val="table of figures"/>
    <w:basedOn w:val="Normal"/>
    <w:next w:val="Normal"/>
    <w:uiPriority w:val="99"/>
    <w:unhideWhenUsed/>
    <w:rsid w:val="0023462D"/>
    <w:pPr>
      <w:spacing w:after="0" w:line="480" w:lineRule="auto"/>
      <w:jc w:val="both"/>
    </w:pPr>
    <w:rPr>
      <w:rFonts w:ascii="Times New Roman" w:hAnsi="Times New Roman"/>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589997">
      <w:bodyDiv w:val="1"/>
      <w:marLeft w:val="0"/>
      <w:marRight w:val="0"/>
      <w:marTop w:val="0"/>
      <w:marBottom w:val="0"/>
      <w:divBdr>
        <w:top w:val="none" w:sz="0" w:space="0" w:color="auto"/>
        <w:left w:val="none" w:sz="0" w:space="0" w:color="auto"/>
        <w:bottom w:val="none" w:sz="0" w:space="0" w:color="auto"/>
        <w:right w:val="none" w:sz="0" w:space="0" w:color="auto"/>
      </w:divBdr>
    </w:div>
    <w:div w:id="405568160">
      <w:bodyDiv w:val="1"/>
      <w:marLeft w:val="0"/>
      <w:marRight w:val="0"/>
      <w:marTop w:val="0"/>
      <w:marBottom w:val="0"/>
      <w:divBdr>
        <w:top w:val="none" w:sz="0" w:space="0" w:color="auto"/>
        <w:left w:val="none" w:sz="0" w:space="0" w:color="auto"/>
        <w:bottom w:val="none" w:sz="0" w:space="0" w:color="auto"/>
        <w:right w:val="none" w:sz="0" w:space="0" w:color="auto"/>
      </w:divBdr>
    </w:div>
    <w:div w:id="514031386">
      <w:bodyDiv w:val="1"/>
      <w:marLeft w:val="0"/>
      <w:marRight w:val="0"/>
      <w:marTop w:val="0"/>
      <w:marBottom w:val="0"/>
      <w:divBdr>
        <w:top w:val="none" w:sz="0" w:space="0" w:color="auto"/>
        <w:left w:val="none" w:sz="0" w:space="0" w:color="auto"/>
        <w:bottom w:val="none" w:sz="0" w:space="0" w:color="auto"/>
        <w:right w:val="none" w:sz="0" w:space="0" w:color="auto"/>
      </w:divBdr>
    </w:div>
    <w:div w:id="746922269">
      <w:bodyDiv w:val="1"/>
      <w:marLeft w:val="0"/>
      <w:marRight w:val="0"/>
      <w:marTop w:val="0"/>
      <w:marBottom w:val="0"/>
      <w:divBdr>
        <w:top w:val="none" w:sz="0" w:space="0" w:color="auto"/>
        <w:left w:val="none" w:sz="0" w:space="0" w:color="auto"/>
        <w:bottom w:val="none" w:sz="0" w:space="0" w:color="auto"/>
        <w:right w:val="none" w:sz="0" w:space="0" w:color="auto"/>
      </w:divBdr>
    </w:div>
    <w:div w:id="750201962">
      <w:bodyDiv w:val="1"/>
      <w:marLeft w:val="0"/>
      <w:marRight w:val="0"/>
      <w:marTop w:val="0"/>
      <w:marBottom w:val="0"/>
      <w:divBdr>
        <w:top w:val="none" w:sz="0" w:space="0" w:color="auto"/>
        <w:left w:val="none" w:sz="0" w:space="0" w:color="auto"/>
        <w:bottom w:val="none" w:sz="0" w:space="0" w:color="auto"/>
        <w:right w:val="none" w:sz="0" w:space="0" w:color="auto"/>
      </w:divBdr>
    </w:div>
    <w:div w:id="835076890">
      <w:bodyDiv w:val="1"/>
      <w:marLeft w:val="0"/>
      <w:marRight w:val="0"/>
      <w:marTop w:val="0"/>
      <w:marBottom w:val="0"/>
      <w:divBdr>
        <w:top w:val="none" w:sz="0" w:space="0" w:color="auto"/>
        <w:left w:val="none" w:sz="0" w:space="0" w:color="auto"/>
        <w:bottom w:val="none" w:sz="0" w:space="0" w:color="auto"/>
        <w:right w:val="none" w:sz="0" w:space="0" w:color="auto"/>
      </w:divBdr>
    </w:div>
    <w:div w:id="913396877">
      <w:bodyDiv w:val="1"/>
      <w:marLeft w:val="0"/>
      <w:marRight w:val="0"/>
      <w:marTop w:val="0"/>
      <w:marBottom w:val="0"/>
      <w:divBdr>
        <w:top w:val="none" w:sz="0" w:space="0" w:color="auto"/>
        <w:left w:val="none" w:sz="0" w:space="0" w:color="auto"/>
        <w:bottom w:val="none" w:sz="0" w:space="0" w:color="auto"/>
        <w:right w:val="none" w:sz="0" w:space="0" w:color="auto"/>
      </w:divBdr>
    </w:div>
    <w:div w:id="1013263598">
      <w:bodyDiv w:val="1"/>
      <w:marLeft w:val="0"/>
      <w:marRight w:val="0"/>
      <w:marTop w:val="0"/>
      <w:marBottom w:val="0"/>
      <w:divBdr>
        <w:top w:val="none" w:sz="0" w:space="0" w:color="auto"/>
        <w:left w:val="none" w:sz="0" w:space="0" w:color="auto"/>
        <w:bottom w:val="none" w:sz="0" w:space="0" w:color="auto"/>
        <w:right w:val="none" w:sz="0" w:space="0" w:color="auto"/>
      </w:divBdr>
    </w:div>
    <w:div w:id="1048799331">
      <w:bodyDiv w:val="1"/>
      <w:marLeft w:val="0"/>
      <w:marRight w:val="0"/>
      <w:marTop w:val="0"/>
      <w:marBottom w:val="0"/>
      <w:divBdr>
        <w:top w:val="none" w:sz="0" w:space="0" w:color="auto"/>
        <w:left w:val="none" w:sz="0" w:space="0" w:color="auto"/>
        <w:bottom w:val="none" w:sz="0" w:space="0" w:color="auto"/>
        <w:right w:val="none" w:sz="0" w:space="0" w:color="auto"/>
      </w:divBdr>
    </w:div>
    <w:div w:id="1239317465">
      <w:bodyDiv w:val="1"/>
      <w:marLeft w:val="0"/>
      <w:marRight w:val="0"/>
      <w:marTop w:val="0"/>
      <w:marBottom w:val="0"/>
      <w:divBdr>
        <w:top w:val="none" w:sz="0" w:space="0" w:color="auto"/>
        <w:left w:val="none" w:sz="0" w:space="0" w:color="auto"/>
        <w:bottom w:val="none" w:sz="0" w:space="0" w:color="auto"/>
        <w:right w:val="none" w:sz="0" w:space="0" w:color="auto"/>
      </w:divBdr>
    </w:div>
    <w:div w:id="1928685722">
      <w:bodyDiv w:val="1"/>
      <w:marLeft w:val="0"/>
      <w:marRight w:val="0"/>
      <w:marTop w:val="0"/>
      <w:marBottom w:val="0"/>
      <w:divBdr>
        <w:top w:val="none" w:sz="0" w:space="0" w:color="auto"/>
        <w:left w:val="none" w:sz="0" w:space="0" w:color="auto"/>
        <w:bottom w:val="none" w:sz="0" w:space="0" w:color="auto"/>
        <w:right w:val="none" w:sz="0" w:space="0" w:color="auto"/>
      </w:divBdr>
    </w:div>
    <w:div w:id="1939219108">
      <w:bodyDiv w:val="1"/>
      <w:marLeft w:val="0"/>
      <w:marRight w:val="0"/>
      <w:marTop w:val="0"/>
      <w:marBottom w:val="0"/>
      <w:divBdr>
        <w:top w:val="none" w:sz="0" w:space="0" w:color="auto"/>
        <w:left w:val="none" w:sz="0" w:space="0" w:color="auto"/>
        <w:bottom w:val="none" w:sz="0" w:space="0" w:color="auto"/>
        <w:right w:val="none" w:sz="0" w:space="0" w:color="auto"/>
      </w:divBdr>
    </w:div>
    <w:div w:id="1941720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nibahtiar6689@gmail.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5CCFF-51DB-4FD6-80F8-AF4CC473B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2389</Words>
  <Characters>13623</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Beben</dc:creator>
  <cp:keywords/>
  <dc:description/>
  <cp:lastModifiedBy>Beben</cp:lastModifiedBy>
  <cp:revision>5</cp:revision>
  <dcterms:created xsi:type="dcterms:W3CDTF">2023-06-13T09:04:00Z</dcterms:created>
  <dcterms:modified xsi:type="dcterms:W3CDTF">2023-07-26T06:41:00Z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ee31f635-7f9b-3cb3-8dbd-68c8330282a1</vt:lpwstr>
  </property>
  <property fmtid="{D5CDD505-2E9C-101B-9397-08002B2CF9AE}" pid="4" name="Mendeley Citation Style_1">
    <vt:lpwstr>http://www.zotero.org/styles/american-sociological-association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