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87F1" w14:textId="435DDE97" w:rsidR="00B60473" w:rsidRDefault="00B60473" w:rsidP="00774D59">
      <w:pPr>
        <w:spacing w:after="120" w:line="240" w:lineRule="auto"/>
        <w:jc w:val="center"/>
        <w:rPr>
          <w:rFonts w:ascii="Times New Roman" w:hAnsi="Times New Roman" w:cs="Times New Roman"/>
          <w:b/>
          <w:sz w:val="28"/>
        </w:rPr>
      </w:pPr>
      <w:bookmarkStart w:id="0" w:name="_Hlk118719515"/>
      <w:bookmarkEnd w:id="0"/>
      <w:r w:rsidRPr="00B60473">
        <w:rPr>
          <w:rFonts w:ascii="Times New Roman" w:hAnsi="Times New Roman" w:cs="Times New Roman"/>
          <w:b/>
          <w:sz w:val="28"/>
        </w:rPr>
        <w:t>ANALIS</w:t>
      </w:r>
      <w:r w:rsidR="00C06323">
        <w:rPr>
          <w:rFonts w:ascii="Times New Roman" w:hAnsi="Times New Roman" w:cs="Times New Roman"/>
          <w:b/>
          <w:sz w:val="28"/>
        </w:rPr>
        <w:t>A</w:t>
      </w:r>
      <w:r w:rsidRPr="00B60473">
        <w:rPr>
          <w:rFonts w:ascii="Times New Roman" w:hAnsi="Times New Roman" w:cs="Times New Roman"/>
          <w:b/>
          <w:sz w:val="28"/>
        </w:rPr>
        <w:t xml:space="preserve"> PENGARUH PENAMBAHAN SEKAM PADI SEBAGAI BAHAN CAMPURAN PEMBUATAN </w:t>
      </w:r>
      <w:r w:rsidRPr="00B60473">
        <w:rPr>
          <w:rFonts w:ascii="Times New Roman" w:hAnsi="Times New Roman" w:cs="Times New Roman"/>
          <w:b/>
          <w:i/>
          <w:iCs/>
          <w:sz w:val="28"/>
        </w:rPr>
        <w:t>PAVING BLOCK</w:t>
      </w:r>
    </w:p>
    <w:p w14:paraId="67AFA7F9" w14:textId="4D741415" w:rsidR="000E002E" w:rsidRPr="00644539" w:rsidRDefault="00B60473" w:rsidP="007C1283">
      <w:pPr>
        <w:spacing w:before="240" w:after="0" w:line="240" w:lineRule="auto"/>
        <w:jc w:val="center"/>
        <w:rPr>
          <w:rFonts w:ascii="Times New Roman" w:hAnsi="Times New Roman" w:cs="Times New Roman"/>
          <w:b/>
          <w:lang w:val="en-US"/>
        </w:rPr>
      </w:pPr>
      <w:r>
        <w:rPr>
          <w:rFonts w:ascii="Times New Roman" w:hAnsi="Times New Roman" w:cs="Times New Roman"/>
          <w:b/>
          <w:sz w:val="24"/>
          <w:lang w:val="en-US"/>
        </w:rPr>
        <w:t>Ade Septiawan</w:t>
      </w:r>
      <w:r w:rsidR="00644539">
        <w:rPr>
          <w:rFonts w:ascii="Times New Roman" w:hAnsi="Times New Roman" w:cs="Times New Roman"/>
          <w:b/>
          <w:sz w:val="24"/>
          <w:vertAlign w:val="superscript"/>
          <w:lang w:val="en-US"/>
        </w:rPr>
        <w:t>1</w:t>
      </w:r>
      <w:r w:rsidR="00644539">
        <w:rPr>
          <w:rFonts w:ascii="Times New Roman" w:hAnsi="Times New Roman" w:cs="Times New Roman"/>
          <w:b/>
          <w:sz w:val="24"/>
          <w:lang w:val="en-US"/>
        </w:rPr>
        <w:t xml:space="preserve">, </w:t>
      </w:r>
      <w:r w:rsidR="00644539" w:rsidRPr="00331C77">
        <w:rPr>
          <w:rFonts w:ascii="Times New Roman" w:hAnsi="Times New Roman" w:cs="Times New Roman"/>
          <w:b/>
          <w:sz w:val="24"/>
        </w:rPr>
        <w:t>Beny Setiawan</w:t>
      </w:r>
      <w:r w:rsidR="00644539" w:rsidRPr="00331C77">
        <w:rPr>
          <w:rFonts w:ascii="Times New Roman" w:hAnsi="Times New Roman" w:cs="Times New Roman"/>
          <w:b/>
          <w:sz w:val="24"/>
          <w:vertAlign w:val="superscript"/>
        </w:rPr>
        <w:t>2</w:t>
      </w:r>
    </w:p>
    <w:p w14:paraId="3A64CBAA" w14:textId="2A184BDF" w:rsidR="00E947EA" w:rsidRDefault="00E947EA" w:rsidP="00774D59">
      <w:pPr>
        <w:spacing w:after="120" w:line="240" w:lineRule="auto"/>
        <w:jc w:val="center"/>
        <w:rPr>
          <w:rFonts w:ascii="Times New Roman" w:hAnsi="Times New Roman" w:cs="Times New Roman"/>
        </w:rPr>
      </w:pPr>
      <w:r w:rsidRPr="00E947EA">
        <w:rPr>
          <w:rFonts w:ascii="Times New Roman" w:hAnsi="Times New Roman" w:cs="Times New Roman"/>
        </w:rPr>
        <w:t xml:space="preserve">Program Studi S1 Teknik Sipil, Universitas Pahlawan Tuanku </w:t>
      </w:r>
      <w:proofErr w:type="spellStart"/>
      <w:r w:rsidRPr="00E947EA">
        <w:rPr>
          <w:rFonts w:ascii="Times New Roman" w:hAnsi="Times New Roman" w:cs="Times New Roman"/>
        </w:rPr>
        <w:t>Tambusai</w:t>
      </w:r>
      <w:proofErr w:type="spellEnd"/>
    </w:p>
    <w:p w14:paraId="01236C41" w14:textId="718B85F9" w:rsidR="00E947EA" w:rsidRDefault="00733797" w:rsidP="00774D59">
      <w:pPr>
        <w:spacing w:after="120" w:line="240" w:lineRule="auto"/>
        <w:jc w:val="center"/>
        <w:rPr>
          <w:rFonts w:ascii="Times New Roman" w:hAnsi="Times New Roman" w:cs="Times New Roman"/>
        </w:rPr>
      </w:pPr>
      <w:r w:rsidRPr="00733797">
        <w:rPr>
          <w:rFonts w:ascii="Times New Roman" w:hAnsi="Times New Roman" w:cs="Times New Roman"/>
          <w:lang w:val="en-US"/>
        </w:rPr>
        <w:t>Adeseptiawan77@gmail.com</w:t>
      </w:r>
      <w:r w:rsidR="00E947EA" w:rsidRPr="00E947EA">
        <w:rPr>
          <w:rFonts w:ascii="Times New Roman" w:hAnsi="Times New Roman" w:cs="Times New Roman"/>
        </w:rPr>
        <w:t>, beny.setiawan.mt.up@gmail.com</w:t>
      </w:r>
    </w:p>
    <w:p w14:paraId="0111B79A" w14:textId="77777777" w:rsidR="00ED51AC" w:rsidRPr="00C06323" w:rsidRDefault="00ED51AC" w:rsidP="00F71944">
      <w:pPr>
        <w:spacing w:before="240" w:after="120" w:line="240" w:lineRule="auto"/>
        <w:jc w:val="center"/>
        <w:rPr>
          <w:rFonts w:ascii="Times New Roman" w:hAnsi="Times New Roman" w:cs="Times New Roman"/>
          <w:i/>
          <w:iCs/>
        </w:rPr>
      </w:pPr>
      <w:proofErr w:type="spellStart"/>
      <w:r w:rsidRPr="00C06323">
        <w:rPr>
          <w:rFonts w:ascii="Times New Roman" w:hAnsi="Times New Roman" w:cs="Times New Roman"/>
          <w:b/>
          <w:i/>
          <w:iCs/>
        </w:rPr>
        <w:t>Abstract</w:t>
      </w:r>
      <w:proofErr w:type="spellEnd"/>
    </w:p>
    <w:p w14:paraId="598DB00F" w14:textId="0CA93C45" w:rsidR="00ED51AC" w:rsidRPr="00C06323" w:rsidRDefault="00596E5D" w:rsidP="00774D59">
      <w:pPr>
        <w:spacing w:before="120" w:after="120" w:line="240" w:lineRule="auto"/>
        <w:ind w:left="567" w:right="567"/>
        <w:jc w:val="both"/>
        <w:rPr>
          <w:rFonts w:ascii="Times New Roman" w:hAnsi="Times New Roman" w:cs="Times New Roman"/>
          <w:i/>
          <w:iCs/>
          <w:lang w:val="en-ID"/>
        </w:rPr>
      </w:pPr>
      <w:r w:rsidRPr="00C06323">
        <w:rPr>
          <w:rFonts w:ascii="Times New Roman" w:hAnsi="Times New Roman" w:cs="Times New Roman"/>
          <w:i/>
          <w:iCs/>
          <w:lang w:val="en-ID"/>
        </w:rPr>
        <w:t xml:space="preserve">Development in Indonesia is currently continuously improving, for infrastructure development such as pedestrian places, parking lots, and other facilities, it demands to be built both technically and in terms of the economy. Concrete brick mixture is a combination of the composition of the constituent materials. The characteristics and properties of the material will affect the design result. If it is associated with the development of the times which also results in an increase in waste, in addition to reducing environmental pollution, it can also be used as a mixture for making paving blocks. One of them is waste rice husks. Until now, rice is the main agricultural product in Indonesia. The method used in this study is testing materials at the Integrated Engineering Laboratory of </w:t>
      </w:r>
      <w:proofErr w:type="spellStart"/>
      <w:r w:rsidRPr="00C06323">
        <w:rPr>
          <w:rFonts w:ascii="Times New Roman" w:hAnsi="Times New Roman" w:cs="Times New Roman"/>
          <w:i/>
          <w:iCs/>
          <w:lang w:val="en-ID"/>
        </w:rPr>
        <w:t>Pahlawan</w:t>
      </w:r>
      <w:proofErr w:type="spellEnd"/>
      <w:r w:rsidRPr="00C06323">
        <w:rPr>
          <w:rFonts w:ascii="Times New Roman" w:hAnsi="Times New Roman" w:cs="Times New Roman"/>
          <w:i/>
          <w:iCs/>
          <w:lang w:val="en-ID"/>
        </w:rPr>
        <w:t xml:space="preserve"> </w:t>
      </w:r>
      <w:proofErr w:type="spellStart"/>
      <w:r w:rsidRPr="00C06323">
        <w:rPr>
          <w:rFonts w:ascii="Times New Roman" w:hAnsi="Times New Roman" w:cs="Times New Roman"/>
          <w:i/>
          <w:iCs/>
          <w:lang w:val="en-ID"/>
        </w:rPr>
        <w:t>Tuanku</w:t>
      </w:r>
      <w:proofErr w:type="spellEnd"/>
      <w:r w:rsidRPr="00C06323">
        <w:rPr>
          <w:rFonts w:ascii="Times New Roman" w:hAnsi="Times New Roman" w:cs="Times New Roman"/>
          <w:i/>
          <w:iCs/>
          <w:lang w:val="en-ID"/>
        </w:rPr>
        <w:t xml:space="preserve"> </w:t>
      </w:r>
      <w:proofErr w:type="spellStart"/>
      <w:r w:rsidRPr="00C06323">
        <w:rPr>
          <w:rFonts w:ascii="Times New Roman" w:hAnsi="Times New Roman" w:cs="Times New Roman"/>
          <w:i/>
          <w:iCs/>
          <w:lang w:val="en-ID"/>
        </w:rPr>
        <w:t>Tambusai</w:t>
      </w:r>
      <w:proofErr w:type="spellEnd"/>
      <w:r w:rsidRPr="00C06323">
        <w:rPr>
          <w:rFonts w:ascii="Times New Roman" w:hAnsi="Times New Roman" w:cs="Times New Roman"/>
          <w:i/>
          <w:iCs/>
          <w:lang w:val="en-ID"/>
        </w:rPr>
        <w:t xml:space="preserve"> University to find the effect of the value of adding rice husks as a mixture of making paving blocks on water absorption and compressive strength. Each of the variations used was 0%, 10% and 20%. The results showed that the 0% water absorption test had an average value of 11.46%, 10% had an average value of 16.14%, and 20% had an average value of 23.80%. And for the 0% compressive strength test at 28 days of age has an average value of 26.678 Kg/cm</w:t>
      </w:r>
      <w:r w:rsidRPr="00C06323">
        <w:rPr>
          <w:rFonts w:ascii="Times New Roman" w:hAnsi="Times New Roman" w:cs="Times New Roman"/>
          <w:i/>
          <w:iCs/>
          <w:vertAlign w:val="superscript"/>
          <w:lang w:val="en-ID"/>
        </w:rPr>
        <w:t>2</w:t>
      </w:r>
      <w:r w:rsidRPr="00C06323">
        <w:rPr>
          <w:rFonts w:ascii="Times New Roman" w:hAnsi="Times New Roman" w:cs="Times New Roman"/>
          <w:i/>
          <w:iCs/>
          <w:lang w:val="en-ID"/>
        </w:rPr>
        <w:t>, 10% has an average value of 33.137 Kg/cm</w:t>
      </w:r>
      <w:r w:rsidRPr="00C06323">
        <w:rPr>
          <w:rFonts w:ascii="Times New Roman" w:hAnsi="Times New Roman" w:cs="Times New Roman"/>
          <w:i/>
          <w:iCs/>
          <w:vertAlign w:val="superscript"/>
          <w:lang w:val="en-ID"/>
        </w:rPr>
        <w:t>2</w:t>
      </w:r>
      <w:r w:rsidRPr="00C06323">
        <w:rPr>
          <w:rFonts w:ascii="Times New Roman" w:hAnsi="Times New Roman" w:cs="Times New Roman"/>
          <w:i/>
          <w:iCs/>
          <w:lang w:val="en-ID"/>
        </w:rPr>
        <w:t>, and for 20% it has an average value of 16.007 Kg/cm</w:t>
      </w:r>
      <w:r w:rsidRPr="00C06323">
        <w:rPr>
          <w:rFonts w:ascii="Times New Roman" w:hAnsi="Times New Roman" w:cs="Times New Roman"/>
          <w:i/>
          <w:iCs/>
          <w:vertAlign w:val="superscript"/>
          <w:lang w:val="en-ID"/>
        </w:rPr>
        <w:t>2</w:t>
      </w:r>
      <w:r w:rsidR="00ED51AC" w:rsidRPr="00C06323">
        <w:rPr>
          <w:rFonts w:ascii="Times New Roman" w:hAnsi="Times New Roman" w:cs="Times New Roman"/>
          <w:i/>
          <w:iCs/>
          <w:lang w:val="en-ID"/>
        </w:rPr>
        <w:t>.</w:t>
      </w:r>
    </w:p>
    <w:p w14:paraId="7EF70667" w14:textId="3A174E9F" w:rsidR="00ED51AC" w:rsidRPr="00C06323" w:rsidRDefault="00ED51AC" w:rsidP="00774D59">
      <w:pPr>
        <w:spacing w:before="120" w:after="120" w:line="240" w:lineRule="auto"/>
        <w:ind w:left="567" w:right="566"/>
        <w:jc w:val="both"/>
        <w:rPr>
          <w:rFonts w:ascii="Times New Roman" w:hAnsi="Times New Roman" w:cs="Times New Roman"/>
          <w:i/>
          <w:iCs/>
          <w:lang w:val="en-ID"/>
        </w:rPr>
      </w:pPr>
      <w:r w:rsidRPr="00774D59">
        <w:rPr>
          <w:rFonts w:ascii="Times New Roman" w:hAnsi="Times New Roman" w:cs="Times New Roman"/>
          <w:b/>
          <w:bCs/>
          <w:lang w:val="en-ID"/>
        </w:rPr>
        <w:t>Keywords:</w:t>
      </w:r>
      <w:r w:rsidRPr="00C06323">
        <w:rPr>
          <w:rFonts w:ascii="Times New Roman" w:hAnsi="Times New Roman" w:cs="Times New Roman"/>
          <w:i/>
          <w:iCs/>
          <w:lang w:val="en-ID"/>
        </w:rPr>
        <w:t xml:space="preserve"> </w:t>
      </w:r>
      <w:r w:rsidR="00596E5D" w:rsidRPr="00C06323">
        <w:rPr>
          <w:rFonts w:ascii="Times New Roman" w:hAnsi="Times New Roman" w:cs="Times New Roman"/>
          <w:i/>
          <w:iCs/>
          <w:lang w:val="en-ID"/>
        </w:rPr>
        <w:t>Paving Block, Rice Husk, Water Absorption, Compressive Strength</w:t>
      </w:r>
      <w:r w:rsidRPr="00C06323">
        <w:rPr>
          <w:rFonts w:ascii="Times New Roman" w:hAnsi="Times New Roman" w:cs="Times New Roman"/>
          <w:i/>
          <w:iCs/>
          <w:lang w:val="en-ID"/>
        </w:rPr>
        <w:t>.</w:t>
      </w:r>
    </w:p>
    <w:p w14:paraId="65666758" w14:textId="025DA710" w:rsidR="00CB6674" w:rsidRDefault="00CB6674" w:rsidP="002A6FD4">
      <w:pPr>
        <w:spacing w:before="240" w:after="0" w:line="240" w:lineRule="auto"/>
        <w:jc w:val="both"/>
        <w:rPr>
          <w:rFonts w:ascii="Times New Roman" w:hAnsi="Times New Roman" w:cs="Times New Roman"/>
        </w:rPr>
      </w:pPr>
      <w:r>
        <w:rPr>
          <w:rFonts w:ascii="Times New Roman" w:hAnsi="Times New Roman" w:cs="Times New Roman"/>
          <w:b/>
        </w:rPr>
        <w:t>PENDAHULUAN</w:t>
      </w:r>
    </w:p>
    <w:p w14:paraId="036CF935" w14:textId="613A5BA6" w:rsidR="00715A83" w:rsidRPr="00715A83" w:rsidRDefault="00715A83" w:rsidP="00715A83">
      <w:pPr>
        <w:spacing w:after="0" w:line="240" w:lineRule="auto"/>
        <w:ind w:firstLine="567"/>
        <w:jc w:val="both"/>
        <w:rPr>
          <w:rFonts w:ascii="Times New Roman" w:hAnsi="Times New Roman" w:cs="Times New Roman"/>
        </w:rPr>
      </w:pPr>
      <w:proofErr w:type="spellStart"/>
      <w:r w:rsidRPr="004B5294">
        <w:rPr>
          <w:rFonts w:ascii="Times New Roman" w:hAnsi="Times New Roman" w:cs="Times New Roman"/>
          <w:i/>
          <w:iCs/>
        </w:rPr>
        <w:t>Paving</w:t>
      </w:r>
      <w:proofErr w:type="spellEnd"/>
      <w:r w:rsidRPr="004B5294">
        <w:rPr>
          <w:rFonts w:ascii="Times New Roman" w:hAnsi="Times New Roman" w:cs="Times New Roman"/>
          <w:i/>
          <w:iCs/>
        </w:rPr>
        <w:t xml:space="preserve"> </w:t>
      </w:r>
      <w:proofErr w:type="spellStart"/>
      <w:r w:rsidRPr="004B5294">
        <w:rPr>
          <w:rFonts w:ascii="Times New Roman" w:hAnsi="Times New Roman" w:cs="Times New Roman"/>
          <w:i/>
          <w:iCs/>
        </w:rPr>
        <w:t>block</w:t>
      </w:r>
      <w:proofErr w:type="spellEnd"/>
      <w:r w:rsidRPr="00715A83">
        <w:rPr>
          <w:rFonts w:ascii="Times New Roman" w:hAnsi="Times New Roman" w:cs="Times New Roman"/>
        </w:rPr>
        <w:t xml:space="preserve"> atau bata beton adalah suatu komponen bahan bangunan yang dibuat dari bahan campuran semen </w:t>
      </w:r>
      <w:proofErr w:type="spellStart"/>
      <w:r w:rsidRPr="00715A83">
        <w:rPr>
          <w:rFonts w:ascii="Times New Roman" w:hAnsi="Times New Roman" w:cs="Times New Roman"/>
        </w:rPr>
        <w:t>portland</w:t>
      </w:r>
      <w:proofErr w:type="spellEnd"/>
      <w:r w:rsidRPr="00715A83">
        <w:rPr>
          <w:rFonts w:ascii="Times New Roman" w:hAnsi="Times New Roman" w:cs="Times New Roman"/>
        </w:rPr>
        <w:t xml:space="preserve"> atau bahan perekat lainnya, air, dan agregat yang tidak mengurangi mutu </w:t>
      </w:r>
      <w:proofErr w:type="spellStart"/>
      <w:r w:rsidRPr="00715A83">
        <w:rPr>
          <w:rFonts w:ascii="Times New Roman" w:hAnsi="Times New Roman" w:cs="Times New Roman"/>
        </w:rPr>
        <w:t>paving</w:t>
      </w:r>
      <w:proofErr w:type="spellEnd"/>
      <w:r w:rsidRPr="00715A83">
        <w:rPr>
          <w:rFonts w:ascii="Times New Roman" w:hAnsi="Times New Roman" w:cs="Times New Roman"/>
        </w:rPr>
        <w:t xml:space="preserve"> </w:t>
      </w:r>
      <w:proofErr w:type="spellStart"/>
      <w:r w:rsidRPr="00715A83">
        <w:rPr>
          <w:rFonts w:ascii="Times New Roman" w:hAnsi="Times New Roman" w:cs="Times New Roman"/>
        </w:rPr>
        <w:t>block</w:t>
      </w:r>
      <w:proofErr w:type="spellEnd"/>
      <w:r w:rsidRPr="00715A83">
        <w:rPr>
          <w:rFonts w:ascii="Times New Roman" w:hAnsi="Times New Roman" w:cs="Times New Roman"/>
        </w:rPr>
        <w:t xml:space="preserve"> tersebut. Pada saat ini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banyak digunakan masyarakat sebagai konstruksi bangunan, khususnya untuk </w:t>
      </w:r>
      <w:proofErr w:type="spellStart"/>
      <w:r w:rsidRPr="00715A83">
        <w:rPr>
          <w:rFonts w:ascii="Times New Roman" w:hAnsi="Times New Roman" w:cs="Times New Roman"/>
        </w:rPr>
        <w:t>perkerasan</w:t>
      </w:r>
      <w:proofErr w:type="spellEnd"/>
      <w:r w:rsidRPr="00715A83">
        <w:rPr>
          <w:rFonts w:ascii="Times New Roman" w:hAnsi="Times New Roman" w:cs="Times New Roman"/>
        </w:rPr>
        <w:t xml:space="preserve"> jalan lingkungan, pekarangan, trotoar, tempat parkir, dan lain-lain </w:t>
      </w:r>
      <w:r w:rsidRPr="00715A83">
        <w:rPr>
          <w:rFonts w:ascii="Times New Roman" w:hAnsi="Times New Roman" w:cs="Times New Roman"/>
        </w:rPr>
        <w:fldChar w:fldCharType="begin" w:fldLock="1"/>
      </w:r>
      <w:r w:rsidRPr="00715A83">
        <w:rPr>
          <w:rFonts w:ascii="Times New Roman" w:hAnsi="Times New Roman" w:cs="Times New Roman"/>
        </w:rPr>
        <w:instrText>ADDIN CSL_CITATION {"citationItems":[{"id":"ITEM-1","itemData":{"abstract":"Paving block merupakan salah satu solusi dari pihak industri untuk memenuhi kebutuhan pasar dan bahan bangunan yang cukup marak dipergunakan saat ini. Untuk meningkatkan mutu pada paving block dapat dilakukan dengan penggunaan bahan substitusi pada pembuatannya. Tujuan dari penelitian ini adalah untuk mengetahui nilai kuat tekan dan penyerapan air dari bahan substitusi bottom ash dan abu sekam padi. Pada penelitian ini variasi yang digunakan adalah 0% (paving block normal), 10% BA + 0% ASP, 10% BA + 5% ASP, 10% BA + 10% ASP dan 10% BA + 15% ASP. Pengujian kuat tekan dilakukan pada umur 7 hari, 14 hari dan 28 hari, sedangkan pengujian penyerapan air dilakukan pada umur 28 hari. Hasil pengujian kuat tekan paving block untuk semua variasi pada umur ke 28 hari didapatkan sebesar 17,92 MPa; 18,75 MPa; 17,08 MPa; 15,67 MPa dan 15,25 MPa. Hasil pengujian penyerapan air pada umur 28 hari untuk semua variasi didapatkan sebesar 4,40%; 5,37%; 6,14%; 6,50% dan 7,08%. Dari hasil pengujian kuat tekan didapatkan nilai kuat tekan optimum sebesar 18,75 MPa pada variasi paving block 10% bottom ash dan 0% abu sekam padi. Untuk pengujian penyerapan air terkecil didapatkan sebesar 4,40% pada paving block normal.","author":[{"dropping-particle":"","family":"Dusturia","given":"Nida","non-dropping-particle":"","parse-names":false,"suffix":""}],"id":"ITEM-1","issued":{"date-parts":[["2020"]]},"title":"Pengaruh Penggunaan Substitusi Bottom Ash Dan Abu Sekam Padi Pada Pembuatan Paving Block","type":"article-journal"},"uris":["http://www.mendeley.com/documents/?uuid=d3e3101b-1af9-4b41-87ce-31efe7bd182f"]}],"mendeley":{"formattedCitation":"(Dusturia, 2020)","manualFormatting":"Dusturia (2020)","plainTextFormattedCitation":"(Dusturia, 2020)","previouslyFormattedCitation":"(Dusturia, 2020)"},"properties":{"noteIndex":0},"schema":"https://github.com/citation-style-language/schema/raw/master/csl-citation.json"}</w:instrText>
      </w:r>
      <w:r w:rsidRPr="00715A83">
        <w:rPr>
          <w:rFonts w:ascii="Times New Roman" w:hAnsi="Times New Roman" w:cs="Times New Roman"/>
        </w:rPr>
        <w:fldChar w:fldCharType="separate"/>
      </w:r>
      <w:r w:rsidRPr="00715A83">
        <w:rPr>
          <w:rFonts w:ascii="Times New Roman" w:hAnsi="Times New Roman" w:cs="Times New Roman"/>
        </w:rPr>
        <w:t>Dusturia (2020)</w:t>
      </w:r>
      <w:r w:rsidRPr="00715A83">
        <w:rPr>
          <w:rFonts w:ascii="Times New Roman" w:hAnsi="Times New Roman" w:cs="Times New Roman"/>
        </w:rPr>
        <w:fldChar w:fldCharType="end"/>
      </w:r>
      <w:r w:rsidRPr="00715A83">
        <w:rPr>
          <w:rFonts w:ascii="Times New Roman" w:hAnsi="Times New Roman" w:cs="Times New Roman"/>
        </w:rPr>
        <w:t>.</w:t>
      </w:r>
      <w:r>
        <w:rPr>
          <w:rFonts w:ascii="Times New Roman" w:hAnsi="Times New Roman" w:cs="Times New Roman"/>
          <w:lang w:val="en-US"/>
        </w:rPr>
        <w:t xml:space="preserve"> </w:t>
      </w:r>
      <w:r w:rsidRPr="00715A83">
        <w:rPr>
          <w:rFonts w:ascii="Times New Roman" w:hAnsi="Times New Roman" w:cs="Times New Roman"/>
        </w:rPr>
        <w:t xml:space="preserve">Penggunaan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untuk pembangunan infrastruktur seperti tempat pejalan kaki, tempat parkir, dan fasilitas lainnya merupakan salah solusi dari pihak industri dalam memenuhi kebutuhan pasar dan bahan bangunan yang cukup marak dipergunakan saat ini. </w:t>
      </w:r>
      <w:proofErr w:type="spellStart"/>
      <w:r w:rsidRPr="00715A83">
        <w:rPr>
          <w:rFonts w:ascii="Times New Roman" w:hAnsi="Times New Roman" w:cs="Times New Roman"/>
        </w:rPr>
        <w:t>Perkerasan</w:t>
      </w:r>
      <w:proofErr w:type="spellEnd"/>
      <w:r w:rsidRPr="00715A83">
        <w:rPr>
          <w:rFonts w:ascii="Times New Roman" w:hAnsi="Times New Roman" w:cs="Times New Roman"/>
        </w:rPr>
        <w:t xml:space="preserve"> pada ruas jalan di daerah Kabupaten Kampar umumnya memakai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yang terbuat dari campuran semen, pasir dan air. </w:t>
      </w:r>
    </w:p>
    <w:p w14:paraId="6EA6DE1E" w14:textId="6400C8BB" w:rsidR="00715A83" w:rsidRPr="00715A83" w:rsidRDefault="00715A83" w:rsidP="00715A83">
      <w:pPr>
        <w:spacing w:after="0" w:line="240" w:lineRule="auto"/>
        <w:ind w:firstLine="567"/>
        <w:jc w:val="both"/>
        <w:rPr>
          <w:rFonts w:ascii="Times New Roman" w:hAnsi="Times New Roman" w:cs="Times New Roman"/>
        </w:rPr>
      </w:pPr>
      <w:r w:rsidRPr="00715A83">
        <w:rPr>
          <w:rFonts w:ascii="Times New Roman" w:hAnsi="Times New Roman" w:cs="Times New Roman"/>
        </w:rPr>
        <w:t xml:space="preserve">Bentuk dan ukuran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juga dapat di </w:t>
      </w:r>
      <w:proofErr w:type="spellStart"/>
      <w:r w:rsidRPr="00715A83">
        <w:rPr>
          <w:rFonts w:ascii="Times New Roman" w:hAnsi="Times New Roman" w:cs="Times New Roman"/>
        </w:rPr>
        <w:t>design</w:t>
      </w:r>
      <w:proofErr w:type="spellEnd"/>
      <w:r w:rsidRPr="00715A83">
        <w:rPr>
          <w:rFonts w:ascii="Times New Roman" w:hAnsi="Times New Roman" w:cs="Times New Roman"/>
        </w:rPr>
        <w:t xml:space="preserve"> dengan mudah sesuai dengan fungsi dan penggunaannya. Ditinjau dari aspek lingkungan penggunaan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merupakan solusi dalam rangka mengurangi efek limpasan air hujan karena dapat mengalirkan air hujan melalui sela-sela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Pr>
          <w:rFonts w:ascii="Times New Roman" w:hAnsi="Times New Roman" w:cs="Times New Roman"/>
          <w:i/>
          <w:iCs/>
          <w:lang w:val="en-US"/>
        </w:rPr>
        <w:t>.</w:t>
      </w:r>
      <w:r w:rsidRPr="00715A83">
        <w:rPr>
          <w:rFonts w:ascii="Times New Roman" w:hAnsi="Times New Roman" w:cs="Times New Roman"/>
        </w:rPr>
        <w:t xml:space="preserve"> Upaya mengurangi resapan air hujan </w:t>
      </w:r>
      <w:proofErr w:type="spellStart"/>
      <w:r w:rsidRPr="00715A83">
        <w:rPr>
          <w:rFonts w:ascii="Times New Roman" w:hAnsi="Times New Roman" w:cs="Times New Roman"/>
        </w:rPr>
        <w:t>dipermukaan</w:t>
      </w:r>
      <w:proofErr w:type="spellEnd"/>
      <w:r w:rsidRPr="00715A83">
        <w:rPr>
          <w:rFonts w:ascii="Times New Roman" w:hAnsi="Times New Roman" w:cs="Times New Roman"/>
        </w:rPr>
        <w:t xml:space="preserve"> jalan atau trotoar dapat dilakukan dengan pemasangan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pada permukaan jalan. Keuntungan lain yang didapat dari penggunaan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adalah pelaksanaannya termasuk mudah </w:t>
      </w:r>
      <w:proofErr w:type="spellStart"/>
      <w:r w:rsidRPr="00715A83">
        <w:rPr>
          <w:rFonts w:ascii="Times New Roman" w:hAnsi="Times New Roman" w:cs="Times New Roman"/>
        </w:rPr>
        <w:t>kerena</w:t>
      </w:r>
      <w:proofErr w:type="spellEnd"/>
      <w:r w:rsidRPr="00715A83">
        <w:rPr>
          <w:rFonts w:ascii="Times New Roman" w:hAnsi="Times New Roman" w:cs="Times New Roman"/>
        </w:rPr>
        <w:t xml:space="preserve"> tidak membutuhkan keahlian khusus, tidak membutuhkan alat berat saat pemasangannya, pemeliharaan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termasuk mudah dan murah,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mempunyai </w:t>
      </w:r>
      <w:proofErr w:type="spellStart"/>
      <w:r w:rsidRPr="00715A83">
        <w:rPr>
          <w:rFonts w:ascii="Times New Roman" w:hAnsi="Times New Roman" w:cs="Times New Roman"/>
        </w:rPr>
        <w:t>design</w:t>
      </w:r>
      <w:proofErr w:type="spellEnd"/>
      <w:r w:rsidRPr="00715A83">
        <w:rPr>
          <w:rFonts w:ascii="Times New Roman" w:hAnsi="Times New Roman" w:cs="Times New Roman"/>
        </w:rPr>
        <w:t xml:space="preserve"> yang unik, dan dapat diproduksi secara massal.</w:t>
      </w:r>
      <w:r>
        <w:rPr>
          <w:rFonts w:ascii="Times New Roman" w:hAnsi="Times New Roman" w:cs="Times New Roman"/>
          <w:lang w:val="en-US"/>
        </w:rPr>
        <w:t xml:space="preserve"> </w:t>
      </w:r>
      <w:r w:rsidRPr="00715A83">
        <w:rPr>
          <w:rFonts w:ascii="Times New Roman" w:hAnsi="Times New Roman" w:cs="Times New Roman"/>
        </w:rPr>
        <w:t xml:space="preserve">Keberadaan usaha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di Kabupaten Kampar, khususnya di </w:t>
      </w:r>
      <w:proofErr w:type="spellStart"/>
      <w:r w:rsidRPr="00715A83">
        <w:rPr>
          <w:rFonts w:ascii="Times New Roman" w:hAnsi="Times New Roman" w:cs="Times New Roman"/>
        </w:rPr>
        <w:t>Bangkinang</w:t>
      </w:r>
      <w:proofErr w:type="spellEnd"/>
      <w:r w:rsidRPr="00715A83">
        <w:rPr>
          <w:rFonts w:ascii="Times New Roman" w:hAnsi="Times New Roman" w:cs="Times New Roman"/>
        </w:rPr>
        <w:t xml:space="preserve"> Kota keberhasilan usaha dalam pasar terbuka ditentukan oleh </w:t>
      </w:r>
      <w:proofErr w:type="spellStart"/>
      <w:r w:rsidRPr="00715A83">
        <w:rPr>
          <w:rFonts w:ascii="Times New Roman" w:hAnsi="Times New Roman" w:cs="Times New Roman"/>
        </w:rPr>
        <w:t>produktifitas</w:t>
      </w:r>
      <w:proofErr w:type="spellEnd"/>
      <w:r w:rsidRPr="00715A83">
        <w:rPr>
          <w:rFonts w:ascii="Times New Roman" w:hAnsi="Times New Roman" w:cs="Times New Roman"/>
        </w:rPr>
        <w:t xml:space="preserve"> dan efisiensi produksi. Salah satu narasumber yang diwawancarai oleh penulis di daerah </w:t>
      </w:r>
      <w:proofErr w:type="spellStart"/>
      <w:r w:rsidRPr="00715A83">
        <w:rPr>
          <w:rFonts w:ascii="Times New Roman" w:hAnsi="Times New Roman" w:cs="Times New Roman"/>
        </w:rPr>
        <w:t>Bangkinang</w:t>
      </w:r>
      <w:proofErr w:type="spellEnd"/>
      <w:r w:rsidRPr="00715A83">
        <w:rPr>
          <w:rFonts w:ascii="Times New Roman" w:hAnsi="Times New Roman" w:cs="Times New Roman"/>
        </w:rPr>
        <w:t xml:space="preserve"> Kota, </w:t>
      </w:r>
      <w:proofErr w:type="spellStart"/>
      <w:r w:rsidRPr="00715A83">
        <w:rPr>
          <w:rFonts w:ascii="Times New Roman" w:hAnsi="Times New Roman" w:cs="Times New Roman"/>
        </w:rPr>
        <w:t>menggatakan</w:t>
      </w:r>
      <w:proofErr w:type="spellEnd"/>
      <w:r w:rsidRPr="00715A83">
        <w:rPr>
          <w:rFonts w:ascii="Times New Roman" w:hAnsi="Times New Roman" w:cs="Times New Roman"/>
        </w:rPr>
        <w:t xml:space="preserve"> bahwa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yang mereka produksi memakai bahan penyusun seperti, pasir </w:t>
      </w:r>
      <w:proofErr w:type="spellStart"/>
      <w:r w:rsidRPr="00715A83">
        <w:rPr>
          <w:rFonts w:ascii="Times New Roman" w:hAnsi="Times New Roman" w:cs="Times New Roman"/>
        </w:rPr>
        <w:t>urug</w:t>
      </w:r>
      <w:proofErr w:type="spellEnd"/>
      <w:r w:rsidRPr="00715A83">
        <w:rPr>
          <w:rFonts w:ascii="Times New Roman" w:hAnsi="Times New Roman" w:cs="Times New Roman"/>
        </w:rPr>
        <w:t xml:space="preserve">, semen, air, pasir yang diambil dari sungai, dan abu batu. Cetakkan yang digunakan persegi 6 berukuran panjang 20 cm, lebar 10 cm, ketebalan 6 cm. Pemilik usaha mampu memproduksi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715A83">
        <w:rPr>
          <w:rFonts w:ascii="Times New Roman" w:hAnsi="Times New Roman" w:cs="Times New Roman"/>
        </w:rPr>
        <w:t xml:space="preserve">dan 1 buah </w:t>
      </w:r>
      <w:proofErr w:type="spellStart"/>
      <w:r w:rsidRPr="00715A83">
        <w:rPr>
          <w:rFonts w:ascii="Times New Roman" w:hAnsi="Times New Roman" w:cs="Times New Roman"/>
        </w:rPr>
        <w:t>paving</w:t>
      </w:r>
      <w:proofErr w:type="spellEnd"/>
      <w:r w:rsidRPr="00715A83">
        <w:rPr>
          <w:rFonts w:ascii="Times New Roman" w:hAnsi="Times New Roman" w:cs="Times New Roman"/>
        </w:rPr>
        <w:t xml:space="preserve"> </w:t>
      </w:r>
      <w:proofErr w:type="spellStart"/>
      <w:r w:rsidRPr="00715A83">
        <w:rPr>
          <w:rFonts w:ascii="Times New Roman" w:hAnsi="Times New Roman" w:cs="Times New Roman"/>
        </w:rPr>
        <w:t>block</w:t>
      </w:r>
      <w:proofErr w:type="spellEnd"/>
      <w:r w:rsidRPr="00715A83">
        <w:rPr>
          <w:rFonts w:ascii="Times New Roman" w:hAnsi="Times New Roman" w:cs="Times New Roman"/>
        </w:rPr>
        <w:t xml:space="preserve"> dihargai Rp. 1.700. </w:t>
      </w:r>
    </w:p>
    <w:p w14:paraId="12A42375" w14:textId="77777777" w:rsidR="00715A83" w:rsidRPr="00715A83" w:rsidRDefault="00715A83" w:rsidP="00715A83">
      <w:pPr>
        <w:spacing w:after="0" w:line="240" w:lineRule="auto"/>
        <w:ind w:firstLine="567"/>
        <w:jc w:val="both"/>
        <w:rPr>
          <w:rFonts w:ascii="Times New Roman" w:hAnsi="Times New Roman"/>
        </w:rPr>
      </w:pPr>
      <w:r w:rsidRPr="00715A83">
        <w:rPr>
          <w:rFonts w:ascii="Times New Roman" w:hAnsi="Times New Roman" w:cs="Times New Roman"/>
        </w:rPr>
        <w:t xml:space="preserve">Pertanian padi adalah salah satu potensi agraris Kabupaten Kampar selain perkebunan karet dan kelapa sawit. Data yang dihimpun oleh Dinas Pertanian Kabupaten Kampar, panen padi </w:t>
      </w:r>
      <w:proofErr w:type="spellStart"/>
      <w:r w:rsidRPr="00715A83">
        <w:rPr>
          <w:rFonts w:ascii="Times New Roman" w:hAnsi="Times New Roman" w:cs="Times New Roman"/>
        </w:rPr>
        <w:t>pertahunnya</w:t>
      </w:r>
      <w:proofErr w:type="spellEnd"/>
      <w:r w:rsidRPr="00715A83">
        <w:rPr>
          <w:rFonts w:ascii="Times New Roman" w:hAnsi="Times New Roman" w:cs="Times New Roman"/>
        </w:rPr>
        <w:t xml:space="preserve"> sebesar 36.823,04 ton, yang mana ±11.046,91 ton adalah limbah yang dikenal dengan sekam padi. Sekam padi adalah limbah dari proses </w:t>
      </w:r>
      <w:proofErr w:type="spellStart"/>
      <w:r w:rsidRPr="00715A83">
        <w:rPr>
          <w:rFonts w:ascii="Times New Roman" w:hAnsi="Times New Roman" w:cs="Times New Roman"/>
        </w:rPr>
        <w:t>pengolaan</w:t>
      </w:r>
      <w:proofErr w:type="spellEnd"/>
      <w:r w:rsidRPr="00715A83">
        <w:rPr>
          <w:rFonts w:ascii="Times New Roman" w:hAnsi="Times New Roman" w:cs="Times New Roman"/>
        </w:rPr>
        <w:t xml:space="preserve"> gabah menjadi beras, terkadang limbah tersebut tidak langsung. Sekam padi ini terkadang dimanfaatkan sebagai pakan ternak dan pupuk, sedangkan sekam </w:t>
      </w:r>
      <w:r w:rsidRPr="00715A83">
        <w:rPr>
          <w:rFonts w:ascii="Times New Roman" w:hAnsi="Times New Roman" w:cs="Times New Roman"/>
        </w:rPr>
        <w:lastRenderedPageBreak/>
        <w:t xml:space="preserve">padi yang tidak dimanfaatkan sering kali menjadi tumpukan limbah dapat mengganggu lingkungan sekitarnya. Menurut </w:t>
      </w:r>
      <w:r w:rsidRPr="00715A83">
        <w:rPr>
          <w:rFonts w:ascii="Times New Roman" w:hAnsi="Times New Roman" w:cs="Times New Roman"/>
        </w:rPr>
        <w:fldChar w:fldCharType="begin" w:fldLock="1"/>
      </w:r>
      <w:r w:rsidRPr="00715A83">
        <w:rPr>
          <w:rFonts w:ascii="Times New Roman" w:hAnsi="Times New Roman" w:cs="Times New Roman"/>
        </w:rPr>
        <w:instrText>ADDIN CSL_CITATION {"citationItems":[{"id":"ITEM-1","itemData":{"ISBN":"9786029933437","author":[{"dropping-particle":"","family":"Budirahardjo","given":"Slamet","non-dropping-particle":"","parse-names":false,"suffix":""},{"dropping-particle":"","family":"Kristiawan","given":"Agung","non-dropping-particle":"","parse-names":false,"suffix":""},{"dropping-particle":"","family":"Wardani","given":"Agustina","non-dropping-particle":"","parse-names":false,"suffix":""}],"id":"ITEM-1","issue":"1","issued":{"date-parts":[["2014"]]},"page":"7-12","title":"PEMANFAATAN SEKAM PADI PADA BATAKO Slamet Budirahardjo, Agung Kristiawan, Agustina Wardani Program Studi Teknik Sipil, Universitas PGRI Semarang. Jl. Lontar no. 1. Sidodadi Timur (dr. Cipto) Semarang","type":"article-journal"},"uris":["http://www.mendeley.com/documents/?uuid=777290a4-f13f-4b34-b368-9361af4a4e0d"]}],"mendeley":{"formattedCitation":"(Budirahardjo et al., 2014)","manualFormatting":"Budirahardjo et al (2014)","plainTextFormattedCitation":"(Budirahardjo et al., 2014)","previouslyFormattedCitation":"(Budirahardjo et al., 2014)"},"properties":{"noteIndex":0},"schema":"https://github.com/citation-style-language/schema/raw/master/csl-citation.json"}</w:instrText>
      </w:r>
      <w:r w:rsidRPr="00715A83">
        <w:rPr>
          <w:rFonts w:ascii="Times New Roman" w:hAnsi="Times New Roman" w:cs="Times New Roman"/>
        </w:rPr>
        <w:fldChar w:fldCharType="separate"/>
      </w:r>
      <w:r w:rsidRPr="00715A83">
        <w:rPr>
          <w:rFonts w:ascii="Times New Roman" w:hAnsi="Times New Roman" w:cs="Times New Roman"/>
        </w:rPr>
        <w:t>Budirahardjo et al (2014)</w:t>
      </w:r>
      <w:r w:rsidRPr="00715A83">
        <w:rPr>
          <w:rFonts w:ascii="Times New Roman" w:hAnsi="Times New Roman" w:cs="Times New Roman"/>
        </w:rPr>
        <w:fldChar w:fldCharType="end"/>
      </w:r>
      <w:r w:rsidRPr="00715A83">
        <w:rPr>
          <w:rFonts w:ascii="Times New Roman" w:hAnsi="Times New Roman" w:cs="Times New Roman"/>
        </w:rPr>
        <w:t>, dari proses penggilingan padi biasanya diperoleh sekam ±20 – 30%, dedak ±8 – 12%, dan beras giling ±50 – 63,5% dari bobot awal gabah</w:t>
      </w:r>
      <w:r w:rsidRPr="00715A83">
        <w:rPr>
          <w:rFonts w:ascii="Times New Roman" w:hAnsi="Times New Roman" w:cs="Times New Roman"/>
        </w:rPr>
        <w:fldChar w:fldCharType="begin" w:fldLock="1"/>
      </w:r>
      <w:r w:rsidRPr="00715A83">
        <w:rPr>
          <w:rFonts w:ascii="Times New Roman" w:hAnsi="Times New Roman" w:cs="Times New Roman"/>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approach.","author":[{"dropping-particle":"","family":"Rachman","given":"Tahar","non-dropping-particle":"","parse-names":false,"suffix":""}],"container-title":"Angewandte Chemie International Edition, 6(11), 951–952.","id":"ITEM-1","issued":{"date-parts":[["2018"]]},"page":"10-27","title":"Komposisi Kandungan Sekam Padi","type":"article-journal"},"uris":["http://www.mendeley.com/documents/?uuid=ebb8a603-07ac-452c-aa8e-7c4827442be2"]}],"mendeley":{"formattedCitation":"(Rachman, 2018)","manualFormatting":" Rachman (2018)","plainTextFormattedCitation":"(Rachman, 2018)","previouslyFormattedCitation":"(Rachman, 2018)"},"properties":{"noteIndex":0},"schema":"https://github.com/citation-style-language/schema/raw/master/csl-citation.json"}</w:instrText>
      </w:r>
      <w:r w:rsidRPr="00715A83">
        <w:rPr>
          <w:rFonts w:ascii="Times New Roman" w:hAnsi="Times New Roman" w:cs="Times New Roman"/>
        </w:rPr>
        <w:fldChar w:fldCharType="separate"/>
      </w:r>
      <w:r w:rsidRPr="00715A83">
        <w:rPr>
          <w:rFonts w:ascii="Times New Roman" w:hAnsi="Times New Roman" w:cs="Times New Roman"/>
        </w:rPr>
        <w:t xml:space="preserve"> Rachman (2018)</w:t>
      </w:r>
      <w:r w:rsidRPr="00715A83">
        <w:rPr>
          <w:rFonts w:ascii="Times New Roman" w:hAnsi="Times New Roman" w:cs="Times New Roman"/>
        </w:rPr>
        <w:fldChar w:fldCharType="end"/>
      </w:r>
      <w:r w:rsidRPr="00715A83">
        <w:rPr>
          <w:rFonts w:ascii="Times New Roman" w:hAnsi="Times New Roman" w:cs="Times New Roman"/>
        </w:rPr>
        <w:t>, menin</w:t>
      </w:r>
      <w:r w:rsidRPr="00715A83">
        <w:rPr>
          <w:rFonts w:ascii="Times New Roman" w:hAnsi="Times New Roman"/>
        </w:rPr>
        <w:t>jau unsur kandungan sekam padi sebagai berikut:</w:t>
      </w:r>
    </w:p>
    <w:p w14:paraId="0A745B07" w14:textId="4F876A13" w:rsidR="00715A83" w:rsidRPr="00715A83" w:rsidRDefault="00715A83" w:rsidP="0019109C">
      <w:pPr>
        <w:pStyle w:val="Keterangan"/>
        <w:spacing w:after="0"/>
        <w:rPr>
          <w:rFonts w:cs="Times New Roman"/>
          <w:iCs w:val="0"/>
          <w:sz w:val="22"/>
          <w:lang w:bidi="ar-SA"/>
        </w:rPr>
      </w:pPr>
      <w:bookmarkStart w:id="1" w:name="_Toc109987793"/>
      <w:r w:rsidRPr="00715A83">
        <w:rPr>
          <w:rFonts w:cs="Times New Roman"/>
          <w:iCs w:val="0"/>
          <w:sz w:val="22"/>
          <w:lang w:bidi="ar-SA"/>
        </w:rPr>
        <w:t xml:space="preserve">Tabel </w:t>
      </w:r>
      <w:r w:rsidRPr="00715A83">
        <w:rPr>
          <w:rFonts w:cs="Times New Roman"/>
          <w:iCs w:val="0"/>
          <w:sz w:val="22"/>
          <w:lang w:bidi="ar-SA"/>
        </w:rPr>
        <w:fldChar w:fldCharType="begin"/>
      </w:r>
      <w:r w:rsidRPr="00715A83">
        <w:rPr>
          <w:rFonts w:cs="Times New Roman"/>
          <w:iCs w:val="0"/>
          <w:sz w:val="22"/>
          <w:lang w:bidi="ar-SA"/>
        </w:rPr>
        <w:instrText xml:space="preserve"> SEQ Tabel_1. \* ARABIC </w:instrText>
      </w:r>
      <w:r w:rsidRPr="00715A83">
        <w:rPr>
          <w:rFonts w:cs="Times New Roman"/>
          <w:iCs w:val="0"/>
          <w:sz w:val="22"/>
          <w:lang w:bidi="ar-SA"/>
        </w:rPr>
        <w:fldChar w:fldCharType="separate"/>
      </w:r>
      <w:r w:rsidR="0019109C">
        <w:rPr>
          <w:rFonts w:cs="Times New Roman"/>
          <w:iCs w:val="0"/>
          <w:noProof/>
          <w:sz w:val="22"/>
          <w:lang w:bidi="ar-SA"/>
        </w:rPr>
        <w:t>1</w:t>
      </w:r>
      <w:r w:rsidRPr="00715A83">
        <w:rPr>
          <w:rFonts w:cs="Times New Roman"/>
          <w:iCs w:val="0"/>
          <w:sz w:val="22"/>
          <w:lang w:bidi="ar-SA"/>
        </w:rPr>
        <w:fldChar w:fldCharType="end"/>
      </w:r>
      <w:r>
        <w:rPr>
          <w:rFonts w:cs="Times New Roman"/>
          <w:iCs w:val="0"/>
          <w:sz w:val="22"/>
          <w:lang w:val="en-US" w:bidi="ar-SA"/>
        </w:rPr>
        <w:t>.</w:t>
      </w:r>
      <w:r w:rsidRPr="00715A83">
        <w:rPr>
          <w:rFonts w:cs="Times New Roman"/>
          <w:iCs w:val="0"/>
          <w:sz w:val="22"/>
          <w:lang w:bidi="ar-SA"/>
        </w:rPr>
        <w:t xml:space="preserve"> Komposisi Kimiawi Sekam Padi</w:t>
      </w:r>
      <w:bookmarkEnd w:id="1"/>
    </w:p>
    <w:tbl>
      <w:tblPr>
        <w:tblW w:w="0" w:type="auto"/>
        <w:jc w:val="center"/>
        <w:tblBorders>
          <w:top w:val="single" w:sz="6" w:space="0" w:color="000000"/>
          <w:bottom w:val="single" w:sz="6" w:space="0" w:color="000000"/>
        </w:tblBorders>
        <w:tblLayout w:type="fixed"/>
        <w:tblCellMar>
          <w:left w:w="0" w:type="dxa"/>
          <w:right w:w="0" w:type="dxa"/>
        </w:tblCellMar>
        <w:tblLook w:val="01E0" w:firstRow="1" w:lastRow="1" w:firstColumn="1" w:lastColumn="1" w:noHBand="0" w:noVBand="0"/>
      </w:tblPr>
      <w:tblGrid>
        <w:gridCol w:w="2003"/>
        <w:gridCol w:w="2794"/>
      </w:tblGrid>
      <w:tr w:rsidR="00715A83" w:rsidRPr="00715A83" w14:paraId="7E500678" w14:textId="77777777" w:rsidTr="00774D59">
        <w:trPr>
          <w:trHeight w:hRule="exact" w:val="304"/>
          <w:jc w:val="center"/>
        </w:trPr>
        <w:tc>
          <w:tcPr>
            <w:tcW w:w="2003" w:type="dxa"/>
            <w:tcBorders>
              <w:top w:val="single" w:sz="4" w:space="0" w:color="auto"/>
              <w:bottom w:val="single" w:sz="4" w:space="0" w:color="auto"/>
            </w:tcBorders>
            <w:shd w:val="clear" w:color="auto" w:fill="auto"/>
          </w:tcPr>
          <w:p w14:paraId="2CD4CF3F" w14:textId="47774D79" w:rsidR="00715A83" w:rsidRPr="00156FB9" w:rsidRDefault="00715A83" w:rsidP="00715A83">
            <w:pPr>
              <w:spacing w:line="240" w:lineRule="auto"/>
              <w:ind w:right="1010"/>
              <w:jc w:val="right"/>
              <w:rPr>
                <w:rFonts w:ascii="Times New Roman" w:hAnsi="Times New Roman" w:cs="Times New Roman"/>
                <w:b/>
                <w:bCs/>
                <w:sz w:val="20"/>
                <w:szCs w:val="20"/>
              </w:rPr>
            </w:pPr>
            <w:r w:rsidRPr="00156FB9">
              <w:rPr>
                <w:rFonts w:ascii="Times New Roman" w:eastAsia="Times New Roman" w:hAnsi="Times New Roman" w:cs="Times New Roman"/>
                <w:b/>
                <w:bCs/>
                <w:spacing w:val="-1"/>
                <w:sz w:val="20"/>
                <w:szCs w:val="20"/>
              </w:rPr>
              <w:t>K</w:t>
            </w:r>
            <w:r w:rsidRPr="00156FB9">
              <w:rPr>
                <w:rFonts w:ascii="Times New Roman" w:eastAsia="Times New Roman" w:hAnsi="Times New Roman" w:cs="Times New Roman"/>
                <w:b/>
                <w:bCs/>
                <w:sz w:val="20"/>
                <w:szCs w:val="20"/>
              </w:rPr>
              <w:t>o</w:t>
            </w:r>
            <w:r w:rsidRPr="00156FB9">
              <w:rPr>
                <w:rFonts w:ascii="Times New Roman" w:eastAsia="Times New Roman" w:hAnsi="Times New Roman" w:cs="Times New Roman"/>
                <w:b/>
                <w:bCs/>
                <w:spacing w:val="-4"/>
                <w:sz w:val="20"/>
                <w:szCs w:val="20"/>
              </w:rPr>
              <w:t>m</w:t>
            </w:r>
            <w:r w:rsidRPr="00156FB9">
              <w:rPr>
                <w:rFonts w:ascii="Times New Roman" w:eastAsia="Times New Roman" w:hAnsi="Times New Roman" w:cs="Times New Roman"/>
                <w:b/>
                <w:bCs/>
                <w:sz w:val="20"/>
                <w:szCs w:val="20"/>
              </w:rPr>
              <w:t>pon</w:t>
            </w:r>
            <w:r w:rsidRPr="00156FB9">
              <w:rPr>
                <w:rFonts w:ascii="Times New Roman" w:eastAsia="Times New Roman" w:hAnsi="Times New Roman" w:cs="Times New Roman"/>
                <w:b/>
                <w:bCs/>
                <w:spacing w:val="-2"/>
                <w:sz w:val="20"/>
                <w:szCs w:val="20"/>
              </w:rPr>
              <w:t>e</w:t>
            </w:r>
            <w:r w:rsidRPr="00156FB9">
              <w:rPr>
                <w:rFonts w:ascii="Times New Roman" w:eastAsia="Times New Roman" w:hAnsi="Times New Roman" w:cs="Times New Roman"/>
                <w:b/>
                <w:bCs/>
                <w:sz w:val="20"/>
                <w:szCs w:val="20"/>
              </w:rPr>
              <w:t>n</w:t>
            </w:r>
          </w:p>
        </w:tc>
        <w:tc>
          <w:tcPr>
            <w:tcW w:w="2794" w:type="dxa"/>
            <w:tcBorders>
              <w:top w:val="single" w:sz="4" w:space="0" w:color="auto"/>
              <w:bottom w:val="single" w:sz="4" w:space="0" w:color="auto"/>
            </w:tcBorders>
            <w:shd w:val="clear" w:color="auto" w:fill="auto"/>
            <w:vAlign w:val="center"/>
          </w:tcPr>
          <w:p w14:paraId="7B1F6419" w14:textId="77777777" w:rsidR="00715A83" w:rsidRPr="00156FB9" w:rsidRDefault="00715A83" w:rsidP="00715A83">
            <w:pPr>
              <w:spacing w:line="240" w:lineRule="auto"/>
              <w:jc w:val="center"/>
              <w:rPr>
                <w:rFonts w:ascii="Times New Roman" w:hAnsi="Times New Roman" w:cs="Times New Roman"/>
                <w:b/>
                <w:bCs/>
                <w:sz w:val="20"/>
                <w:szCs w:val="20"/>
              </w:rPr>
            </w:pPr>
            <w:proofErr w:type="spellStart"/>
            <w:r w:rsidRPr="00156FB9">
              <w:rPr>
                <w:rFonts w:ascii="Times New Roman" w:eastAsia="Times New Roman" w:hAnsi="Times New Roman" w:cs="Times New Roman"/>
                <w:b/>
                <w:bCs/>
                <w:spacing w:val="2"/>
                <w:sz w:val="20"/>
                <w:szCs w:val="20"/>
              </w:rPr>
              <w:t>P</w:t>
            </w:r>
            <w:r w:rsidRPr="00156FB9">
              <w:rPr>
                <w:rFonts w:ascii="Times New Roman" w:eastAsia="Times New Roman" w:hAnsi="Times New Roman" w:cs="Times New Roman"/>
                <w:b/>
                <w:bCs/>
                <w:spacing w:val="3"/>
                <w:sz w:val="20"/>
                <w:szCs w:val="20"/>
              </w:rPr>
              <w:t>r</w:t>
            </w:r>
            <w:r w:rsidRPr="00156FB9">
              <w:rPr>
                <w:rFonts w:ascii="Times New Roman" w:eastAsia="Times New Roman" w:hAnsi="Times New Roman" w:cs="Times New Roman"/>
                <w:b/>
                <w:bCs/>
                <w:spacing w:val="-5"/>
                <w:sz w:val="20"/>
                <w:szCs w:val="20"/>
              </w:rPr>
              <w:t>o</w:t>
            </w:r>
            <w:r w:rsidRPr="00156FB9">
              <w:rPr>
                <w:rFonts w:ascii="Times New Roman" w:eastAsia="Times New Roman" w:hAnsi="Times New Roman" w:cs="Times New Roman"/>
                <w:b/>
                <w:bCs/>
                <w:sz w:val="20"/>
                <w:szCs w:val="20"/>
              </w:rPr>
              <w:t>s</w:t>
            </w:r>
            <w:r w:rsidRPr="00156FB9">
              <w:rPr>
                <w:rFonts w:ascii="Times New Roman" w:eastAsia="Times New Roman" w:hAnsi="Times New Roman" w:cs="Times New Roman"/>
                <w:b/>
                <w:bCs/>
                <w:spacing w:val="-6"/>
                <w:sz w:val="20"/>
                <w:szCs w:val="20"/>
              </w:rPr>
              <w:t>e</w:t>
            </w:r>
            <w:r w:rsidRPr="00156FB9">
              <w:rPr>
                <w:rFonts w:ascii="Times New Roman" w:eastAsia="Times New Roman" w:hAnsi="Times New Roman" w:cs="Times New Roman"/>
                <w:b/>
                <w:bCs/>
                <w:spacing w:val="5"/>
                <w:sz w:val="20"/>
                <w:szCs w:val="20"/>
              </w:rPr>
              <w:t>s</w:t>
            </w:r>
            <w:r w:rsidRPr="00156FB9">
              <w:rPr>
                <w:rFonts w:ascii="Times New Roman" w:eastAsia="Times New Roman" w:hAnsi="Times New Roman" w:cs="Times New Roman"/>
                <w:b/>
                <w:bCs/>
                <w:spacing w:val="-5"/>
                <w:sz w:val="20"/>
                <w:szCs w:val="20"/>
              </w:rPr>
              <w:t>n</w:t>
            </w:r>
            <w:r w:rsidRPr="00156FB9">
              <w:rPr>
                <w:rFonts w:ascii="Times New Roman" w:eastAsia="Times New Roman" w:hAnsi="Times New Roman" w:cs="Times New Roman"/>
                <w:b/>
                <w:bCs/>
                <w:spacing w:val="1"/>
                <w:sz w:val="20"/>
                <w:szCs w:val="20"/>
              </w:rPr>
              <w:t>t</w:t>
            </w:r>
            <w:r w:rsidRPr="00156FB9">
              <w:rPr>
                <w:rFonts w:ascii="Times New Roman" w:eastAsia="Times New Roman" w:hAnsi="Times New Roman" w:cs="Times New Roman"/>
                <w:b/>
                <w:bCs/>
                <w:spacing w:val="3"/>
                <w:sz w:val="20"/>
                <w:szCs w:val="20"/>
              </w:rPr>
              <w:t>a</w:t>
            </w:r>
            <w:r w:rsidRPr="00156FB9">
              <w:rPr>
                <w:rFonts w:ascii="Times New Roman" w:eastAsia="Times New Roman" w:hAnsi="Times New Roman" w:cs="Times New Roman"/>
                <w:b/>
                <w:bCs/>
                <w:sz w:val="20"/>
                <w:szCs w:val="20"/>
              </w:rPr>
              <w:t>se</w:t>
            </w:r>
            <w:proofErr w:type="spellEnd"/>
            <w:r w:rsidRPr="00156FB9">
              <w:rPr>
                <w:rFonts w:ascii="Times New Roman" w:eastAsia="Times New Roman" w:hAnsi="Times New Roman" w:cs="Times New Roman"/>
                <w:b/>
                <w:bCs/>
                <w:spacing w:val="-4"/>
                <w:sz w:val="20"/>
                <w:szCs w:val="20"/>
              </w:rPr>
              <w:t xml:space="preserve"> </w:t>
            </w:r>
            <w:r w:rsidRPr="00156FB9">
              <w:rPr>
                <w:rFonts w:ascii="Times New Roman" w:eastAsia="Times New Roman" w:hAnsi="Times New Roman" w:cs="Times New Roman"/>
                <w:b/>
                <w:bCs/>
                <w:spacing w:val="-1"/>
                <w:sz w:val="20"/>
                <w:szCs w:val="20"/>
              </w:rPr>
              <w:t>K</w:t>
            </w:r>
            <w:r w:rsidRPr="00156FB9">
              <w:rPr>
                <w:rFonts w:ascii="Times New Roman" w:eastAsia="Times New Roman" w:hAnsi="Times New Roman" w:cs="Times New Roman"/>
                <w:b/>
                <w:bCs/>
                <w:spacing w:val="3"/>
                <w:sz w:val="20"/>
                <w:szCs w:val="20"/>
              </w:rPr>
              <w:t>a</w:t>
            </w:r>
            <w:r w:rsidRPr="00156FB9">
              <w:rPr>
                <w:rFonts w:ascii="Times New Roman" w:eastAsia="Times New Roman" w:hAnsi="Times New Roman" w:cs="Times New Roman"/>
                <w:b/>
                <w:bCs/>
                <w:sz w:val="20"/>
                <w:szCs w:val="20"/>
              </w:rPr>
              <w:t>n</w:t>
            </w:r>
            <w:r w:rsidRPr="00156FB9">
              <w:rPr>
                <w:rFonts w:ascii="Times New Roman" w:eastAsia="Times New Roman" w:hAnsi="Times New Roman" w:cs="Times New Roman"/>
                <w:b/>
                <w:bCs/>
                <w:spacing w:val="-5"/>
                <w:sz w:val="20"/>
                <w:szCs w:val="20"/>
              </w:rPr>
              <w:t>d</w:t>
            </w:r>
            <w:r w:rsidRPr="00156FB9">
              <w:rPr>
                <w:rFonts w:ascii="Times New Roman" w:eastAsia="Times New Roman" w:hAnsi="Times New Roman" w:cs="Times New Roman"/>
                <w:b/>
                <w:bCs/>
                <w:sz w:val="20"/>
                <w:szCs w:val="20"/>
              </w:rPr>
              <w:t>un</w:t>
            </w:r>
            <w:r w:rsidRPr="00156FB9">
              <w:rPr>
                <w:rFonts w:ascii="Times New Roman" w:eastAsia="Times New Roman" w:hAnsi="Times New Roman" w:cs="Times New Roman"/>
                <w:b/>
                <w:bCs/>
                <w:spacing w:val="-5"/>
                <w:sz w:val="20"/>
                <w:szCs w:val="20"/>
              </w:rPr>
              <w:t>g</w:t>
            </w:r>
            <w:r w:rsidRPr="00156FB9">
              <w:rPr>
                <w:rFonts w:ascii="Times New Roman" w:eastAsia="Times New Roman" w:hAnsi="Times New Roman" w:cs="Times New Roman"/>
                <w:b/>
                <w:bCs/>
                <w:spacing w:val="7"/>
                <w:sz w:val="20"/>
                <w:szCs w:val="20"/>
              </w:rPr>
              <w:t>a</w:t>
            </w:r>
            <w:r w:rsidRPr="00156FB9">
              <w:rPr>
                <w:rFonts w:ascii="Times New Roman" w:eastAsia="Times New Roman" w:hAnsi="Times New Roman" w:cs="Times New Roman"/>
                <w:b/>
                <w:bCs/>
                <w:sz w:val="20"/>
                <w:szCs w:val="20"/>
              </w:rPr>
              <w:t>n</w:t>
            </w:r>
            <w:r w:rsidRPr="00156FB9">
              <w:rPr>
                <w:rFonts w:ascii="Times New Roman" w:eastAsia="Times New Roman" w:hAnsi="Times New Roman" w:cs="Times New Roman"/>
                <w:b/>
                <w:bCs/>
                <w:spacing w:val="-2"/>
                <w:sz w:val="20"/>
                <w:szCs w:val="20"/>
              </w:rPr>
              <w:t xml:space="preserve"> (%</w:t>
            </w:r>
            <w:r w:rsidRPr="00156FB9">
              <w:rPr>
                <w:rFonts w:ascii="Times New Roman" w:eastAsia="Times New Roman" w:hAnsi="Times New Roman" w:cs="Times New Roman"/>
                <w:b/>
                <w:bCs/>
                <w:sz w:val="20"/>
                <w:szCs w:val="20"/>
              </w:rPr>
              <w:t>)</w:t>
            </w:r>
          </w:p>
        </w:tc>
      </w:tr>
      <w:tr w:rsidR="00715A83" w:rsidRPr="00715A83" w14:paraId="7A02F138" w14:textId="77777777" w:rsidTr="00774D59">
        <w:trPr>
          <w:trHeight w:hRule="exact" w:val="307"/>
          <w:jc w:val="center"/>
        </w:trPr>
        <w:tc>
          <w:tcPr>
            <w:tcW w:w="2003" w:type="dxa"/>
            <w:tcBorders>
              <w:top w:val="single" w:sz="4" w:space="0" w:color="auto"/>
            </w:tcBorders>
            <w:vAlign w:val="center"/>
          </w:tcPr>
          <w:p w14:paraId="5F151F4E"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pacing w:val="-1"/>
                <w:sz w:val="20"/>
                <w:szCs w:val="20"/>
              </w:rPr>
              <w:t>K</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pacing w:val="-5"/>
                <w:sz w:val="20"/>
                <w:szCs w:val="20"/>
              </w:rPr>
              <w:t>d</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z w:val="20"/>
                <w:szCs w:val="20"/>
              </w:rPr>
              <w:t>r</w:t>
            </w:r>
            <w:r w:rsidRPr="00715A83">
              <w:rPr>
                <w:rFonts w:ascii="Times New Roman" w:eastAsia="Times New Roman" w:hAnsi="Times New Roman" w:cs="Times New Roman"/>
                <w:spacing w:val="1"/>
                <w:sz w:val="20"/>
                <w:szCs w:val="20"/>
              </w:rPr>
              <w:t xml:space="preserve"> </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pacing w:val="-4"/>
                <w:sz w:val="20"/>
                <w:szCs w:val="20"/>
              </w:rPr>
              <w:t>i</w:t>
            </w:r>
            <w:r w:rsidRPr="00715A83">
              <w:rPr>
                <w:rFonts w:ascii="Times New Roman" w:eastAsia="Times New Roman" w:hAnsi="Times New Roman" w:cs="Times New Roman"/>
                <w:sz w:val="20"/>
                <w:szCs w:val="20"/>
              </w:rPr>
              <w:t>r</w:t>
            </w:r>
          </w:p>
        </w:tc>
        <w:tc>
          <w:tcPr>
            <w:tcW w:w="2794" w:type="dxa"/>
            <w:tcBorders>
              <w:top w:val="single" w:sz="4" w:space="0" w:color="auto"/>
            </w:tcBorders>
            <w:vAlign w:val="center"/>
          </w:tcPr>
          <w:p w14:paraId="485EDAF6" w14:textId="77777777" w:rsidR="00715A83" w:rsidRPr="00715A83" w:rsidRDefault="00715A83" w:rsidP="00715A83">
            <w:pPr>
              <w:spacing w:line="240" w:lineRule="auto"/>
              <w:ind w:right="1283"/>
              <w:jc w:val="right"/>
              <w:rPr>
                <w:rFonts w:ascii="Times New Roman" w:hAnsi="Times New Roman" w:cs="Times New Roman"/>
                <w:sz w:val="20"/>
                <w:szCs w:val="20"/>
              </w:rPr>
            </w:pPr>
            <w:r w:rsidRPr="00715A83">
              <w:rPr>
                <w:rFonts w:ascii="Times New Roman" w:eastAsia="Times New Roman" w:hAnsi="Times New Roman" w:cs="Times New Roman"/>
                <w:sz w:val="20"/>
                <w:szCs w:val="20"/>
              </w:rPr>
              <w:t>9</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02</w:t>
            </w:r>
          </w:p>
        </w:tc>
      </w:tr>
      <w:tr w:rsidR="00715A83" w:rsidRPr="00715A83" w14:paraId="12049735" w14:textId="77777777" w:rsidTr="00715A83">
        <w:trPr>
          <w:trHeight w:hRule="exact" w:val="304"/>
          <w:jc w:val="center"/>
        </w:trPr>
        <w:tc>
          <w:tcPr>
            <w:tcW w:w="2003" w:type="dxa"/>
            <w:vAlign w:val="center"/>
          </w:tcPr>
          <w:p w14:paraId="5DECFA16"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pacing w:val="2"/>
                <w:sz w:val="20"/>
                <w:szCs w:val="20"/>
              </w:rPr>
              <w:t>P</w:t>
            </w:r>
            <w:r w:rsidRPr="00715A83">
              <w:rPr>
                <w:rFonts w:ascii="Times New Roman" w:eastAsia="Times New Roman" w:hAnsi="Times New Roman" w:cs="Times New Roman"/>
                <w:spacing w:val="3"/>
                <w:sz w:val="20"/>
                <w:szCs w:val="20"/>
              </w:rPr>
              <w:t>r</w:t>
            </w:r>
            <w:r w:rsidRPr="00715A83">
              <w:rPr>
                <w:rFonts w:ascii="Times New Roman" w:eastAsia="Times New Roman" w:hAnsi="Times New Roman" w:cs="Times New Roman"/>
                <w:spacing w:val="-5"/>
                <w:sz w:val="20"/>
                <w:szCs w:val="20"/>
              </w:rPr>
              <w:t>o</w:t>
            </w:r>
            <w:r w:rsidRPr="00715A83">
              <w:rPr>
                <w:rFonts w:ascii="Times New Roman" w:eastAsia="Times New Roman" w:hAnsi="Times New Roman" w:cs="Times New Roman"/>
                <w:spacing w:val="1"/>
                <w:sz w:val="20"/>
                <w:szCs w:val="20"/>
              </w:rPr>
              <w:t>t</w:t>
            </w:r>
            <w:r w:rsidRPr="00715A83">
              <w:rPr>
                <w:rFonts w:ascii="Times New Roman" w:eastAsia="Times New Roman" w:hAnsi="Times New Roman" w:cs="Times New Roman"/>
                <w:spacing w:val="-7"/>
                <w:sz w:val="20"/>
                <w:szCs w:val="20"/>
              </w:rPr>
              <w:t>e</w:t>
            </w:r>
            <w:r w:rsidRPr="00715A83">
              <w:rPr>
                <w:rFonts w:ascii="Times New Roman" w:eastAsia="Times New Roman" w:hAnsi="Times New Roman" w:cs="Times New Roman"/>
                <w:spacing w:val="1"/>
                <w:sz w:val="20"/>
                <w:szCs w:val="20"/>
              </w:rPr>
              <w:t>i</w:t>
            </w:r>
            <w:r w:rsidRPr="00715A83">
              <w:rPr>
                <w:rFonts w:ascii="Times New Roman" w:eastAsia="Times New Roman" w:hAnsi="Times New Roman" w:cs="Times New Roman"/>
                <w:sz w:val="20"/>
                <w:szCs w:val="20"/>
              </w:rPr>
              <w:t>n</w:t>
            </w:r>
            <w:r w:rsidRPr="00715A83">
              <w:rPr>
                <w:rFonts w:ascii="Times New Roman" w:eastAsia="Times New Roman" w:hAnsi="Times New Roman" w:cs="Times New Roman"/>
                <w:spacing w:val="2"/>
                <w:sz w:val="20"/>
                <w:szCs w:val="20"/>
              </w:rPr>
              <w:t xml:space="preserve"> </w:t>
            </w:r>
            <w:r w:rsidRPr="00715A83">
              <w:rPr>
                <w:rFonts w:ascii="Times New Roman" w:eastAsia="Times New Roman" w:hAnsi="Times New Roman" w:cs="Times New Roman"/>
                <w:spacing w:val="-5"/>
                <w:sz w:val="20"/>
                <w:szCs w:val="20"/>
              </w:rPr>
              <w:t>k</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z w:val="20"/>
                <w:szCs w:val="20"/>
              </w:rPr>
              <w:t>s</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z w:val="20"/>
                <w:szCs w:val="20"/>
              </w:rPr>
              <w:t>r</w:t>
            </w:r>
          </w:p>
        </w:tc>
        <w:tc>
          <w:tcPr>
            <w:tcW w:w="2794" w:type="dxa"/>
            <w:vAlign w:val="center"/>
          </w:tcPr>
          <w:p w14:paraId="67430ADC" w14:textId="77777777" w:rsidR="00715A83" w:rsidRPr="00715A83" w:rsidRDefault="00715A83" w:rsidP="00715A83">
            <w:pPr>
              <w:spacing w:line="240" w:lineRule="auto"/>
              <w:ind w:right="1283"/>
              <w:jc w:val="right"/>
              <w:rPr>
                <w:rFonts w:ascii="Times New Roman" w:hAnsi="Times New Roman" w:cs="Times New Roman"/>
                <w:sz w:val="20"/>
                <w:szCs w:val="20"/>
              </w:rPr>
            </w:pPr>
            <w:r w:rsidRPr="00715A83">
              <w:rPr>
                <w:rFonts w:ascii="Times New Roman" w:eastAsia="Times New Roman" w:hAnsi="Times New Roman" w:cs="Times New Roman"/>
                <w:sz w:val="20"/>
                <w:szCs w:val="20"/>
              </w:rPr>
              <w:t>3</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03</w:t>
            </w:r>
          </w:p>
        </w:tc>
      </w:tr>
      <w:tr w:rsidR="00715A83" w:rsidRPr="00715A83" w14:paraId="506D0651" w14:textId="77777777" w:rsidTr="00715A83">
        <w:trPr>
          <w:trHeight w:hRule="exact" w:val="304"/>
          <w:jc w:val="center"/>
        </w:trPr>
        <w:tc>
          <w:tcPr>
            <w:tcW w:w="2003" w:type="dxa"/>
            <w:vAlign w:val="center"/>
          </w:tcPr>
          <w:p w14:paraId="55297457"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z w:val="20"/>
                <w:szCs w:val="20"/>
              </w:rPr>
              <w:t>L</w:t>
            </w:r>
            <w:r w:rsidRPr="00715A83">
              <w:rPr>
                <w:rFonts w:ascii="Times New Roman" w:eastAsia="Times New Roman" w:hAnsi="Times New Roman" w:cs="Times New Roman"/>
                <w:spacing w:val="-3"/>
                <w:sz w:val="20"/>
                <w:szCs w:val="20"/>
              </w:rPr>
              <w:t>e</w:t>
            </w:r>
            <w:r w:rsidRPr="00715A83">
              <w:rPr>
                <w:rFonts w:ascii="Times New Roman" w:eastAsia="Times New Roman" w:hAnsi="Times New Roman" w:cs="Times New Roman"/>
                <w:spacing w:val="-9"/>
                <w:sz w:val="20"/>
                <w:szCs w:val="20"/>
              </w:rPr>
              <w:t>m</w:t>
            </w:r>
            <w:r w:rsidRPr="00715A83">
              <w:rPr>
                <w:rFonts w:ascii="Times New Roman" w:eastAsia="Times New Roman" w:hAnsi="Times New Roman" w:cs="Times New Roman"/>
                <w:spacing w:val="7"/>
                <w:sz w:val="20"/>
                <w:szCs w:val="20"/>
              </w:rPr>
              <w:t>a</w:t>
            </w:r>
            <w:r w:rsidRPr="00715A83">
              <w:rPr>
                <w:rFonts w:ascii="Times New Roman" w:eastAsia="Times New Roman" w:hAnsi="Times New Roman" w:cs="Times New Roman"/>
                <w:sz w:val="20"/>
                <w:szCs w:val="20"/>
              </w:rPr>
              <w:t>k</w:t>
            </w:r>
          </w:p>
        </w:tc>
        <w:tc>
          <w:tcPr>
            <w:tcW w:w="2794" w:type="dxa"/>
            <w:vAlign w:val="center"/>
          </w:tcPr>
          <w:p w14:paraId="32610E44" w14:textId="77777777" w:rsidR="00715A83" w:rsidRPr="00715A83" w:rsidRDefault="00715A83" w:rsidP="00715A83">
            <w:pPr>
              <w:spacing w:line="240" w:lineRule="auto"/>
              <w:ind w:right="1283"/>
              <w:jc w:val="right"/>
              <w:rPr>
                <w:rFonts w:ascii="Times New Roman" w:hAnsi="Times New Roman" w:cs="Times New Roman"/>
                <w:sz w:val="20"/>
                <w:szCs w:val="20"/>
              </w:rPr>
            </w:pPr>
            <w:r w:rsidRPr="00715A83">
              <w:rPr>
                <w:rFonts w:ascii="Times New Roman" w:eastAsia="Times New Roman" w:hAnsi="Times New Roman" w:cs="Times New Roman"/>
                <w:sz w:val="20"/>
                <w:szCs w:val="20"/>
              </w:rPr>
              <w:t>1</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18</w:t>
            </w:r>
          </w:p>
        </w:tc>
      </w:tr>
      <w:tr w:rsidR="00715A83" w:rsidRPr="00715A83" w14:paraId="7DF6CF58" w14:textId="77777777" w:rsidTr="00715A83">
        <w:trPr>
          <w:trHeight w:hRule="exact" w:val="304"/>
          <w:jc w:val="center"/>
        </w:trPr>
        <w:tc>
          <w:tcPr>
            <w:tcW w:w="2003" w:type="dxa"/>
            <w:vAlign w:val="center"/>
          </w:tcPr>
          <w:p w14:paraId="01983370"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pacing w:val="2"/>
                <w:sz w:val="20"/>
                <w:szCs w:val="20"/>
              </w:rPr>
              <w:t>S</w:t>
            </w:r>
            <w:r w:rsidRPr="00715A83">
              <w:rPr>
                <w:rFonts w:ascii="Times New Roman" w:eastAsia="Times New Roman" w:hAnsi="Times New Roman" w:cs="Times New Roman"/>
                <w:spacing w:val="-7"/>
                <w:sz w:val="20"/>
                <w:szCs w:val="20"/>
              </w:rPr>
              <w:t>e</w:t>
            </w:r>
            <w:r w:rsidRPr="00715A83">
              <w:rPr>
                <w:rFonts w:ascii="Times New Roman" w:eastAsia="Times New Roman" w:hAnsi="Times New Roman" w:cs="Times New Roman"/>
                <w:spacing w:val="3"/>
                <w:sz w:val="20"/>
                <w:szCs w:val="20"/>
              </w:rPr>
              <w:t>ra</w:t>
            </w:r>
            <w:r w:rsidRPr="00715A83">
              <w:rPr>
                <w:rFonts w:ascii="Times New Roman" w:eastAsia="Times New Roman" w:hAnsi="Times New Roman" w:cs="Times New Roman"/>
                <w:sz w:val="20"/>
                <w:szCs w:val="20"/>
              </w:rPr>
              <w:t>t</w:t>
            </w:r>
            <w:r w:rsidRPr="00715A83">
              <w:rPr>
                <w:rFonts w:ascii="Times New Roman" w:eastAsia="Times New Roman" w:hAnsi="Times New Roman" w:cs="Times New Roman"/>
                <w:spacing w:val="3"/>
                <w:sz w:val="20"/>
                <w:szCs w:val="20"/>
              </w:rPr>
              <w:t xml:space="preserve"> </w:t>
            </w:r>
            <w:r w:rsidRPr="00715A83">
              <w:rPr>
                <w:rFonts w:ascii="Times New Roman" w:eastAsia="Times New Roman" w:hAnsi="Times New Roman" w:cs="Times New Roman"/>
                <w:spacing w:val="-6"/>
                <w:sz w:val="20"/>
                <w:szCs w:val="20"/>
              </w:rPr>
              <w:t>K</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pacing w:val="-4"/>
                <w:sz w:val="20"/>
                <w:szCs w:val="20"/>
              </w:rPr>
              <w:t>s</w:t>
            </w:r>
            <w:r w:rsidRPr="00715A83">
              <w:rPr>
                <w:rFonts w:ascii="Times New Roman" w:eastAsia="Times New Roman" w:hAnsi="Times New Roman" w:cs="Times New Roman"/>
                <w:spacing w:val="-2"/>
                <w:sz w:val="20"/>
                <w:szCs w:val="20"/>
              </w:rPr>
              <w:t>a</w:t>
            </w:r>
            <w:r w:rsidRPr="00715A83">
              <w:rPr>
                <w:rFonts w:ascii="Times New Roman" w:eastAsia="Times New Roman" w:hAnsi="Times New Roman" w:cs="Times New Roman"/>
                <w:sz w:val="20"/>
                <w:szCs w:val="20"/>
              </w:rPr>
              <w:t>r</w:t>
            </w:r>
          </w:p>
        </w:tc>
        <w:tc>
          <w:tcPr>
            <w:tcW w:w="2794" w:type="dxa"/>
            <w:vAlign w:val="center"/>
          </w:tcPr>
          <w:p w14:paraId="46F9F347" w14:textId="77777777" w:rsidR="00715A83" w:rsidRPr="00715A83" w:rsidRDefault="00715A83" w:rsidP="00715A83">
            <w:pPr>
              <w:spacing w:line="240" w:lineRule="auto"/>
              <w:ind w:right="1230"/>
              <w:jc w:val="right"/>
              <w:rPr>
                <w:rFonts w:ascii="Times New Roman" w:hAnsi="Times New Roman" w:cs="Times New Roman"/>
                <w:sz w:val="20"/>
                <w:szCs w:val="20"/>
              </w:rPr>
            </w:pPr>
            <w:r w:rsidRPr="00715A83">
              <w:rPr>
                <w:rFonts w:ascii="Times New Roman" w:eastAsia="Times New Roman" w:hAnsi="Times New Roman" w:cs="Times New Roman"/>
                <w:sz w:val="20"/>
                <w:szCs w:val="20"/>
              </w:rPr>
              <w:t>35</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68</w:t>
            </w:r>
          </w:p>
        </w:tc>
      </w:tr>
      <w:tr w:rsidR="00715A83" w:rsidRPr="00715A83" w14:paraId="7EDF78C5" w14:textId="77777777" w:rsidTr="00715A83">
        <w:trPr>
          <w:trHeight w:hRule="exact" w:val="304"/>
          <w:jc w:val="center"/>
        </w:trPr>
        <w:tc>
          <w:tcPr>
            <w:tcW w:w="2003" w:type="dxa"/>
            <w:vAlign w:val="center"/>
          </w:tcPr>
          <w:p w14:paraId="007D6580"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pacing w:val="-6"/>
                <w:sz w:val="20"/>
                <w:szCs w:val="20"/>
              </w:rPr>
              <w:t>A</w:t>
            </w:r>
            <w:r w:rsidRPr="00715A83">
              <w:rPr>
                <w:rFonts w:ascii="Times New Roman" w:eastAsia="Times New Roman" w:hAnsi="Times New Roman" w:cs="Times New Roman"/>
                <w:sz w:val="20"/>
                <w:szCs w:val="20"/>
              </w:rPr>
              <w:t>bu</w:t>
            </w:r>
          </w:p>
        </w:tc>
        <w:tc>
          <w:tcPr>
            <w:tcW w:w="2794" w:type="dxa"/>
            <w:vAlign w:val="center"/>
          </w:tcPr>
          <w:p w14:paraId="65AB7CCC" w14:textId="77777777" w:rsidR="00715A83" w:rsidRPr="00715A83" w:rsidRDefault="00715A83" w:rsidP="00715A83">
            <w:pPr>
              <w:spacing w:line="240" w:lineRule="auto"/>
              <w:ind w:right="1230"/>
              <w:jc w:val="right"/>
              <w:rPr>
                <w:rFonts w:ascii="Times New Roman" w:hAnsi="Times New Roman" w:cs="Times New Roman"/>
                <w:sz w:val="20"/>
                <w:szCs w:val="20"/>
              </w:rPr>
            </w:pPr>
            <w:r w:rsidRPr="00715A83">
              <w:rPr>
                <w:rFonts w:ascii="Times New Roman" w:eastAsia="Times New Roman" w:hAnsi="Times New Roman" w:cs="Times New Roman"/>
                <w:sz w:val="20"/>
                <w:szCs w:val="20"/>
              </w:rPr>
              <w:t>17</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71</w:t>
            </w:r>
          </w:p>
        </w:tc>
      </w:tr>
      <w:tr w:rsidR="00715A83" w:rsidRPr="00715A83" w14:paraId="33EBE697" w14:textId="77777777" w:rsidTr="00715A83">
        <w:trPr>
          <w:trHeight w:hRule="exact" w:val="304"/>
          <w:jc w:val="center"/>
        </w:trPr>
        <w:tc>
          <w:tcPr>
            <w:tcW w:w="2003" w:type="dxa"/>
            <w:vAlign w:val="center"/>
          </w:tcPr>
          <w:p w14:paraId="5E2920FD" w14:textId="77777777" w:rsidR="00715A83" w:rsidRPr="00715A83" w:rsidRDefault="00715A83" w:rsidP="00715A83">
            <w:pPr>
              <w:spacing w:line="240" w:lineRule="auto"/>
              <w:jc w:val="center"/>
              <w:rPr>
                <w:rFonts w:ascii="Times New Roman" w:hAnsi="Times New Roman" w:cs="Times New Roman"/>
                <w:sz w:val="20"/>
                <w:szCs w:val="20"/>
              </w:rPr>
            </w:pPr>
            <w:r w:rsidRPr="00715A83">
              <w:rPr>
                <w:rFonts w:ascii="Times New Roman" w:eastAsia="Times New Roman" w:hAnsi="Times New Roman" w:cs="Times New Roman"/>
                <w:spacing w:val="-1"/>
                <w:sz w:val="20"/>
                <w:szCs w:val="20"/>
              </w:rPr>
              <w:t>K</w:t>
            </w:r>
            <w:r w:rsidRPr="00715A83">
              <w:rPr>
                <w:rFonts w:ascii="Times New Roman" w:eastAsia="Times New Roman" w:hAnsi="Times New Roman" w:cs="Times New Roman"/>
                <w:spacing w:val="3"/>
                <w:sz w:val="20"/>
                <w:szCs w:val="20"/>
              </w:rPr>
              <w:t>ar</w:t>
            </w:r>
            <w:r w:rsidRPr="00715A83">
              <w:rPr>
                <w:rFonts w:ascii="Times New Roman" w:eastAsia="Times New Roman" w:hAnsi="Times New Roman" w:cs="Times New Roman"/>
                <w:sz w:val="20"/>
                <w:szCs w:val="20"/>
              </w:rPr>
              <w:t>b</w:t>
            </w:r>
            <w:r w:rsidRPr="00715A83">
              <w:rPr>
                <w:rFonts w:ascii="Times New Roman" w:eastAsia="Times New Roman" w:hAnsi="Times New Roman" w:cs="Times New Roman"/>
                <w:spacing w:val="-5"/>
                <w:sz w:val="20"/>
                <w:szCs w:val="20"/>
              </w:rPr>
              <w:t>oh</w:t>
            </w:r>
            <w:r w:rsidRPr="00715A83">
              <w:rPr>
                <w:rFonts w:ascii="Times New Roman" w:eastAsia="Times New Roman" w:hAnsi="Times New Roman" w:cs="Times New Roman"/>
                <w:spacing w:val="1"/>
                <w:sz w:val="20"/>
                <w:szCs w:val="20"/>
              </w:rPr>
              <w:t>i</w:t>
            </w:r>
            <w:r w:rsidRPr="00715A83">
              <w:rPr>
                <w:rFonts w:ascii="Times New Roman" w:eastAsia="Times New Roman" w:hAnsi="Times New Roman" w:cs="Times New Roman"/>
                <w:spacing w:val="-5"/>
                <w:sz w:val="20"/>
                <w:szCs w:val="20"/>
              </w:rPr>
              <w:t>d</w:t>
            </w:r>
            <w:r w:rsidRPr="00715A83">
              <w:rPr>
                <w:rFonts w:ascii="Times New Roman" w:eastAsia="Times New Roman" w:hAnsi="Times New Roman" w:cs="Times New Roman"/>
                <w:spacing w:val="3"/>
                <w:sz w:val="20"/>
                <w:szCs w:val="20"/>
              </w:rPr>
              <w:t>ra</w:t>
            </w:r>
            <w:r w:rsidRPr="00715A83">
              <w:rPr>
                <w:rFonts w:ascii="Times New Roman" w:eastAsia="Times New Roman" w:hAnsi="Times New Roman" w:cs="Times New Roman"/>
                <w:sz w:val="20"/>
                <w:szCs w:val="20"/>
              </w:rPr>
              <w:t>t</w:t>
            </w:r>
            <w:r w:rsidRPr="00715A83">
              <w:rPr>
                <w:rFonts w:ascii="Times New Roman" w:eastAsia="Times New Roman" w:hAnsi="Times New Roman" w:cs="Times New Roman"/>
                <w:spacing w:val="3"/>
                <w:sz w:val="20"/>
                <w:szCs w:val="20"/>
              </w:rPr>
              <w:t xml:space="preserve"> </w:t>
            </w:r>
            <w:r w:rsidRPr="00715A83">
              <w:rPr>
                <w:rFonts w:ascii="Times New Roman" w:eastAsia="Times New Roman" w:hAnsi="Times New Roman" w:cs="Times New Roman"/>
                <w:spacing w:val="-6"/>
                <w:sz w:val="20"/>
                <w:szCs w:val="20"/>
              </w:rPr>
              <w:t>K</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pacing w:val="-4"/>
                <w:sz w:val="20"/>
                <w:szCs w:val="20"/>
              </w:rPr>
              <w:t>s</w:t>
            </w:r>
            <w:r w:rsidRPr="00715A83">
              <w:rPr>
                <w:rFonts w:ascii="Times New Roman" w:eastAsia="Times New Roman" w:hAnsi="Times New Roman" w:cs="Times New Roman"/>
                <w:spacing w:val="3"/>
                <w:sz w:val="20"/>
                <w:szCs w:val="20"/>
              </w:rPr>
              <w:t>a</w:t>
            </w:r>
            <w:r w:rsidRPr="00715A83">
              <w:rPr>
                <w:rFonts w:ascii="Times New Roman" w:eastAsia="Times New Roman" w:hAnsi="Times New Roman" w:cs="Times New Roman"/>
                <w:sz w:val="20"/>
                <w:szCs w:val="20"/>
              </w:rPr>
              <w:t>r</w:t>
            </w:r>
          </w:p>
        </w:tc>
        <w:tc>
          <w:tcPr>
            <w:tcW w:w="2794" w:type="dxa"/>
            <w:vAlign w:val="center"/>
          </w:tcPr>
          <w:p w14:paraId="6AE37AD3" w14:textId="77777777" w:rsidR="00715A83" w:rsidRPr="00715A83" w:rsidRDefault="00715A83" w:rsidP="00715A83">
            <w:pPr>
              <w:keepNext/>
              <w:spacing w:line="240" w:lineRule="auto"/>
              <w:ind w:right="1230"/>
              <w:jc w:val="right"/>
              <w:rPr>
                <w:rFonts w:ascii="Times New Roman" w:hAnsi="Times New Roman" w:cs="Times New Roman"/>
                <w:sz w:val="20"/>
                <w:szCs w:val="20"/>
              </w:rPr>
            </w:pPr>
            <w:r w:rsidRPr="00715A83">
              <w:rPr>
                <w:rFonts w:ascii="Times New Roman" w:eastAsia="Times New Roman" w:hAnsi="Times New Roman" w:cs="Times New Roman"/>
                <w:sz w:val="20"/>
                <w:szCs w:val="20"/>
              </w:rPr>
              <w:t>33</w:t>
            </w:r>
            <w:r w:rsidRPr="00715A83">
              <w:rPr>
                <w:rFonts w:ascii="Times New Roman" w:eastAsia="Times New Roman" w:hAnsi="Times New Roman" w:cs="Times New Roman"/>
                <w:spacing w:val="2"/>
                <w:sz w:val="20"/>
                <w:szCs w:val="20"/>
              </w:rPr>
              <w:t>,</w:t>
            </w:r>
            <w:r w:rsidRPr="00715A83">
              <w:rPr>
                <w:rFonts w:ascii="Times New Roman" w:eastAsia="Times New Roman" w:hAnsi="Times New Roman" w:cs="Times New Roman"/>
                <w:sz w:val="20"/>
                <w:szCs w:val="20"/>
              </w:rPr>
              <w:t>71</w:t>
            </w:r>
          </w:p>
        </w:tc>
      </w:tr>
    </w:tbl>
    <w:p w14:paraId="7BFA0518" w14:textId="7332CA09" w:rsidR="00715A83" w:rsidRPr="00715A83" w:rsidRDefault="00715A83" w:rsidP="00715A83">
      <w:pPr>
        <w:tabs>
          <w:tab w:val="left" w:pos="2127"/>
        </w:tabs>
        <w:spacing w:after="0" w:line="240" w:lineRule="auto"/>
        <w:rPr>
          <w:rFonts w:ascii="Times New Roman" w:hAnsi="Times New Roman" w:cs="Times New Roman"/>
        </w:rPr>
      </w:pPr>
      <w:r>
        <w:rPr>
          <w:rFonts w:ascii="Times New Roman" w:hAnsi="Times New Roman" w:cs="Times New Roman"/>
          <w:lang w:val="en-US"/>
        </w:rPr>
        <w:t xml:space="preserve">                                       </w:t>
      </w:r>
      <w:r w:rsidRPr="00715A83">
        <w:rPr>
          <w:rFonts w:ascii="Times New Roman" w:hAnsi="Times New Roman" w:cs="Times New Roman"/>
        </w:rPr>
        <w:t xml:space="preserve">Sumber : </w:t>
      </w:r>
      <w:r w:rsidRPr="00715A83">
        <w:rPr>
          <w:rFonts w:ascii="Times New Roman" w:hAnsi="Times New Roman" w:cs="Times New Roman"/>
        </w:rPr>
        <w:fldChar w:fldCharType="begin" w:fldLock="1"/>
      </w:r>
      <w:r w:rsidRPr="00715A83">
        <w:rPr>
          <w:rFonts w:ascii="Times New Roman" w:hAnsi="Times New Roman" w:cs="Times New Roman"/>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approach.","author":[{"dropping-particle":"","family":"Rachman","given":"Tahar","non-dropping-particle":"","parse-names":false,"suffix":""}],"container-title":"Angewandte Chemie International Edition, 6(11), 951–952.","id":"ITEM-1","issued":{"date-parts":[["2018"]]},"page":"10-27","title":"Komposisi Kandungan Sekam Padi","type":"article-journal"},"uris":["http://www.mendeley.com/documents/?uuid=ebb8a603-07ac-452c-aa8e-7c4827442be2"]}],"mendeley":{"formattedCitation":"(Rachman, 2018)","manualFormatting":"Rachman (2018)","plainTextFormattedCitation":"(Rachman, 2018)","previouslyFormattedCitation":"(Rachman, 2018)"},"properties":{"noteIndex":0},"schema":"https://github.com/citation-style-language/schema/raw/master/csl-citation.json"}</w:instrText>
      </w:r>
      <w:r w:rsidRPr="00715A83">
        <w:rPr>
          <w:rFonts w:ascii="Times New Roman" w:hAnsi="Times New Roman" w:cs="Times New Roman"/>
        </w:rPr>
        <w:fldChar w:fldCharType="separate"/>
      </w:r>
      <w:r w:rsidRPr="00715A83">
        <w:rPr>
          <w:rFonts w:ascii="Times New Roman" w:hAnsi="Times New Roman" w:cs="Times New Roman"/>
        </w:rPr>
        <w:t>Rachman (2018)</w:t>
      </w:r>
      <w:r w:rsidRPr="00715A83">
        <w:rPr>
          <w:rFonts w:ascii="Times New Roman" w:hAnsi="Times New Roman" w:cs="Times New Roman"/>
        </w:rPr>
        <w:fldChar w:fldCharType="end"/>
      </w:r>
    </w:p>
    <w:p w14:paraId="3CF792FE" w14:textId="4448CC4F" w:rsidR="00CB6674" w:rsidRPr="00ED6962" w:rsidRDefault="00C54A19" w:rsidP="002A6FD4">
      <w:pPr>
        <w:spacing w:before="240" w:after="0" w:line="240" w:lineRule="auto"/>
        <w:jc w:val="both"/>
        <w:rPr>
          <w:rFonts w:ascii="Times New Roman" w:hAnsi="Times New Roman" w:cs="Times New Roman"/>
          <w:b/>
        </w:rPr>
      </w:pPr>
      <w:r w:rsidRPr="00ED6962">
        <w:rPr>
          <w:rFonts w:ascii="Times New Roman" w:hAnsi="Times New Roman" w:cs="Times New Roman"/>
          <w:b/>
        </w:rPr>
        <w:t>KAJIAN PUSTAKA</w:t>
      </w:r>
    </w:p>
    <w:p w14:paraId="54588F25" w14:textId="77777777" w:rsidR="00D775EC" w:rsidRPr="00D775EC" w:rsidRDefault="00D775EC" w:rsidP="0019109C">
      <w:pPr>
        <w:spacing w:before="120" w:after="0" w:line="240" w:lineRule="auto"/>
        <w:jc w:val="both"/>
        <w:rPr>
          <w:rFonts w:ascii="Times New Roman" w:hAnsi="Times New Roman" w:cs="Times New Roman"/>
          <w:b/>
          <w:i/>
          <w:iCs/>
          <w:lang w:val="en-US"/>
        </w:rPr>
      </w:pPr>
      <w:bookmarkStart w:id="2" w:name="_Toc110207066"/>
      <w:proofErr w:type="spellStart"/>
      <w:r w:rsidRPr="00D775EC">
        <w:rPr>
          <w:rFonts w:ascii="Times New Roman" w:hAnsi="Times New Roman" w:cs="Times New Roman"/>
          <w:b/>
          <w:lang w:val="en-US"/>
        </w:rPr>
        <w:t>Pembuatan</w:t>
      </w:r>
      <w:proofErr w:type="spellEnd"/>
      <w:r w:rsidRPr="00D775EC">
        <w:rPr>
          <w:rFonts w:ascii="Times New Roman" w:hAnsi="Times New Roman" w:cs="Times New Roman"/>
          <w:b/>
          <w:lang w:val="en-US"/>
        </w:rPr>
        <w:t xml:space="preserve"> </w:t>
      </w:r>
      <w:r w:rsidRPr="00D775EC">
        <w:rPr>
          <w:rFonts w:ascii="Times New Roman" w:hAnsi="Times New Roman" w:cs="Times New Roman"/>
          <w:b/>
          <w:i/>
          <w:iCs/>
          <w:lang w:val="en-US"/>
        </w:rPr>
        <w:t>Paving Block</w:t>
      </w:r>
      <w:bookmarkEnd w:id="2"/>
    </w:p>
    <w:p w14:paraId="1A759B9B" w14:textId="004DC9ED" w:rsidR="00D775EC" w:rsidRPr="00D775EC" w:rsidRDefault="00D775EC" w:rsidP="0019109C">
      <w:pPr>
        <w:spacing w:after="0" w:line="240" w:lineRule="auto"/>
        <w:ind w:firstLine="567"/>
        <w:jc w:val="both"/>
        <w:rPr>
          <w:rFonts w:ascii="Times New Roman" w:hAnsi="Times New Roman" w:cs="Times New Roman"/>
        </w:rPr>
      </w:pPr>
      <w:r w:rsidRPr="00D775EC">
        <w:rPr>
          <w:rFonts w:ascii="Times New Roman" w:hAnsi="Times New Roman" w:cs="Times New Roman"/>
        </w:rPr>
        <w:t xml:space="preserve">Berdasarkan cara pembuatan </w:t>
      </w:r>
      <w:proofErr w:type="spellStart"/>
      <w:r w:rsidRPr="00D775EC">
        <w:rPr>
          <w:rFonts w:ascii="Times New Roman" w:hAnsi="Times New Roman" w:cs="Times New Roman"/>
          <w:i/>
          <w:iCs/>
        </w:rPr>
        <w:t>paving</w:t>
      </w:r>
      <w:proofErr w:type="spellEnd"/>
      <w:r w:rsidRPr="00D775EC">
        <w:rPr>
          <w:rFonts w:ascii="Times New Roman" w:hAnsi="Times New Roman" w:cs="Times New Roman"/>
          <w:i/>
          <w:iCs/>
        </w:rPr>
        <w:t xml:space="preserve"> </w:t>
      </w:r>
      <w:proofErr w:type="spellStart"/>
      <w:r w:rsidRPr="00D775EC">
        <w:rPr>
          <w:rFonts w:ascii="Times New Roman" w:hAnsi="Times New Roman" w:cs="Times New Roman"/>
          <w:i/>
          <w:iCs/>
        </w:rPr>
        <w:t>block</w:t>
      </w:r>
      <w:proofErr w:type="spellEnd"/>
      <w:r w:rsidRPr="00D775EC">
        <w:rPr>
          <w:rFonts w:ascii="Times New Roman" w:hAnsi="Times New Roman" w:cs="Times New Roman"/>
        </w:rPr>
        <w:t xml:space="preserve"> dapat digolongkan dalam beberapa jenis yaitu: </w:t>
      </w:r>
    </w:p>
    <w:p w14:paraId="2DE85C9B" w14:textId="77777777" w:rsidR="00D775EC" w:rsidRDefault="00D775EC" w:rsidP="000E5DF4">
      <w:pPr>
        <w:pStyle w:val="DaftarParagraf"/>
        <w:numPr>
          <w:ilvl w:val="0"/>
          <w:numId w:val="19"/>
        </w:numPr>
        <w:spacing w:after="0" w:line="240" w:lineRule="auto"/>
        <w:ind w:left="284" w:hanging="284"/>
        <w:jc w:val="both"/>
        <w:rPr>
          <w:rFonts w:ascii="Times New Roman" w:hAnsi="Times New Roman"/>
        </w:rPr>
      </w:pP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w:t>
      </w:r>
      <w:proofErr w:type="spellStart"/>
      <w:r w:rsidRPr="00D775EC">
        <w:rPr>
          <w:rFonts w:ascii="Times New Roman" w:hAnsi="Times New Roman"/>
        </w:rPr>
        <w:t>Press</w:t>
      </w:r>
      <w:proofErr w:type="spellEnd"/>
      <w:r w:rsidRPr="00D775EC">
        <w:rPr>
          <w:rFonts w:ascii="Times New Roman" w:hAnsi="Times New Roman"/>
        </w:rPr>
        <w:t xml:space="preserve"> Manual / tangan. </w:t>
      </w: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yang diproduksi secara manual dengan tangan. </w:t>
      </w: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jenis ini termasuk jenis beton kelas D (K 50-100). </w:t>
      </w: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w:t>
      </w:r>
      <w:proofErr w:type="spellStart"/>
      <w:r w:rsidRPr="00D775EC">
        <w:rPr>
          <w:rFonts w:ascii="Times New Roman" w:hAnsi="Times New Roman"/>
        </w:rPr>
        <w:t>press</w:t>
      </w:r>
      <w:proofErr w:type="spellEnd"/>
      <w:r w:rsidRPr="00D775EC">
        <w:rPr>
          <w:rFonts w:ascii="Times New Roman" w:hAnsi="Times New Roman"/>
        </w:rPr>
        <w:t xml:space="preserve"> manual ini umumnya digunakan untuk </w:t>
      </w:r>
      <w:proofErr w:type="spellStart"/>
      <w:r w:rsidRPr="00D775EC">
        <w:rPr>
          <w:rFonts w:ascii="Times New Roman" w:hAnsi="Times New Roman"/>
        </w:rPr>
        <w:t>perkerasan</w:t>
      </w:r>
      <w:proofErr w:type="spellEnd"/>
      <w:r w:rsidRPr="00D775EC">
        <w:rPr>
          <w:rFonts w:ascii="Times New Roman" w:hAnsi="Times New Roman"/>
        </w:rPr>
        <w:t xml:space="preserve"> non struktural, seperti halaman rumah, trotoar jalan, dan </w:t>
      </w:r>
      <w:proofErr w:type="spellStart"/>
      <w:r w:rsidRPr="00D775EC">
        <w:rPr>
          <w:rFonts w:ascii="Times New Roman" w:hAnsi="Times New Roman"/>
        </w:rPr>
        <w:t>perkerasan</w:t>
      </w:r>
      <w:proofErr w:type="spellEnd"/>
      <w:r w:rsidRPr="00D775EC">
        <w:rPr>
          <w:rFonts w:ascii="Times New Roman" w:hAnsi="Times New Roman"/>
        </w:rPr>
        <w:t xml:space="preserve"> lingkungan dengan beban rendah.</w:t>
      </w:r>
    </w:p>
    <w:p w14:paraId="0BEF33E7" w14:textId="536D948A" w:rsidR="00D775EC" w:rsidRPr="00D775EC" w:rsidRDefault="00D775EC" w:rsidP="000E5DF4">
      <w:pPr>
        <w:pStyle w:val="DaftarParagraf"/>
        <w:numPr>
          <w:ilvl w:val="0"/>
          <w:numId w:val="19"/>
        </w:numPr>
        <w:spacing w:after="0" w:line="240" w:lineRule="auto"/>
        <w:ind w:left="284" w:hanging="284"/>
        <w:jc w:val="both"/>
        <w:rPr>
          <w:rFonts w:ascii="Times New Roman" w:hAnsi="Times New Roman"/>
        </w:rPr>
      </w:pP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w:t>
      </w:r>
      <w:proofErr w:type="spellStart"/>
      <w:r w:rsidRPr="00D775EC">
        <w:rPr>
          <w:rFonts w:ascii="Times New Roman" w:hAnsi="Times New Roman"/>
        </w:rPr>
        <w:t>Press</w:t>
      </w:r>
      <w:proofErr w:type="spellEnd"/>
      <w:r w:rsidRPr="00D775EC">
        <w:rPr>
          <w:rFonts w:ascii="Times New Roman" w:hAnsi="Times New Roman"/>
        </w:rPr>
        <w:t xml:space="preserve"> Mesin Vibrasi / getar. </w:t>
      </w:r>
      <w:proofErr w:type="spellStart"/>
      <w:r w:rsidRPr="00D775EC">
        <w:rPr>
          <w:rFonts w:ascii="Times New Roman" w:hAnsi="Times New Roman"/>
          <w:i/>
          <w:iCs/>
        </w:rPr>
        <w:t>Paving</w:t>
      </w:r>
      <w:proofErr w:type="spellEnd"/>
      <w:r w:rsidRPr="00D775EC">
        <w:rPr>
          <w:rFonts w:ascii="Times New Roman" w:hAnsi="Times New Roman"/>
          <w:i/>
          <w:iCs/>
        </w:rPr>
        <w:t xml:space="preserve"> </w:t>
      </w:r>
      <w:proofErr w:type="spellStart"/>
      <w:r w:rsidRPr="00D775EC">
        <w:rPr>
          <w:rFonts w:ascii="Times New Roman" w:hAnsi="Times New Roman"/>
          <w:i/>
          <w:iCs/>
        </w:rPr>
        <w:t>block</w:t>
      </w:r>
      <w:proofErr w:type="spellEnd"/>
      <w:r w:rsidRPr="00D775EC">
        <w:rPr>
          <w:rFonts w:ascii="Times New Roman" w:hAnsi="Times New Roman"/>
        </w:rPr>
        <w:t xml:space="preserve"> jenis ini diproduksi dengan mesin </w:t>
      </w:r>
      <w:proofErr w:type="spellStart"/>
      <w:r w:rsidRPr="00D775EC">
        <w:rPr>
          <w:rFonts w:ascii="Times New Roman" w:hAnsi="Times New Roman"/>
        </w:rPr>
        <w:t>press</w:t>
      </w:r>
      <w:proofErr w:type="spellEnd"/>
      <w:r w:rsidRPr="00D775EC">
        <w:rPr>
          <w:rFonts w:ascii="Times New Roman" w:hAnsi="Times New Roman"/>
        </w:rPr>
        <w:t xml:space="preserve"> </w:t>
      </w:r>
      <w:proofErr w:type="spellStart"/>
      <w:r w:rsidRPr="00D775EC">
        <w:rPr>
          <w:rFonts w:ascii="Times New Roman" w:hAnsi="Times New Roman"/>
        </w:rPr>
        <w:t>system</w:t>
      </w:r>
      <w:proofErr w:type="spellEnd"/>
      <w:r w:rsidRPr="00D775EC">
        <w:rPr>
          <w:rFonts w:ascii="Times New Roman" w:hAnsi="Times New Roman"/>
        </w:rPr>
        <w:t xml:space="preserve"> getar dan umumnya memiliki mutu beton kelas C-D (K 150-250).  Dalam pemakaiannya digunakan sebagai </w:t>
      </w:r>
      <w:proofErr w:type="spellStart"/>
      <w:r w:rsidRPr="00D775EC">
        <w:rPr>
          <w:rFonts w:ascii="Times New Roman" w:hAnsi="Times New Roman"/>
        </w:rPr>
        <w:t>alternatife</w:t>
      </w:r>
      <w:proofErr w:type="spellEnd"/>
      <w:r w:rsidRPr="00D775EC">
        <w:rPr>
          <w:rFonts w:ascii="Times New Roman" w:hAnsi="Times New Roman"/>
        </w:rPr>
        <w:t xml:space="preserve"> </w:t>
      </w:r>
      <w:proofErr w:type="spellStart"/>
      <w:r w:rsidRPr="00D775EC">
        <w:rPr>
          <w:rFonts w:ascii="Times New Roman" w:hAnsi="Times New Roman"/>
        </w:rPr>
        <w:t>perkerasan</w:t>
      </w:r>
      <w:proofErr w:type="spellEnd"/>
      <w:r w:rsidRPr="00D775EC">
        <w:rPr>
          <w:rFonts w:ascii="Times New Roman" w:hAnsi="Times New Roman"/>
        </w:rPr>
        <w:t xml:space="preserve"> lahan parkir.</w:t>
      </w:r>
    </w:p>
    <w:p w14:paraId="009E46CB" w14:textId="7C4C0728" w:rsidR="00C63C31" w:rsidRPr="00105247" w:rsidRDefault="00105247" w:rsidP="0019109C">
      <w:pPr>
        <w:spacing w:before="120" w:after="0" w:line="240" w:lineRule="auto"/>
        <w:jc w:val="both"/>
        <w:rPr>
          <w:rFonts w:ascii="Times New Roman" w:hAnsi="Times New Roman" w:cs="Times New Roman"/>
          <w:b/>
          <w:lang w:val="en-US"/>
        </w:rPr>
      </w:pPr>
      <w:proofErr w:type="spellStart"/>
      <w:r>
        <w:rPr>
          <w:rFonts w:ascii="Times New Roman" w:hAnsi="Times New Roman" w:cs="Times New Roman"/>
          <w:b/>
          <w:lang w:val="en-US"/>
        </w:rPr>
        <w:t>Syarat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Mutu</w:t>
      </w:r>
      <w:proofErr w:type="spellEnd"/>
      <w:r>
        <w:rPr>
          <w:rFonts w:ascii="Times New Roman" w:hAnsi="Times New Roman" w:cs="Times New Roman"/>
          <w:b/>
          <w:lang w:val="en-US"/>
        </w:rPr>
        <w:t xml:space="preserve"> </w:t>
      </w:r>
      <w:r w:rsidRPr="00D775EC">
        <w:rPr>
          <w:rFonts w:ascii="Times New Roman" w:hAnsi="Times New Roman" w:cs="Times New Roman"/>
          <w:b/>
          <w:i/>
          <w:iCs/>
          <w:lang w:val="en-US"/>
        </w:rPr>
        <w:t>Paving Block</w:t>
      </w:r>
    </w:p>
    <w:p w14:paraId="4C61A1AB" w14:textId="77777777" w:rsidR="00D775EC" w:rsidRPr="00D775EC" w:rsidRDefault="00D775EC" w:rsidP="0019109C">
      <w:pPr>
        <w:pStyle w:val="DaftarParagraf"/>
        <w:spacing w:after="0"/>
        <w:ind w:left="0" w:firstLine="567"/>
        <w:rPr>
          <w:rFonts w:ascii="Times New Roman" w:hAnsi="Times New Roman"/>
          <w:szCs w:val="24"/>
          <w:lang w:val="en-US"/>
        </w:rPr>
      </w:pPr>
      <w:r w:rsidRPr="00D775EC">
        <w:rPr>
          <w:rFonts w:ascii="Times New Roman" w:hAnsi="Times New Roman"/>
          <w:szCs w:val="24"/>
        </w:rPr>
        <w:t>Adapun beberapa hal yang perlu diperhatikan dalam menentukan mutu</w:t>
      </w:r>
      <w:r w:rsidRPr="00D775EC">
        <w:rPr>
          <w:rFonts w:ascii="Times New Roman" w:hAnsi="Times New Roman"/>
          <w:szCs w:val="24"/>
          <w:lang w:val="en-US"/>
        </w:rPr>
        <w:t xml:space="preserve"> </w:t>
      </w:r>
      <w:proofErr w:type="spellStart"/>
      <w:r w:rsidRPr="00D775EC">
        <w:rPr>
          <w:rFonts w:ascii="Times New Roman" w:hAnsi="Times New Roman"/>
          <w:i/>
          <w:iCs/>
          <w:szCs w:val="24"/>
        </w:rPr>
        <w:t>paving</w:t>
      </w:r>
      <w:proofErr w:type="spellEnd"/>
      <w:r w:rsidRPr="00D775EC">
        <w:rPr>
          <w:rFonts w:ascii="Times New Roman" w:hAnsi="Times New Roman"/>
          <w:i/>
          <w:iCs/>
          <w:szCs w:val="24"/>
        </w:rPr>
        <w:t xml:space="preserve"> </w:t>
      </w:r>
      <w:proofErr w:type="spellStart"/>
      <w:r w:rsidRPr="00D775EC">
        <w:rPr>
          <w:rFonts w:ascii="Times New Roman" w:hAnsi="Times New Roman"/>
          <w:i/>
          <w:iCs/>
          <w:szCs w:val="24"/>
        </w:rPr>
        <w:t>block</w:t>
      </w:r>
      <w:proofErr w:type="spellEnd"/>
      <w:r w:rsidRPr="00D775EC">
        <w:rPr>
          <w:rFonts w:ascii="Times New Roman" w:hAnsi="Times New Roman"/>
          <w:i/>
          <w:iCs/>
          <w:szCs w:val="24"/>
        </w:rPr>
        <w:t xml:space="preserve"> </w:t>
      </w:r>
      <w:r w:rsidRPr="00D775EC">
        <w:rPr>
          <w:rFonts w:ascii="Times New Roman" w:hAnsi="Times New Roman"/>
          <w:szCs w:val="24"/>
          <w:lang w:val="en-US"/>
        </w:rPr>
        <w:t>yang</w:t>
      </w:r>
      <w:r w:rsidRPr="00D775EC">
        <w:rPr>
          <w:rFonts w:ascii="Times New Roman" w:hAnsi="Times New Roman"/>
          <w:szCs w:val="24"/>
        </w:rPr>
        <w:t xml:space="preserve"> harus memenuhi persyaratan </w:t>
      </w:r>
      <w:r w:rsidRPr="00D775EC">
        <w:rPr>
          <w:rFonts w:ascii="Times New Roman" w:hAnsi="Times New Roman"/>
          <w:szCs w:val="24"/>
        </w:rPr>
        <w:fldChar w:fldCharType="begin" w:fldLock="1"/>
      </w:r>
      <w:r w:rsidRPr="00D775EC">
        <w:rPr>
          <w:rFonts w:ascii="Times New Roman" w:hAnsi="Times New Roman"/>
          <w:szCs w:val="24"/>
        </w:rPr>
        <w:instrText>ADDIN CSL_CITATION {"citationItems":[{"id":"ITEM-1","itemData":{"author":[{"dropping-particle":"","family":"SNl 03-0691-1996","given":"","non-dropping-particle":"","parse-names":false,"suffix":""}],"id":"ITEM-1","issued":{"date-parts":[["1996"]]},"page":"Pp. 1-9","title":"Badan Standar Nasional Indonesia 03-0691-1996","type":"article-journal"},"uris":["http://www.mendeley.com/documents/?uuid=8663361f-e5e4-4580-ade6-a9c25dc80e0f"]}],"mendeley":{"formattedCitation":"(SNl 03-0691-1996, 1996)","manualFormatting":"SNl (03-0691-1996)","plainTextFormattedCitation":"(SNl 03-0691-1996, 1996)","previouslyFormattedCitation":"(SNl 03-0691-1996, 1996)"},"properties":{"noteIndex":0},"schema":"https://github.com/citation-style-language/schema/raw/master/csl-citation.json"}</w:instrText>
      </w:r>
      <w:r w:rsidRPr="00D775EC">
        <w:rPr>
          <w:rFonts w:ascii="Times New Roman" w:hAnsi="Times New Roman"/>
          <w:szCs w:val="24"/>
        </w:rPr>
        <w:fldChar w:fldCharType="separate"/>
      </w:r>
      <w:r w:rsidRPr="00D775EC">
        <w:rPr>
          <w:rFonts w:ascii="Times New Roman" w:hAnsi="Times New Roman"/>
          <w:noProof/>
          <w:szCs w:val="24"/>
        </w:rPr>
        <w:t xml:space="preserve">SNl </w:t>
      </w:r>
      <w:r w:rsidRPr="00D775EC">
        <w:rPr>
          <w:rFonts w:ascii="Times New Roman" w:hAnsi="Times New Roman"/>
          <w:noProof/>
          <w:szCs w:val="24"/>
          <w:lang w:val="en-US"/>
        </w:rPr>
        <w:t>(</w:t>
      </w:r>
      <w:r w:rsidRPr="00D775EC">
        <w:rPr>
          <w:rFonts w:ascii="Times New Roman" w:hAnsi="Times New Roman"/>
          <w:noProof/>
          <w:szCs w:val="24"/>
        </w:rPr>
        <w:t>03-0691-1996)</w:t>
      </w:r>
      <w:r w:rsidRPr="00D775EC">
        <w:rPr>
          <w:rFonts w:ascii="Times New Roman" w:hAnsi="Times New Roman"/>
          <w:szCs w:val="24"/>
        </w:rPr>
        <w:fldChar w:fldCharType="end"/>
      </w:r>
      <w:r w:rsidRPr="00D775EC">
        <w:rPr>
          <w:rFonts w:ascii="Times New Roman" w:hAnsi="Times New Roman"/>
          <w:szCs w:val="24"/>
          <w:lang w:val="en-US"/>
        </w:rPr>
        <w:t xml:space="preserve"> </w:t>
      </w:r>
      <w:r w:rsidRPr="00D775EC">
        <w:rPr>
          <w:rFonts w:ascii="Times New Roman" w:hAnsi="Times New Roman"/>
          <w:szCs w:val="24"/>
        </w:rPr>
        <w:t>adalah sebagai berikut :</w:t>
      </w:r>
    </w:p>
    <w:p w14:paraId="140AEDC7" w14:textId="77777777" w:rsidR="00E371F5" w:rsidRPr="00E371F5" w:rsidRDefault="00E371F5" w:rsidP="000E5DF4">
      <w:pPr>
        <w:pStyle w:val="DaftarParagraf"/>
        <w:numPr>
          <w:ilvl w:val="0"/>
          <w:numId w:val="4"/>
        </w:numPr>
        <w:spacing w:after="0" w:line="240" w:lineRule="auto"/>
        <w:ind w:left="284" w:hanging="283"/>
        <w:jc w:val="both"/>
        <w:rPr>
          <w:rFonts w:ascii="Times New Roman" w:hAnsi="Times New Roman"/>
        </w:rPr>
      </w:pPr>
      <w:r w:rsidRPr="00E371F5">
        <w:rPr>
          <w:rFonts w:ascii="Times New Roman" w:hAnsi="Times New Roman"/>
        </w:rPr>
        <w:t>Sifat Tampak</w:t>
      </w:r>
    </w:p>
    <w:p w14:paraId="02509602" w14:textId="77777777" w:rsidR="00E371F5" w:rsidRPr="00E371F5" w:rsidRDefault="00E371F5" w:rsidP="0019109C">
      <w:pPr>
        <w:pStyle w:val="DaftarParagraf"/>
        <w:spacing w:after="0" w:line="240" w:lineRule="auto"/>
        <w:ind w:left="567"/>
        <w:jc w:val="both"/>
        <w:rPr>
          <w:rFonts w:ascii="Times New Roman" w:hAnsi="Times New Roman"/>
        </w:rPr>
      </w:pPr>
      <w:proofErr w:type="spellStart"/>
      <w:r w:rsidRPr="00E371F5">
        <w:rPr>
          <w:rFonts w:ascii="Times New Roman" w:hAnsi="Times New Roman"/>
          <w:i/>
          <w:iCs/>
        </w:rPr>
        <w:t>Paving</w:t>
      </w:r>
      <w:proofErr w:type="spellEnd"/>
      <w:r w:rsidRPr="00E371F5">
        <w:rPr>
          <w:rFonts w:ascii="Times New Roman" w:hAnsi="Times New Roman"/>
          <w:i/>
          <w:iCs/>
        </w:rPr>
        <w:t xml:space="preserve"> </w:t>
      </w:r>
      <w:proofErr w:type="spellStart"/>
      <w:r w:rsidRPr="00E371F5">
        <w:rPr>
          <w:rFonts w:ascii="Times New Roman" w:hAnsi="Times New Roman"/>
          <w:i/>
          <w:iCs/>
        </w:rPr>
        <w:t>block</w:t>
      </w:r>
      <w:proofErr w:type="spellEnd"/>
      <w:r w:rsidRPr="00E371F5">
        <w:rPr>
          <w:rFonts w:ascii="Times New Roman" w:hAnsi="Times New Roman"/>
        </w:rPr>
        <w:t xml:space="preserve"> harus mempunyai permukaan yang rata, tidak terdapat retak-retak dan bagian sudut dan rusuknya tidak mudah </w:t>
      </w:r>
      <w:proofErr w:type="spellStart"/>
      <w:r w:rsidRPr="00E371F5">
        <w:rPr>
          <w:rFonts w:ascii="Times New Roman" w:hAnsi="Times New Roman"/>
        </w:rPr>
        <w:t>dirapihkan</w:t>
      </w:r>
      <w:proofErr w:type="spellEnd"/>
      <w:r w:rsidRPr="00E371F5">
        <w:rPr>
          <w:rFonts w:ascii="Times New Roman" w:hAnsi="Times New Roman"/>
        </w:rPr>
        <w:t xml:space="preserve"> dengan kekuatan jari tangan.</w:t>
      </w:r>
    </w:p>
    <w:p w14:paraId="68976C5E" w14:textId="77777777" w:rsidR="00E371F5" w:rsidRPr="00E371F5" w:rsidRDefault="00E371F5" w:rsidP="000E5DF4">
      <w:pPr>
        <w:pStyle w:val="DaftarParagraf"/>
        <w:numPr>
          <w:ilvl w:val="0"/>
          <w:numId w:val="4"/>
        </w:numPr>
        <w:spacing w:after="0" w:line="240" w:lineRule="auto"/>
        <w:ind w:left="284" w:hanging="283"/>
        <w:jc w:val="both"/>
        <w:rPr>
          <w:rFonts w:ascii="Times New Roman" w:hAnsi="Times New Roman"/>
        </w:rPr>
      </w:pPr>
      <w:r w:rsidRPr="00E371F5">
        <w:rPr>
          <w:rFonts w:ascii="Times New Roman" w:hAnsi="Times New Roman"/>
        </w:rPr>
        <w:t>Ukuran</w:t>
      </w:r>
    </w:p>
    <w:p w14:paraId="14254159" w14:textId="1F59BE11" w:rsidR="00E371F5" w:rsidRPr="00E371F5" w:rsidRDefault="00E371F5" w:rsidP="0019109C">
      <w:pPr>
        <w:pStyle w:val="DaftarParagraf"/>
        <w:spacing w:after="0" w:line="240" w:lineRule="auto"/>
        <w:ind w:left="567"/>
        <w:jc w:val="both"/>
        <w:rPr>
          <w:rFonts w:ascii="Times New Roman" w:hAnsi="Times New Roman"/>
        </w:rPr>
      </w:pPr>
      <w:proofErr w:type="spellStart"/>
      <w:r w:rsidRPr="00E371F5">
        <w:rPr>
          <w:rFonts w:ascii="Times New Roman" w:hAnsi="Times New Roman"/>
          <w:i/>
          <w:iCs/>
        </w:rPr>
        <w:t>Paving</w:t>
      </w:r>
      <w:proofErr w:type="spellEnd"/>
      <w:r w:rsidRPr="00E371F5">
        <w:rPr>
          <w:rFonts w:ascii="Times New Roman" w:hAnsi="Times New Roman"/>
          <w:i/>
          <w:iCs/>
        </w:rPr>
        <w:t xml:space="preserve"> </w:t>
      </w:r>
      <w:proofErr w:type="spellStart"/>
      <w:r w:rsidRPr="00E371F5">
        <w:rPr>
          <w:rFonts w:ascii="Times New Roman" w:hAnsi="Times New Roman"/>
          <w:i/>
          <w:iCs/>
        </w:rPr>
        <w:t>block</w:t>
      </w:r>
      <w:proofErr w:type="spellEnd"/>
      <w:r w:rsidRPr="00E371F5">
        <w:rPr>
          <w:rFonts w:ascii="Times New Roman" w:hAnsi="Times New Roman"/>
        </w:rPr>
        <w:t xml:space="preserve"> harus mempunyai ukuran tebal nominal minimum 60 mm dengan toleransi + 8%. Adapun bentuk dan ukuran </w:t>
      </w:r>
      <w:proofErr w:type="spellStart"/>
      <w:r w:rsidR="006A0192" w:rsidRPr="006A0192">
        <w:rPr>
          <w:rFonts w:ascii="Times New Roman" w:hAnsi="Times New Roman"/>
          <w:i/>
          <w:iCs/>
        </w:rPr>
        <w:t>paving</w:t>
      </w:r>
      <w:proofErr w:type="spellEnd"/>
      <w:r w:rsidR="006A0192" w:rsidRPr="006A0192">
        <w:rPr>
          <w:rFonts w:ascii="Times New Roman" w:hAnsi="Times New Roman"/>
          <w:i/>
          <w:iCs/>
        </w:rPr>
        <w:t xml:space="preserve"> </w:t>
      </w:r>
      <w:proofErr w:type="spellStart"/>
      <w:r w:rsidR="006A0192" w:rsidRPr="006A0192">
        <w:rPr>
          <w:rFonts w:ascii="Times New Roman" w:hAnsi="Times New Roman"/>
          <w:i/>
          <w:iCs/>
        </w:rPr>
        <w:t>block</w:t>
      </w:r>
      <w:proofErr w:type="spellEnd"/>
      <w:r w:rsidR="006A0192" w:rsidRPr="00041B76">
        <w:rPr>
          <w:rFonts w:ascii="Times New Roman" w:hAnsi="Times New Roman"/>
        </w:rPr>
        <w:t xml:space="preserve"> </w:t>
      </w:r>
      <w:r w:rsidRPr="00E371F5">
        <w:rPr>
          <w:rFonts w:ascii="Times New Roman" w:hAnsi="Times New Roman"/>
        </w:rPr>
        <w:t>terlihat pada gambar 1.</w:t>
      </w:r>
    </w:p>
    <w:p w14:paraId="7448ACB9" w14:textId="77777777" w:rsidR="00E371F5" w:rsidRPr="004E02AB" w:rsidRDefault="00E371F5" w:rsidP="00963EF8">
      <w:pPr>
        <w:spacing w:after="0" w:line="240" w:lineRule="auto"/>
        <w:jc w:val="center"/>
        <w:rPr>
          <w:iCs/>
          <w:szCs w:val="24"/>
        </w:rPr>
      </w:pPr>
      <w:r w:rsidRPr="00CE059E">
        <w:rPr>
          <w:noProof/>
          <w:sz w:val="20"/>
          <w:szCs w:val="20"/>
          <w:lang w:val="en-US"/>
        </w:rPr>
        <w:drawing>
          <wp:inline distT="0" distB="0" distL="0" distR="0" wp14:anchorId="1316D589" wp14:editId="2B6593FC">
            <wp:extent cx="3971925" cy="2199950"/>
            <wp:effectExtent l="0" t="0" r="0" b="0"/>
            <wp:docPr id="9" name="Picture 9" descr="C:\Users\acer\Pictures\Model-Paving-Block-Ter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Model-Paving-Block-Terba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589" cy="2218596"/>
                    </a:xfrm>
                    <a:prstGeom prst="rect">
                      <a:avLst/>
                    </a:prstGeom>
                    <a:noFill/>
                    <a:ln>
                      <a:noFill/>
                    </a:ln>
                  </pic:spPr>
                </pic:pic>
              </a:graphicData>
            </a:graphic>
          </wp:inline>
        </w:drawing>
      </w:r>
    </w:p>
    <w:p w14:paraId="23173AA8" w14:textId="18537369" w:rsidR="00E371F5" w:rsidRPr="008416C2" w:rsidRDefault="00E371F5" w:rsidP="00963EF8">
      <w:pPr>
        <w:pStyle w:val="Keterangan"/>
        <w:spacing w:after="0"/>
        <w:rPr>
          <w:rFonts w:cs="Times New Roman"/>
          <w:i/>
          <w:sz w:val="22"/>
          <w:lang w:bidi="ar-SA"/>
        </w:rPr>
      </w:pPr>
      <w:bookmarkStart w:id="3" w:name="_Toc100243518"/>
      <w:bookmarkStart w:id="4" w:name="_Toc109090041"/>
      <w:r w:rsidRPr="00E371F5">
        <w:rPr>
          <w:rFonts w:cs="Times New Roman"/>
          <w:iCs w:val="0"/>
          <w:sz w:val="22"/>
          <w:lang w:bidi="ar-SA"/>
        </w:rPr>
        <w:t xml:space="preserve">Gambar </w:t>
      </w:r>
      <w:r w:rsidRPr="00E371F5">
        <w:rPr>
          <w:rFonts w:cs="Times New Roman"/>
          <w:iCs w:val="0"/>
          <w:sz w:val="22"/>
          <w:lang w:bidi="ar-SA"/>
        </w:rPr>
        <w:fldChar w:fldCharType="begin"/>
      </w:r>
      <w:r w:rsidRPr="00E371F5">
        <w:rPr>
          <w:rFonts w:cs="Times New Roman"/>
          <w:iCs w:val="0"/>
          <w:sz w:val="22"/>
          <w:lang w:bidi="ar-SA"/>
        </w:rPr>
        <w:instrText xml:space="preserve"> SEQ Gambar_2. \* ARABIC </w:instrText>
      </w:r>
      <w:r w:rsidRPr="00E371F5">
        <w:rPr>
          <w:rFonts w:cs="Times New Roman"/>
          <w:iCs w:val="0"/>
          <w:sz w:val="22"/>
          <w:lang w:bidi="ar-SA"/>
        </w:rPr>
        <w:fldChar w:fldCharType="separate"/>
      </w:r>
      <w:r w:rsidR="0019109C">
        <w:rPr>
          <w:rFonts w:cs="Times New Roman"/>
          <w:iCs w:val="0"/>
          <w:noProof/>
          <w:sz w:val="22"/>
          <w:lang w:bidi="ar-SA"/>
        </w:rPr>
        <w:t>1</w:t>
      </w:r>
      <w:r w:rsidRPr="00E371F5">
        <w:rPr>
          <w:rFonts w:cs="Times New Roman"/>
          <w:iCs w:val="0"/>
          <w:sz w:val="22"/>
          <w:lang w:bidi="ar-SA"/>
        </w:rPr>
        <w:fldChar w:fldCharType="end"/>
      </w:r>
      <w:r w:rsidR="00156FB9">
        <w:rPr>
          <w:rFonts w:cs="Times New Roman"/>
          <w:iCs w:val="0"/>
          <w:sz w:val="22"/>
          <w:lang w:val="en-US" w:bidi="ar-SA"/>
        </w:rPr>
        <w:t>.</w:t>
      </w:r>
      <w:r w:rsidRPr="00E371F5">
        <w:rPr>
          <w:rFonts w:cs="Times New Roman"/>
          <w:iCs w:val="0"/>
          <w:sz w:val="22"/>
          <w:lang w:bidi="ar-SA"/>
        </w:rPr>
        <w:t xml:space="preserve"> Bentuk-bentuk </w:t>
      </w:r>
      <w:proofErr w:type="spellStart"/>
      <w:r w:rsidRPr="008416C2">
        <w:rPr>
          <w:rFonts w:cs="Times New Roman"/>
          <w:i/>
          <w:sz w:val="22"/>
          <w:lang w:bidi="ar-SA"/>
        </w:rPr>
        <w:t>Paving</w:t>
      </w:r>
      <w:proofErr w:type="spellEnd"/>
      <w:r w:rsidRPr="008416C2">
        <w:rPr>
          <w:rFonts w:cs="Times New Roman"/>
          <w:i/>
          <w:sz w:val="22"/>
          <w:lang w:bidi="ar-SA"/>
        </w:rPr>
        <w:t xml:space="preserve"> </w:t>
      </w:r>
      <w:proofErr w:type="spellStart"/>
      <w:r w:rsidRPr="008416C2">
        <w:rPr>
          <w:rFonts w:cs="Times New Roman"/>
          <w:i/>
          <w:sz w:val="22"/>
          <w:lang w:bidi="ar-SA"/>
        </w:rPr>
        <w:t>Block</w:t>
      </w:r>
      <w:bookmarkEnd w:id="3"/>
      <w:bookmarkEnd w:id="4"/>
      <w:proofErr w:type="spellEnd"/>
    </w:p>
    <w:p w14:paraId="4D3205D7" w14:textId="77777777" w:rsidR="00E371F5" w:rsidRPr="00E371F5" w:rsidRDefault="00E371F5" w:rsidP="00963EF8">
      <w:pPr>
        <w:pStyle w:val="Keterangan"/>
        <w:spacing w:after="0"/>
        <w:rPr>
          <w:rFonts w:cs="Times New Roman"/>
          <w:iCs w:val="0"/>
          <w:sz w:val="22"/>
          <w:lang w:bidi="ar-SA"/>
        </w:rPr>
      </w:pPr>
      <w:r w:rsidRPr="00E371F5">
        <w:rPr>
          <w:rFonts w:cs="Times New Roman"/>
          <w:iCs w:val="0"/>
          <w:sz w:val="22"/>
          <w:lang w:bidi="ar-SA"/>
        </w:rPr>
        <w:t xml:space="preserve">Sumber : </w:t>
      </w:r>
      <w:r w:rsidRPr="00E371F5">
        <w:rPr>
          <w:rFonts w:cs="Times New Roman"/>
          <w:iCs w:val="0"/>
          <w:sz w:val="22"/>
          <w:lang w:bidi="ar-SA"/>
        </w:rPr>
        <w:fldChar w:fldCharType="begin" w:fldLock="1"/>
      </w:r>
      <w:r w:rsidRPr="00E371F5">
        <w:rPr>
          <w:rFonts w:cs="Times New Roman"/>
          <w:iCs w:val="0"/>
          <w:sz w:val="22"/>
          <w:lang w:bidi="ar-SA"/>
        </w:rPr>
        <w:instrText>ADDIN CSL_CITATION {"citationItems":[{"id":"ITEM-1","itemData":{"author":[{"dropping-particle":"","family":"Conblock","given":"Indosenia","non-dropping-particle":"","parse-names":false,"suffix":""}],"id":"ITEM-1","issued":{"date-parts":[["2022"]]},"title":"Model Paving Block Terbaru","type":"article"},"uris":["http://www.mendeley.com/documents/?uuid=302336ef-ee4a-458d-904e-bf1780f5c9ab"]}],"mendeley":{"formattedCitation":"(Conblock, 2022)","manualFormatting":"Indonesia Conblock (2022)","plainTextFormattedCitation":"(Conblock, 2022)","previouslyFormattedCitation":"(Conblock, 2022)"},"properties":{"noteIndex":0},"schema":"https://github.com/citation-style-language/schema/raw/master/csl-citation.json"}</w:instrText>
      </w:r>
      <w:r w:rsidRPr="00E371F5">
        <w:rPr>
          <w:rFonts w:cs="Times New Roman"/>
          <w:iCs w:val="0"/>
          <w:sz w:val="22"/>
          <w:lang w:bidi="ar-SA"/>
        </w:rPr>
        <w:fldChar w:fldCharType="separate"/>
      </w:r>
      <w:r w:rsidRPr="00E371F5">
        <w:rPr>
          <w:rFonts w:cs="Times New Roman"/>
          <w:iCs w:val="0"/>
          <w:sz w:val="22"/>
          <w:lang w:bidi="ar-SA"/>
        </w:rPr>
        <w:t xml:space="preserve">Indonesia </w:t>
      </w:r>
      <w:r w:rsidRPr="00D775EC">
        <w:rPr>
          <w:rFonts w:cs="Times New Roman"/>
          <w:i/>
          <w:sz w:val="22"/>
          <w:lang w:bidi="ar-SA"/>
        </w:rPr>
        <w:t>Conblock</w:t>
      </w:r>
      <w:r w:rsidRPr="00E371F5">
        <w:rPr>
          <w:rFonts w:cs="Times New Roman"/>
          <w:iCs w:val="0"/>
          <w:sz w:val="22"/>
          <w:lang w:bidi="ar-SA"/>
        </w:rPr>
        <w:t xml:space="preserve"> (2022)</w:t>
      </w:r>
      <w:r w:rsidRPr="00E371F5">
        <w:rPr>
          <w:rFonts w:cs="Times New Roman"/>
          <w:iCs w:val="0"/>
          <w:sz w:val="22"/>
          <w:lang w:bidi="ar-SA"/>
        </w:rPr>
        <w:fldChar w:fldCharType="end"/>
      </w:r>
    </w:p>
    <w:p w14:paraId="0EB2228B" w14:textId="77777777" w:rsidR="00E371F5" w:rsidRPr="00E371F5" w:rsidRDefault="00E371F5" w:rsidP="002A6FD4">
      <w:pPr>
        <w:pStyle w:val="DaftarParagraf"/>
        <w:numPr>
          <w:ilvl w:val="0"/>
          <w:numId w:val="4"/>
        </w:numPr>
        <w:spacing w:after="0" w:line="240" w:lineRule="auto"/>
        <w:ind w:left="567" w:hanging="283"/>
        <w:jc w:val="both"/>
        <w:rPr>
          <w:rFonts w:ascii="Times New Roman" w:hAnsi="Times New Roman"/>
        </w:rPr>
      </w:pPr>
      <w:r w:rsidRPr="00E371F5">
        <w:rPr>
          <w:rFonts w:ascii="Times New Roman" w:hAnsi="Times New Roman"/>
        </w:rPr>
        <w:t>Sifat Fisika</w:t>
      </w:r>
    </w:p>
    <w:p w14:paraId="62E3ED0F" w14:textId="19392F79" w:rsidR="00E371F5" w:rsidRPr="00E371F5" w:rsidRDefault="006A0192" w:rsidP="0019109C">
      <w:pPr>
        <w:pStyle w:val="DaftarParagraf"/>
        <w:spacing w:after="0" w:line="240" w:lineRule="auto"/>
        <w:ind w:left="425"/>
        <w:jc w:val="both"/>
        <w:rPr>
          <w:rFonts w:ascii="Times New Roman" w:hAnsi="Times New Roman"/>
        </w:rPr>
      </w:pPr>
      <w:r>
        <w:rPr>
          <w:rFonts w:ascii="Times New Roman" w:hAnsi="Times New Roman"/>
          <w:i/>
          <w:iCs/>
          <w:lang w:val="en-US"/>
        </w:rPr>
        <w:t>P</w:t>
      </w:r>
      <w:proofErr w:type="spellStart"/>
      <w:r w:rsidRPr="006A0192">
        <w:rPr>
          <w:rFonts w:ascii="Times New Roman" w:hAnsi="Times New Roman"/>
          <w:i/>
          <w:iCs/>
        </w:rPr>
        <w:t>aving</w:t>
      </w:r>
      <w:proofErr w:type="spellEnd"/>
      <w:r w:rsidRPr="006A0192">
        <w:rPr>
          <w:rFonts w:ascii="Times New Roman" w:hAnsi="Times New Roman"/>
          <w:i/>
          <w:iCs/>
        </w:rPr>
        <w:t xml:space="preserve"> </w:t>
      </w:r>
      <w:proofErr w:type="spellStart"/>
      <w:r w:rsidRPr="006A0192">
        <w:rPr>
          <w:rFonts w:ascii="Times New Roman" w:hAnsi="Times New Roman"/>
          <w:i/>
          <w:iCs/>
        </w:rPr>
        <w:t>block</w:t>
      </w:r>
      <w:proofErr w:type="spellEnd"/>
      <w:r w:rsidRPr="00041B76">
        <w:rPr>
          <w:rFonts w:ascii="Times New Roman" w:hAnsi="Times New Roman"/>
        </w:rPr>
        <w:t xml:space="preserve"> </w:t>
      </w:r>
      <w:r w:rsidR="00E371F5" w:rsidRPr="00E371F5">
        <w:rPr>
          <w:rFonts w:ascii="Times New Roman" w:hAnsi="Times New Roman"/>
        </w:rPr>
        <w:t>harus mempunyai sifat-sifat fisika seperti pada tabel 2.</w:t>
      </w:r>
    </w:p>
    <w:p w14:paraId="5D0A4BFD" w14:textId="3E10EFB0" w:rsidR="00E371F5" w:rsidRPr="00E371F5" w:rsidRDefault="00E371F5" w:rsidP="0019109C">
      <w:pPr>
        <w:pStyle w:val="Keterangan"/>
        <w:spacing w:after="0"/>
        <w:rPr>
          <w:rFonts w:cs="Times New Roman"/>
          <w:iCs w:val="0"/>
          <w:sz w:val="22"/>
          <w:lang w:bidi="ar-SA"/>
        </w:rPr>
      </w:pPr>
      <w:bookmarkStart w:id="5" w:name="_Toc100243397"/>
      <w:bookmarkStart w:id="6" w:name="_Toc109987824"/>
      <w:r w:rsidRPr="00E371F5">
        <w:rPr>
          <w:rFonts w:cs="Times New Roman"/>
          <w:iCs w:val="0"/>
          <w:sz w:val="22"/>
          <w:lang w:bidi="ar-SA"/>
        </w:rPr>
        <w:t xml:space="preserve">Tabel 2. Persyaratan Sifat </w:t>
      </w:r>
      <w:bookmarkEnd w:id="5"/>
      <w:bookmarkEnd w:id="6"/>
      <w:proofErr w:type="spellStart"/>
      <w:r w:rsidR="006A0192" w:rsidRPr="006A0192">
        <w:rPr>
          <w:rFonts w:cs="Times New Roman"/>
          <w:i/>
          <w:iCs w:val="0"/>
        </w:rPr>
        <w:t>paving</w:t>
      </w:r>
      <w:proofErr w:type="spellEnd"/>
      <w:r w:rsidR="006A0192" w:rsidRPr="006A0192">
        <w:rPr>
          <w:rFonts w:cs="Times New Roman"/>
          <w:i/>
          <w:iCs w:val="0"/>
        </w:rPr>
        <w:t xml:space="preserve"> </w:t>
      </w:r>
      <w:proofErr w:type="spellStart"/>
      <w:r w:rsidR="006A0192" w:rsidRPr="006A0192">
        <w:rPr>
          <w:rFonts w:cs="Times New Roman"/>
          <w:i/>
          <w:iCs w:val="0"/>
        </w:rPr>
        <w:t>block</w:t>
      </w:r>
      <w:proofErr w:type="spellEnd"/>
    </w:p>
    <w:tbl>
      <w:tblPr>
        <w:tblW w:w="6050" w:type="dxa"/>
        <w:jc w:val="center"/>
        <w:tblBorders>
          <w:top w:val="single" w:sz="4" w:space="0" w:color="auto"/>
          <w:bottom w:val="single" w:sz="4" w:space="0" w:color="auto"/>
        </w:tblBorders>
        <w:tblLook w:val="04A0" w:firstRow="1" w:lastRow="0" w:firstColumn="1" w:lastColumn="0" w:noHBand="0" w:noVBand="1"/>
      </w:tblPr>
      <w:tblGrid>
        <w:gridCol w:w="1391"/>
        <w:gridCol w:w="1307"/>
        <w:gridCol w:w="1234"/>
        <w:gridCol w:w="2118"/>
      </w:tblGrid>
      <w:tr w:rsidR="00E371F5" w:rsidRPr="00963EF8" w14:paraId="6FA3B2AD" w14:textId="77777777" w:rsidTr="003E5C43">
        <w:trPr>
          <w:trHeight w:val="290"/>
          <w:jc w:val="center"/>
        </w:trPr>
        <w:tc>
          <w:tcPr>
            <w:tcW w:w="1391" w:type="dxa"/>
            <w:vMerge w:val="restart"/>
            <w:tcBorders>
              <w:top w:val="single" w:sz="4" w:space="0" w:color="auto"/>
              <w:bottom w:val="nil"/>
            </w:tcBorders>
            <w:shd w:val="clear" w:color="auto" w:fill="auto"/>
            <w:noWrap/>
            <w:vAlign w:val="center"/>
            <w:hideMark/>
          </w:tcPr>
          <w:p w14:paraId="6F120631"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Mutu</w:t>
            </w:r>
          </w:p>
        </w:tc>
        <w:tc>
          <w:tcPr>
            <w:tcW w:w="2541" w:type="dxa"/>
            <w:gridSpan w:val="2"/>
            <w:tcBorders>
              <w:top w:val="single" w:sz="4" w:space="0" w:color="auto"/>
              <w:bottom w:val="single" w:sz="4" w:space="0" w:color="auto"/>
            </w:tcBorders>
            <w:shd w:val="clear" w:color="auto" w:fill="auto"/>
            <w:noWrap/>
            <w:vAlign w:val="center"/>
            <w:hideMark/>
          </w:tcPr>
          <w:p w14:paraId="21848B7A"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Kuat tekan (</w:t>
            </w:r>
            <w:proofErr w:type="spellStart"/>
            <w:r w:rsidRPr="00CB2EE6">
              <w:rPr>
                <w:rFonts w:ascii="Times New Roman" w:eastAsia="Times New Roman" w:hAnsi="Times New Roman" w:cs="Times New Roman"/>
                <w:b/>
                <w:bCs/>
                <w:color w:val="000000"/>
                <w:sz w:val="20"/>
                <w:szCs w:val="20"/>
              </w:rPr>
              <w:t>Mpa</w:t>
            </w:r>
            <w:proofErr w:type="spellEnd"/>
            <w:r w:rsidRPr="00CB2EE6">
              <w:rPr>
                <w:rFonts w:ascii="Times New Roman" w:eastAsia="Times New Roman" w:hAnsi="Times New Roman" w:cs="Times New Roman"/>
                <w:b/>
                <w:bCs/>
                <w:color w:val="000000"/>
                <w:sz w:val="20"/>
                <w:szCs w:val="20"/>
              </w:rPr>
              <w:t>)</w:t>
            </w:r>
          </w:p>
        </w:tc>
        <w:tc>
          <w:tcPr>
            <w:tcW w:w="2118" w:type="dxa"/>
            <w:tcBorders>
              <w:top w:val="single" w:sz="4" w:space="0" w:color="auto"/>
              <w:bottom w:val="single" w:sz="4" w:space="0" w:color="auto"/>
            </w:tcBorders>
            <w:shd w:val="clear" w:color="auto" w:fill="auto"/>
            <w:noWrap/>
            <w:vAlign w:val="center"/>
            <w:hideMark/>
          </w:tcPr>
          <w:p w14:paraId="74E77C97"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 xml:space="preserve">Penyerapan air rata-rata </w:t>
            </w:r>
            <w:proofErr w:type="spellStart"/>
            <w:r w:rsidRPr="00CB2EE6">
              <w:rPr>
                <w:rFonts w:ascii="Times New Roman" w:eastAsia="Times New Roman" w:hAnsi="Times New Roman" w:cs="Times New Roman"/>
                <w:b/>
                <w:bCs/>
                <w:color w:val="000000"/>
                <w:sz w:val="20"/>
                <w:szCs w:val="20"/>
              </w:rPr>
              <w:t>maks</w:t>
            </w:r>
            <w:proofErr w:type="spellEnd"/>
          </w:p>
        </w:tc>
      </w:tr>
      <w:tr w:rsidR="00E371F5" w:rsidRPr="00963EF8" w14:paraId="0EF632B6" w14:textId="77777777" w:rsidTr="003E5C43">
        <w:trPr>
          <w:trHeight w:val="290"/>
          <w:jc w:val="center"/>
        </w:trPr>
        <w:tc>
          <w:tcPr>
            <w:tcW w:w="1391" w:type="dxa"/>
            <w:vMerge/>
            <w:tcBorders>
              <w:top w:val="nil"/>
              <w:bottom w:val="single" w:sz="4" w:space="0" w:color="auto"/>
            </w:tcBorders>
            <w:vAlign w:val="center"/>
            <w:hideMark/>
          </w:tcPr>
          <w:p w14:paraId="760A8092" w14:textId="77777777" w:rsidR="00E371F5" w:rsidRPr="00CB2EE6" w:rsidRDefault="00E371F5" w:rsidP="00963EF8">
            <w:pPr>
              <w:spacing w:after="0" w:line="240" w:lineRule="auto"/>
              <w:rPr>
                <w:rFonts w:ascii="Times New Roman" w:eastAsia="Times New Roman" w:hAnsi="Times New Roman" w:cs="Times New Roman"/>
                <w:b/>
                <w:bCs/>
                <w:color w:val="000000"/>
                <w:sz w:val="20"/>
                <w:szCs w:val="20"/>
              </w:rPr>
            </w:pPr>
          </w:p>
        </w:tc>
        <w:tc>
          <w:tcPr>
            <w:tcW w:w="1307" w:type="dxa"/>
            <w:tcBorders>
              <w:top w:val="single" w:sz="4" w:space="0" w:color="auto"/>
              <w:bottom w:val="single" w:sz="4" w:space="0" w:color="auto"/>
            </w:tcBorders>
            <w:shd w:val="clear" w:color="auto" w:fill="auto"/>
            <w:noWrap/>
            <w:vAlign w:val="center"/>
            <w:hideMark/>
          </w:tcPr>
          <w:p w14:paraId="0BF34645"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Rata-rata</w:t>
            </w:r>
          </w:p>
        </w:tc>
        <w:tc>
          <w:tcPr>
            <w:tcW w:w="1233" w:type="dxa"/>
            <w:tcBorders>
              <w:top w:val="single" w:sz="4" w:space="0" w:color="auto"/>
              <w:bottom w:val="single" w:sz="4" w:space="0" w:color="auto"/>
            </w:tcBorders>
            <w:shd w:val="clear" w:color="auto" w:fill="auto"/>
            <w:noWrap/>
            <w:vAlign w:val="center"/>
            <w:hideMark/>
          </w:tcPr>
          <w:p w14:paraId="0EDB87D5"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Min.</w:t>
            </w:r>
          </w:p>
        </w:tc>
        <w:tc>
          <w:tcPr>
            <w:tcW w:w="2118" w:type="dxa"/>
            <w:tcBorders>
              <w:top w:val="single" w:sz="4" w:space="0" w:color="auto"/>
              <w:bottom w:val="single" w:sz="4" w:space="0" w:color="auto"/>
            </w:tcBorders>
            <w:shd w:val="clear" w:color="auto" w:fill="auto"/>
            <w:noWrap/>
            <w:vAlign w:val="center"/>
            <w:hideMark/>
          </w:tcPr>
          <w:p w14:paraId="16F6A3CA" w14:textId="77777777" w:rsidR="00E371F5" w:rsidRPr="00CB2EE6" w:rsidRDefault="00E371F5" w:rsidP="00963EF8">
            <w:pPr>
              <w:spacing w:after="0" w:line="240" w:lineRule="auto"/>
              <w:jc w:val="center"/>
              <w:rPr>
                <w:rFonts w:ascii="Times New Roman" w:eastAsia="Times New Roman" w:hAnsi="Times New Roman" w:cs="Times New Roman"/>
                <w:b/>
                <w:bCs/>
                <w:color w:val="000000"/>
                <w:sz w:val="20"/>
                <w:szCs w:val="20"/>
              </w:rPr>
            </w:pPr>
            <w:r w:rsidRPr="00CB2EE6">
              <w:rPr>
                <w:rFonts w:ascii="Times New Roman" w:eastAsia="Times New Roman" w:hAnsi="Times New Roman" w:cs="Times New Roman"/>
                <w:b/>
                <w:bCs/>
                <w:color w:val="000000"/>
                <w:sz w:val="20"/>
                <w:szCs w:val="20"/>
              </w:rPr>
              <w:t>(%)</w:t>
            </w:r>
          </w:p>
        </w:tc>
      </w:tr>
      <w:tr w:rsidR="00E371F5" w:rsidRPr="00963EF8" w14:paraId="2521C220" w14:textId="77777777" w:rsidTr="003E5C43">
        <w:trPr>
          <w:trHeight w:val="290"/>
          <w:jc w:val="center"/>
        </w:trPr>
        <w:tc>
          <w:tcPr>
            <w:tcW w:w="1391" w:type="dxa"/>
            <w:tcBorders>
              <w:top w:val="single" w:sz="4" w:space="0" w:color="auto"/>
            </w:tcBorders>
            <w:shd w:val="clear" w:color="auto" w:fill="auto"/>
            <w:noWrap/>
            <w:vAlign w:val="center"/>
            <w:hideMark/>
          </w:tcPr>
          <w:p w14:paraId="160417AF"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lastRenderedPageBreak/>
              <w:t>A</w:t>
            </w:r>
          </w:p>
        </w:tc>
        <w:tc>
          <w:tcPr>
            <w:tcW w:w="1307" w:type="dxa"/>
            <w:tcBorders>
              <w:top w:val="single" w:sz="4" w:space="0" w:color="auto"/>
            </w:tcBorders>
            <w:shd w:val="clear" w:color="auto" w:fill="auto"/>
            <w:noWrap/>
            <w:vAlign w:val="center"/>
            <w:hideMark/>
          </w:tcPr>
          <w:p w14:paraId="360D4474"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40</w:t>
            </w:r>
          </w:p>
        </w:tc>
        <w:tc>
          <w:tcPr>
            <w:tcW w:w="1233" w:type="dxa"/>
            <w:tcBorders>
              <w:top w:val="single" w:sz="4" w:space="0" w:color="auto"/>
            </w:tcBorders>
            <w:shd w:val="clear" w:color="auto" w:fill="auto"/>
            <w:noWrap/>
            <w:vAlign w:val="center"/>
            <w:hideMark/>
          </w:tcPr>
          <w:p w14:paraId="3607F29A"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35</w:t>
            </w:r>
          </w:p>
        </w:tc>
        <w:tc>
          <w:tcPr>
            <w:tcW w:w="2118" w:type="dxa"/>
            <w:tcBorders>
              <w:top w:val="single" w:sz="4" w:space="0" w:color="auto"/>
            </w:tcBorders>
            <w:shd w:val="clear" w:color="auto" w:fill="auto"/>
            <w:noWrap/>
            <w:vAlign w:val="center"/>
            <w:hideMark/>
          </w:tcPr>
          <w:p w14:paraId="69F2DD54"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3</w:t>
            </w:r>
          </w:p>
        </w:tc>
      </w:tr>
      <w:tr w:rsidR="00E371F5" w:rsidRPr="00963EF8" w14:paraId="2F49F64E" w14:textId="77777777" w:rsidTr="00CB2EE6">
        <w:trPr>
          <w:trHeight w:val="305"/>
          <w:jc w:val="center"/>
        </w:trPr>
        <w:tc>
          <w:tcPr>
            <w:tcW w:w="1391" w:type="dxa"/>
            <w:shd w:val="clear" w:color="auto" w:fill="auto"/>
            <w:noWrap/>
            <w:vAlign w:val="center"/>
            <w:hideMark/>
          </w:tcPr>
          <w:p w14:paraId="1B20FA9A"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B</w:t>
            </w:r>
          </w:p>
        </w:tc>
        <w:tc>
          <w:tcPr>
            <w:tcW w:w="1307" w:type="dxa"/>
            <w:shd w:val="clear" w:color="auto" w:fill="auto"/>
            <w:noWrap/>
            <w:vAlign w:val="center"/>
            <w:hideMark/>
          </w:tcPr>
          <w:p w14:paraId="5B3AA988"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20</w:t>
            </w:r>
          </w:p>
        </w:tc>
        <w:tc>
          <w:tcPr>
            <w:tcW w:w="1233" w:type="dxa"/>
            <w:shd w:val="clear" w:color="auto" w:fill="auto"/>
            <w:noWrap/>
            <w:vAlign w:val="center"/>
            <w:hideMark/>
          </w:tcPr>
          <w:p w14:paraId="74869A19"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17</w:t>
            </w:r>
          </w:p>
        </w:tc>
        <w:tc>
          <w:tcPr>
            <w:tcW w:w="2118" w:type="dxa"/>
            <w:shd w:val="clear" w:color="auto" w:fill="auto"/>
            <w:noWrap/>
            <w:vAlign w:val="center"/>
            <w:hideMark/>
          </w:tcPr>
          <w:p w14:paraId="6AD2AD29"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6</w:t>
            </w:r>
          </w:p>
        </w:tc>
      </w:tr>
      <w:tr w:rsidR="00E371F5" w:rsidRPr="00963EF8" w14:paraId="268A3740" w14:textId="77777777" w:rsidTr="00CB2EE6">
        <w:trPr>
          <w:trHeight w:val="305"/>
          <w:jc w:val="center"/>
        </w:trPr>
        <w:tc>
          <w:tcPr>
            <w:tcW w:w="1391" w:type="dxa"/>
            <w:shd w:val="clear" w:color="auto" w:fill="auto"/>
            <w:noWrap/>
            <w:vAlign w:val="center"/>
            <w:hideMark/>
          </w:tcPr>
          <w:p w14:paraId="437AE447"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C</w:t>
            </w:r>
          </w:p>
        </w:tc>
        <w:tc>
          <w:tcPr>
            <w:tcW w:w="1307" w:type="dxa"/>
            <w:shd w:val="clear" w:color="auto" w:fill="auto"/>
            <w:noWrap/>
            <w:vAlign w:val="center"/>
            <w:hideMark/>
          </w:tcPr>
          <w:p w14:paraId="5C945EBE"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15</w:t>
            </w:r>
          </w:p>
        </w:tc>
        <w:tc>
          <w:tcPr>
            <w:tcW w:w="1233" w:type="dxa"/>
            <w:shd w:val="clear" w:color="auto" w:fill="auto"/>
            <w:noWrap/>
            <w:vAlign w:val="center"/>
            <w:hideMark/>
          </w:tcPr>
          <w:p w14:paraId="43038EE4"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12,5</w:t>
            </w:r>
          </w:p>
        </w:tc>
        <w:tc>
          <w:tcPr>
            <w:tcW w:w="2118" w:type="dxa"/>
            <w:shd w:val="clear" w:color="auto" w:fill="auto"/>
            <w:noWrap/>
            <w:vAlign w:val="center"/>
            <w:hideMark/>
          </w:tcPr>
          <w:p w14:paraId="7A8DA1EF"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8</w:t>
            </w:r>
          </w:p>
        </w:tc>
      </w:tr>
      <w:tr w:rsidR="00E371F5" w:rsidRPr="00963EF8" w14:paraId="79A6B94B" w14:textId="77777777" w:rsidTr="00CB2EE6">
        <w:trPr>
          <w:trHeight w:val="305"/>
          <w:jc w:val="center"/>
        </w:trPr>
        <w:tc>
          <w:tcPr>
            <w:tcW w:w="1391" w:type="dxa"/>
            <w:shd w:val="clear" w:color="auto" w:fill="auto"/>
            <w:noWrap/>
            <w:vAlign w:val="center"/>
            <w:hideMark/>
          </w:tcPr>
          <w:p w14:paraId="1F765B9B"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D</w:t>
            </w:r>
          </w:p>
        </w:tc>
        <w:tc>
          <w:tcPr>
            <w:tcW w:w="1307" w:type="dxa"/>
            <w:shd w:val="clear" w:color="auto" w:fill="auto"/>
            <w:noWrap/>
            <w:vAlign w:val="center"/>
            <w:hideMark/>
          </w:tcPr>
          <w:p w14:paraId="1AA51C7B"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10</w:t>
            </w:r>
          </w:p>
        </w:tc>
        <w:tc>
          <w:tcPr>
            <w:tcW w:w="1233" w:type="dxa"/>
            <w:shd w:val="clear" w:color="auto" w:fill="auto"/>
            <w:noWrap/>
            <w:vAlign w:val="center"/>
            <w:hideMark/>
          </w:tcPr>
          <w:p w14:paraId="4B4265FC"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8,5</w:t>
            </w:r>
          </w:p>
        </w:tc>
        <w:tc>
          <w:tcPr>
            <w:tcW w:w="2118" w:type="dxa"/>
            <w:shd w:val="clear" w:color="auto" w:fill="auto"/>
            <w:noWrap/>
            <w:vAlign w:val="center"/>
            <w:hideMark/>
          </w:tcPr>
          <w:p w14:paraId="4D4F6371" w14:textId="77777777" w:rsidR="00E371F5" w:rsidRPr="00963EF8" w:rsidRDefault="00E371F5" w:rsidP="00963EF8">
            <w:pPr>
              <w:spacing w:after="0" w:line="240" w:lineRule="auto"/>
              <w:jc w:val="center"/>
              <w:rPr>
                <w:rFonts w:ascii="Times New Roman" w:eastAsia="Times New Roman" w:hAnsi="Times New Roman" w:cs="Times New Roman"/>
                <w:color w:val="000000"/>
                <w:sz w:val="20"/>
                <w:szCs w:val="20"/>
              </w:rPr>
            </w:pPr>
            <w:r w:rsidRPr="00963EF8">
              <w:rPr>
                <w:rFonts w:ascii="Times New Roman" w:eastAsia="Times New Roman" w:hAnsi="Times New Roman" w:cs="Times New Roman"/>
                <w:color w:val="000000"/>
                <w:sz w:val="20"/>
                <w:szCs w:val="20"/>
              </w:rPr>
              <w:t>10</w:t>
            </w:r>
          </w:p>
        </w:tc>
      </w:tr>
    </w:tbl>
    <w:p w14:paraId="0C1F6AE2" w14:textId="7FCA9B9F" w:rsidR="00E371F5" w:rsidRPr="00E371F5" w:rsidRDefault="00963EF8" w:rsidP="00963EF8">
      <w:pPr>
        <w:pStyle w:val="Keterangan"/>
        <w:spacing w:after="0"/>
        <w:jc w:val="left"/>
        <w:rPr>
          <w:rFonts w:cs="Times New Roman"/>
          <w:iCs w:val="0"/>
          <w:sz w:val="22"/>
          <w:lang w:bidi="ar-SA"/>
        </w:rPr>
      </w:pPr>
      <w:r>
        <w:rPr>
          <w:rFonts w:cs="Times New Roman"/>
          <w:iCs w:val="0"/>
          <w:sz w:val="22"/>
          <w:lang w:val="en-US" w:bidi="ar-SA"/>
        </w:rPr>
        <w:t xml:space="preserve">                           </w:t>
      </w:r>
      <w:r w:rsidR="00E371F5" w:rsidRPr="00E371F5">
        <w:rPr>
          <w:rFonts w:cs="Times New Roman"/>
          <w:iCs w:val="0"/>
          <w:sz w:val="22"/>
          <w:lang w:bidi="ar-SA"/>
        </w:rPr>
        <w:t xml:space="preserve">Sumber : </w:t>
      </w:r>
      <w:r w:rsidR="00E371F5" w:rsidRPr="00E371F5">
        <w:rPr>
          <w:rFonts w:cs="Times New Roman"/>
          <w:iCs w:val="0"/>
          <w:sz w:val="22"/>
          <w:lang w:bidi="ar-SA"/>
        </w:rPr>
        <w:fldChar w:fldCharType="begin" w:fldLock="1"/>
      </w:r>
      <w:r w:rsidR="00E371F5" w:rsidRPr="00E371F5">
        <w:rPr>
          <w:rFonts w:cs="Times New Roman"/>
          <w:iCs w:val="0"/>
          <w:sz w:val="22"/>
          <w:lang w:bidi="ar-SA"/>
        </w:rPr>
        <w:instrText>ADDIN CSL_CITATION {"citationItems":[{"id":"ITEM-1","itemData":{"author":[{"dropping-particle":"","family":"SNl 03-0691-1996","given":"","non-dropping-particle":"","parse-names":false,"suffix":""}],"id":"ITEM-1","issued":{"date-parts":[["1996"]]},"page":"Pp. 1-9","title":"Badan Standar Nasional Indonesia 03-0691-1996","type":"article-journal"},"uris":["http://www.mendeley.com/documents/?uuid=8663361f-e5e4-4580-ade6-a9c25dc80e0f"]}],"mendeley":{"formattedCitation":"(SNl 03-0691-1996, 1996)","manualFormatting":"SNl (03-0691-1996)","plainTextFormattedCitation":"(SNl 03-0691-1996, 1996)","previouslyFormattedCitation":"(SNl 03-0691-1996, 1996)"},"properties":{"noteIndex":0},"schema":"https://github.com/citation-style-language/schema/raw/master/csl-citation.json"}</w:instrText>
      </w:r>
      <w:r w:rsidR="00E371F5" w:rsidRPr="00E371F5">
        <w:rPr>
          <w:rFonts w:cs="Times New Roman"/>
          <w:iCs w:val="0"/>
          <w:sz w:val="22"/>
          <w:lang w:bidi="ar-SA"/>
        </w:rPr>
        <w:fldChar w:fldCharType="separate"/>
      </w:r>
      <w:r w:rsidR="00E371F5" w:rsidRPr="00E371F5">
        <w:rPr>
          <w:rFonts w:cs="Times New Roman"/>
          <w:iCs w:val="0"/>
          <w:sz w:val="22"/>
          <w:lang w:bidi="ar-SA"/>
        </w:rPr>
        <w:t>SNl (03-0691-1996)</w:t>
      </w:r>
      <w:r w:rsidR="00E371F5" w:rsidRPr="00E371F5">
        <w:rPr>
          <w:rFonts w:cs="Times New Roman"/>
          <w:iCs w:val="0"/>
          <w:sz w:val="22"/>
          <w:lang w:bidi="ar-SA"/>
        </w:rPr>
        <w:fldChar w:fldCharType="end"/>
      </w:r>
    </w:p>
    <w:p w14:paraId="4CC0CBD2" w14:textId="77777777" w:rsidR="00963EF8" w:rsidRPr="00963EF8" w:rsidRDefault="00963EF8" w:rsidP="0019109C">
      <w:pPr>
        <w:pStyle w:val="DaftarParagraf"/>
        <w:spacing w:after="0" w:line="240" w:lineRule="auto"/>
        <w:ind w:left="426"/>
        <w:jc w:val="both"/>
        <w:rPr>
          <w:rFonts w:ascii="Times New Roman" w:hAnsi="Times New Roman"/>
        </w:rPr>
      </w:pPr>
      <w:r w:rsidRPr="00963EF8">
        <w:rPr>
          <w:rFonts w:ascii="Times New Roman" w:hAnsi="Times New Roman"/>
        </w:rPr>
        <w:t>Keterangan :</w:t>
      </w:r>
    </w:p>
    <w:p w14:paraId="1B581E78" w14:textId="77777777" w:rsidR="00963EF8" w:rsidRPr="00963EF8" w:rsidRDefault="00963EF8" w:rsidP="0019109C">
      <w:pPr>
        <w:pStyle w:val="DaftarParagraf"/>
        <w:spacing w:after="0" w:line="240" w:lineRule="auto"/>
        <w:ind w:left="426"/>
        <w:jc w:val="both"/>
        <w:rPr>
          <w:rFonts w:ascii="Times New Roman" w:hAnsi="Times New Roman"/>
        </w:rPr>
      </w:pPr>
      <w:r w:rsidRPr="00963EF8">
        <w:rPr>
          <w:rFonts w:ascii="Times New Roman" w:hAnsi="Times New Roman"/>
        </w:rPr>
        <w:t>Bata beton mutu A : Digunakan untuk jalan</w:t>
      </w:r>
    </w:p>
    <w:p w14:paraId="1E9599A4" w14:textId="77777777" w:rsidR="00963EF8" w:rsidRPr="00963EF8" w:rsidRDefault="00963EF8" w:rsidP="0019109C">
      <w:pPr>
        <w:pStyle w:val="DaftarParagraf"/>
        <w:spacing w:after="0" w:line="240" w:lineRule="auto"/>
        <w:ind w:left="426"/>
        <w:jc w:val="both"/>
        <w:rPr>
          <w:rFonts w:ascii="Times New Roman" w:hAnsi="Times New Roman"/>
        </w:rPr>
      </w:pPr>
      <w:r w:rsidRPr="00963EF8">
        <w:rPr>
          <w:rFonts w:ascii="Times New Roman" w:hAnsi="Times New Roman"/>
        </w:rPr>
        <w:t>Bata beton mutu B : Digunakan untuk peralatan parkir</w:t>
      </w:r>
    </w:p>
    <w:p w14:paraId="6C33FD52" w14:textId="77777777" w:rsidR="00963EF8" w:rsidRPr="00963EF8" w:rsidRDefault="00963EF8" w:rsidP="0019109C">
      <w:pPr>
        <w:pStyle w:val="DaftarParagraf"/>
        <w:spacing w:after="0" w:line="240" w:lineRule="auto"/>
        <w:ind w:left="426"/>
        <w:jc w:val="both"/>
        <w:rPr>
          <w:rFonts w:ascii="Times New Roman" w:hAnsi="Times New Roman"/>
        </w:rPr>
      </w:pPr>
      <w:r w:rsidRPr="00963EF8">
        <w:rPr>
          <w:rFonts w:ascii="Times New Roman" w:hAnsi="Times New Roman"/>
        </w:rPr>
        <w:t>Bata beton mutu C : Digunakan untuk pejalan kaki</w:t>
      </w:r>
    </w:p>
    <w:p w14:paraId="218A1D57" w14:textId="77777777" w:rsidR="00963EF8" w:rsidRPr="00963EF8" w:rsidRDefault="00963EF8" w:rsidP="0019109C">
      <w:pPr>
        <w:pStyle w:val="DaftarParagraf"/>
        <w:spacing w:after="0" w:line="240" w:lineRule="auto"/>
        <w:ind w:left="426"/>
        <w:jc w:val="both"/>
        <w:rPr>
          <w:rFonts w:ascii="Times New Roman" w:hAnsi="Times New Roman"/>
        </w:rPr>
      </w:pPr>
      <w:r w:rsidRPr="00963EF8">
        <w:rPr>
          <w:rFonts w:ascii="Times New Roman" w:hAnsi="Times New Roman"/>
        </w:rPr>
        <w:t>Bata beton mutu D : Digunakan untuk taman dan lainnya</w:t>
      </w:r>
    </w:p>
    <w:p w14:paraId="1AFFD4EA" w14:textId="16AFCF81" w:rsidR="00CF20FA" w:rsidRPr="00506C32" w:rsidRDefault="00CF20FA" w:rsidP="002A6FD4">
      <w:pPr>
        <w:pStyle w:val="DaftarParagraf"/>
        <w:numPr>
          <w:ilvl w:val="0"/>
          <w:numId w:val="4"/>
        </w:numPr>
        <w:spacing w:after="0" w:line="240" w:lineRule="auto"/>
        <w:ind w:left="567" w:hanging="283"/>
        <w:jc w:val="both"/>
        <w:rPr>
          <w:szCs w:val="24"/>
        </w:rPr>
      </w:pPr>
      <w:r w:rsidRPr="00CF20FA">
        <w:rPr>
          <w:rFonts w:ascii="Times New Roman" w:hAnsi="Times New Roman"/>
        </w:rPr>
        <w:t xml:space="preserve">Keuntungan dan kelemahan penggunaan </w:t>
      </w:r>
      <w:proofErr w:type="spellStart"/>
      <w:r w:rsidR="006A0192" w:rsidRPr="006A0192">
        <w:rPr>
          <w:rFonts w:ascii="Times New Roman" w:hAnsi="Times New Roman"/>
          <w:i/>
          <w:iCs/>
        </w:rPr>
        <w:t>paving</w:t>
      </w:r>
      <w:proofErr w:type="spellEnd"/>
      <w:r w:rsidR="006A0192" w:rsidRPr="006A0192">
        <w:rPr>
          <w:rFonts w:ascii="Times New Roman" w:hAnsi="Times New Roman"/>
          <w:i/>
          <w:iCs/>
        </w:rPr>
        <w:t xml:space="preserve"> </w:t>
      </w:r>
      <w:proofErr w:type="spellStart"/>
      <w:r w:rsidR="006A0192" w:rsidRPr="006A0192">
        <w:rPr>
          <w:rFonts w:ascii="Times New Roman" w:hAnsi="Times New Roman"/>
          <w:i/>
          <w:iCs/>
        </w:rPr>
        <w:t>block</w:t>
      </w:r>
      <w:proofErr w:type="spellEnd"/>
    </w:p>
    <w:p w14:paraId="61E4C827" w14:textId="2B866786" w:rsidR="00E371F5" w:rsidRPr="00BC6B8D" w:rsidRDefault="00CF20FA" w:rsidP="0019109C">
      <w:pPr>
        <w:spacing w:after="0" w:line="240" w:lineRule="auto"/>
        <w:ind w:firstLine="426"/>
        <w:jc w:val="both"/>
        <w:rPr>
          <w:rFonts w:ascii="Times New Roman" w:hAnsi="Times New Roman" w:cs="Times New Roman"/>
        </w:rPr>
      </w:pPr>
      <w:r w:rsidRPr="00CF20FA">
        <w:rPr>
          <w:rFonts w:ascii="Times New Roman" w:hAnsi="Times New Roman"/>
        </w:rPr>
        <w:t xml:space="preserve">Beberapa keuntungan yang didapat dari penggunaan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 xml:space="preserve">adalah </w:t>
      </w:r>
      <w:r w:rsidRPr="00CF20FA">
        <w:rPr>
          <w:rFonts w:ascii="Times New Roman" w:hAnsi="Times New Roman"/>
          <w:lang w:val="en-US"/>
        </w:rPr>
        <w:t>p</w:t>
      </w:r>
      <w:r w:rsidRPr="00CF20FA">
        <w:rPr>
          <w:rFonts w:ascii="Times New Roman" w:hAnsi="Times New Roman"/>
        </w:rPr>
        <w:t>ada pelaksanaannya</w:t>
      </w:r>
      <w:r w:rsidRPr="00CF20FA">
        <w:rPr>
          <w:rFonts w:ascii="Times New Roman" w:hAnsi="Times New Roman"/>
          <w:lang w:val="en-US"/>
        </w:rPr>
        <w:t xml:space="preserve"> </w:t>
      </w:r>
      <w:r w:rsidRPr="00CF20FA">
        <w:rPr>
          <w:rFonts w:ascii="Times New Roman" w:hAnsi="Times New Roman"/>
        </w:rPr>
        <w:t>termasuk mudah karena tidak membutuhkan keahlian khusus.</w:t>
      </w:r>
      <w:r w:rsidRPr="00CF20FA">
        <w:rPr>
          <w:rFonts w:ascii="Times New Roman" w:hAnsi="Times New Roman"/>
          <w:lang w:val="en-US"/>
        </w:rPr>
        <w:t xml:space="preserve"> </w:t>
      </w:r>
      <w:r w:rsidRPr="00CF20FA">
        <w:rPr>
          <w:rFonts w:ascii="Times New Roman" w:hAnsi="Times New Roman"/>
        </w:rPr>
        <w:t>Tidak membutuhkan alat berat pada saat pemasangannya.</w:t>
      </w:r>
      <w:r w:rsidRPr="00CF20FA">
        <w:rPr>
          <w:rFonts w:ascii="Times New Roman" w:hAnsi="Times New Roman"/>
          <w:lang w:val="en-US"/>
        </w:rPr>
        <w:t xml:space="preserve"> </w:t>
      </w:r>
      <w:r w:rsidRPr="00CF20FA">
        <w:rPr>
          <w:rFonts w:ascii="Times New Roman" w:hAnsi="Times New Roman"/>
        </w:rPr>
        <w:t xml:space="preserve">Dalam hal pemeliharaan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termasuk mudah dan murah.</w:t>
      </w:r>
      <w:r w:rsidRPr="00CF20FA">
        <w:rPr>
          <w:rFonts w:ascii="Times New Roman" w:hAnsi="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 xml:space="preserve">yang di </w:t>
      </w:r>
      <w:proofErr w:type="spellStart"/>
      <w:r w:rsidRPr="00CF20FA">
        <w:rPr>
          <w:rFonts w:ascii="Times New Roman" w:hAnsi="Times New Roman"/>
        </w:rPr>
        <w:t>design</w:t>
      </w:r>
      <w:proofErr w:type="spellEnd"/>
      <w:r w:rsidRPr="00CF20FA">
        <w:rPr>
          <w:rFonts w:ascii="Times New Roman" w:hAnsi="Times New Roman"/>
        </w:rPr>
        <w:t xml:space="preserve"> bentuk dan warna yang indah akan memberikan nilai </w:t>
      </w:r>
      <w:proofErr w:type="spellStart"/>
      <w:r w:rsidRPr="00CF20FA">
        <w:rPr>
          <w:rFonts w:ascii="Times New Roman" w:hAnsi="Times New Roman"/>
        </w:rPr>
        <w:t>ekstetika</w:t>
      </w:r>
      <w:proofErr w:type="spellEnd"/>
      <w:r w:rsidRPr="00CF20FA">
        <w:rPr>
          <w:rFonts w:ascii="Times New Roman" w:hAnsi="Times New Roman"/>
        </w:rPr>
        <w:t xml:space="preserve"> yang unik.</w:t>
      </w:r>
      <w:r w:rsidRPr="00CF20FA">
        <w:rPr>
          <w:rFonts w:ascii="Times New Roman" w:hAnsi="Times New Roman"/>
          <w:lang w:val="en-US"/>
        </w:rPr>
        <w:t xml:space="preserve"> </w:t>
      </w:r>
      <w:r w:rsidRPr="00CF20FA">
        <w:rPr>
          <w:rFonts w:ascii="Times New Roman" w:hAnsi="Times New Roman"/>
        </w:rPr>
        <w:t>Dapat diproduksi secara massal sesuai dengan mutu yang diinginkan.</w:t>
      </w:r>
      <w:r w:rsidRPr="00CF20FA">
        <w:rPr>
          <w:rFonts w:ascii="Times New Roman" w:hAnsi="Times New Roman"/>
          <w:lang w:val="en-US"/>
        </w:rPr>
        <w:t xml:space="preserve"> </w:t>
      </w:r>
      <w:r w:rsidRPr="00CF20FA">
        <w:rPr>
          <w:rFonts w:ascii="Times New Roman" w:hAnsi="Times New Roman"/>
        </w:rPr>
        <w:t xml:space="preserve">Beberapa kelemahan yang didapat dari penggunaan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adalah sebagai berikut</w:t>
      </w:r>
      <w:r w:rsidRPr="00CF20FA">
        <w:rPr>
          <w:rFonts w:ascii="Times New Roman" w:hAnsi="Times New Roman" w:cs="Times New Roman"/>
        </w:rPr>
        <w:t xml:space="preserve"> :</w:t>
      </w:r>
      <w:r w:rsidRPr="00CF20FA">
        <w:rPr>
          <w:rFonts w:ascii="Times New Roman" w:hAnsi="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kurang cocok digunakan pada lahan yang dilalui oleh kendaraan berat dan berkecepatan tinggi.</w:t>
      </w:r>
      <w:r w:rsidRPr="00CF20FA">
        <w:rPr>
          <w:rFonts w:ascii="Times New Roman" w:hAnsi="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CF20FA">
        <w:rPr>
          <w:rFonts w:ascii="Times New Roman" w:hAnsi="Times New Roman"/>
        </w:rPr>
        <w:t>mudah bergelombang apabila kondisi tanahnya tidak rata dan pemasangannya kurang kuat</w:t>
      </w:r>
      <w:r w:rsidRPr="00CF20FA">
        <w:rPr>
          <w:rFonts w:ascii="Times New Roman" w:hAnsi="Times New Roman" w:cs="Times New Roman"/>
        </w:rPr>
        <w:t>.</w:t>
      </w:r>
    </w:p>
    <w:p w14:paraId="3084C3FC" w14:textId="092CBAFF" w:rsidR="008544BE" w:rsidRPr="0026244D" w:rsidRDefault="00CF20FA" w:rsidP="0019109C">
      <w:pPr>
        <w:spacing w:before="120" w:after="0" w:line="240" w:lineRule="auto"/>
        <w:jc w:val="both"/>
        <w:rPr>
          <w:rFonts w:ascii="Times New Roman" w:hAnsi="Times New Roman" w:cs="Times New Roman"/>
          <w:b/>
          <w:lang w:val="en-US"/>
        </w:rPr>
      </w:pPr>
      <w:r>
        <w:rPr>
          <w:rFonts w:ascii="Times New Roman" w:hAnsi="Times New Roman" w:cs="Times New Roman"/>
          <w:b/>
          <w:lang w:val="en-US"/>
        </w:rPr>
        <w:t xml:space="preserve">Daya </w:t>
      </w:r>
      <w:proofErr w:type="spellStart"/>
      <w:r>
        <w:rPr>
          <w:rFonts w:ascii="Times New Roman" w:hAnsi="Times New Roman" w:cs="Times New Roman"/>
          <w:b/>
          <w:lang w:val="en-US"/>
        </w:rPr>
        <w:t>Serap</w:t>
      </w:r>
      <w:proofErr w:type="spellEnd"/>
      <w:r>
        <w:rPr>
          <w:rFonts w:ascii="Times New Roman" w:hAnsi="Times New Roman" w:cs="Times New Roman"/>
          <w:b/>
          <w:lang w:val="en-US"/>
        </w:rPr>
        <w:t xml:space="preserve"> Air</w:t>
      </w:r>
    </w:p>
    <w:p w14:paraId="6D74BE71" w14:textId="640CCD6B" w:rsidR="00CF20FA" w:rsidRPr="00CF20FA" w:rsidRDefault="00CF20FA" w:rsidP="00CF20FA">
      <w:pPr>
        <w:spacing w:before="120" w:after="120" w:line="240" w:lineRule="auto"/>
        <w:ind w:firstLine="426"/>
        <w:jc w:val="both"/>
        <w:rPr>
          <w:rFonts w:ascii="Times New Roman" w:hAnsi="Times New Roman"/>
        </w:rPr>
      </w:pPr>
      <w:proofErr w:type="spellStart"/>
      <w:r w:rsidRPr="0013256C">
        <w:rPr>
          <w:rFonts w:ascii="Times New Roman" w:hAnsi="Times New Roman"/>
          <w:i/>
          <w:iCs/>
        </w:rPr>
        <w:t>Paving</w:t>
      </w:r>
      <w:proofErr w:type="spellEnd"/>
      <w:r w:rsidRPr="0013256C">
        <w:rPr>
          <w:rFonts w:ascii="Times New Roman" w:hAnsi="Times New Roman"/>
          <w:i/>
          <w:iCs/>
        </w:rPr>
        <w:t xml:space="preserve"> </w:t>
      </w:r>
      <w:proofErr w:type="spellStart"/>
      <w:r w:rsidRPr="0013256C">
        <w:rPr>
          <w:rFonts w:ascii="Times New Roman" w:hAnsi="Times New Roman"/>
          <w:i/>
          <w:iCs/>
        </w:rPr>
        <w:t>block</w:t>
      </w:r>
      <w:proofErr w:type="spellEnd"/>
      <w:r w:rsidRPr="00CF20FA">
        <w:rPr>
          <w:rFonts w:ascii="Times New Roman" w:hAnsi="Times New Roman"/>
        </w:rPr>
        <w:t xml:space="preserve"> yang telah dicetak kemudian direndam dalam air selama 24 jam, ditimbang beratnya dalam keadaan basah. Kemudian dikeringkan ± selama 24 jam pada suhu 105</w:t>
      </w:r>
      <w:r w:rsidRPr="0013256C">
        <w:rPr>
          <w:rFonts w:ascii="Times New Roman" w:hAnsi="Times New Roman"/>
          <w:vertAlign w:val="superscript"/>
        </w:rPr>
        <w:t>o</w:t>
      </w:r>
      <w:r w:rsidRPr="00CF20FA">
        <w:rPr>
          <w:rFonts w:ascii="Times New Roman" w:hAnsi="Times New Roman"/>
        </w:rPr>
        <w:t xml:space="preserve"> kemudian ditimbang lagi dalam kondisi kering. Daya serap air dihitung dengan rumus sebagai berikut: </w:t>
      </w:r>
    </w:p>
    <w:p w14:paraId="32BAD99B" w14:textId="4150C59B" w:rsidR="00CF20FA" w:rsidRPr="00CF20FA" w:rsidRDefault="00CF20FA" w:rsidP="002A6FD4">
      <w:pPr>
        <w:spacing w:after="0" w:line="240" w:lineRule="auto"/>
        <w:ind w:firstLine="3119"/>
        <w:jc w:val="both"/>
        <w:rPr>
          <w:rFonts w:ascii="Times New Roman" w:hAnsi="Times New Roman"/>
        </w:rPr>
      </w:pPr>
      <m:oMath>
        <m:r>
          <m:rPr>
            <m:nor/>
          </m:rPr>
          <w:rPr>
            <w:rFonts w:ascii="Times New Roman" w:hAnsi="Times New Roman"/>
          </w:rPr>
          <m:t xml:space="preserve">Daya Serap Air (%) = </m:t>
        </m:r>
        <m:f>
          <m:fPr>
            <m:ctrlPr>
              <w:rPr>
                <w:rFonts w:ascii="Cambria Math" w:hAnsi="Cambria Math"/>
              </w:rPr>
            </m:ctrlPr>
          </m:fPr>
          <m:num>
            <m:r>
              <m:rPr>
                <m:nor/>
              </m:rPr>
              <w:rPr>
                <w:rFonts w:ascii="Times New Roman" w:hAnsi="Times New Roman"/>
              </w:rPr>
              <m:t>A-B</m:t>
            </m:r>
          </m:num>
          <m:den>
            <m:r>
              <m:rPr>
                <m:nor/>
              </m:rPr>
              <w:rPr>
                <w:rFonts w:ascii="Times New Roman" w:hAnsi="Times New Roman"/>
              </w:rPr>
              <m:t>B</m:t>
            </m:r>
          </m:den>
        </m:f>
        <m:r>
          <m:rPr>
            <m:nor/>
          </m:rPr>
          <w:rPr>
            <w:rFonts w:ascii="Times New Roman" w:hAnsi="Times New Roman"/>
          </w:rPr>
          <m:t>x 100%</m:t>
        </m:r>
      </m:oMath>
      <w:r w:rsidR="00CB2EE6">
        <w:rPr>
          <w:rFonts w:ascii="Times New Roman" w:hAnsi="Times New Roman"/>
          <w:lang w:val="en-US"/>
        </w:rPr>
        <w:t xml:space="preserve">  ...............................................[</w:t>
      </w:r>
      <w:r w:rsidRPr="00CF20FA">
        <w:rPr>
          <w:rFonts w:ascii="Times New Roman" w:hAnsi="Times New Roman"/>
        </w:rPr>
        <w:t>1</w:t>
      </w:r>
      <w:r w:rsidR="00CB2EE6">
        <w:rPr>
          <w:rFonts w:ascii="Times New Roman" w:hAnsi="Times New Roman"/>
          <w:lang w:val="en-US"/>
        </w:rPr>
        <w:t>]</w:t>
      </w:r>
    </w:p>
    <w:p w14:paraId="453AE028" w14:textId="77777777" w:rsidR="00CF20FA" w:rsidRPr="00CF20FA" w:rsidRDefault="00CF20FA" w:rsidP="0013256C">
      <w:pPr>
        <w:spacing w:before="120" w:after="120" w:line="240" w:lineRule="auto"/>
        <w:jc w:val="both"/>
        <w:rPr>
          <w:rFonts w:ascii="Times New Roman" w:hAnsi="Times New Roman"/>
        </w:rPr>
      </w:pPr>
      <w:r w:rsidRPr="00CF20FA">
        <w:rPr>
          <w:rFonts w:ascii="Times New Roman" w:hAnsi="Times New Roman"/>
        </w:rPr>
        <w:t>Keterangan :</w:t>
      </w:r>
    </w:p>
    <w:p w14:paraId="7EB637FE" w14:textId="77777777" w:rsidR="00CF20FA" w:rsidRPr="00CF20FA" w:rsidRDefault="00CF20FA" w:rsidP="0013256C">
      <w:pPr>
        <w:spacing w:before="120" w:after="120" w:line="240" w:lineRule="auto"/>
        <w:jc w:val="both"/>
        <w:rPr>
          <w:rFonts w:ascii="Times New Roman" w:hAnsi="Times New Roman"/>
        </w:rPr>
      </w:pPr>
      <w:r w:rsidRPr="00CF20FA">
        <w:rPr>
          <w:rFonts w:ascii="Times New Roman" w:hAnsi="Times New Roman"/>
        </w:rPr>
        <w:t>A = Massa basah benda uji (g)</w:t>
      </w:r>
    </w:p>
    <w:p w14:paraId="587F90EA" w14:textId="77777777" w:rsidR="0019109C" w:rsidRDefault="00CF20FA" w:rsidP="0019109C">
      <w:pPr>
        <w:spacing w:before="120" w:after="120" w:line="240" w:lineRule="auto"/>
        <w:jc w:val="both"/>
        <w:rPr>
          <w:rFonts w:ascii="Times New Roman" w:hAnsi="Times New Roman"/>
        </w:rPr>
      </w:pPr>
      <w:r w:rsidRPr="00CF20FA">
        <w:rPr>
          <w:rFonts w:ascii="Times New Roman" w:hAnsi="Times New Roman"/>
        </w:rPr>
        <w:t>B = Massa kering benda uji (g)</w:t>
      </w:r>
    </w:p>
    <w:p w14:paraId="0B9F5173" w14:textId="40069B46" w:rsidR="0026244D" w:rsidRPr="0019109C" w:rsidRDefault="000A4CEA" w:rsidP="0019109C">
      <w:pPr>
        <w:spacing w:before="120" w:after="120" w:line="240" w:lineRule="auto"/>
        <w:jc w:val="both"/>
        <w:rPr>
          <w:rFonts w:ascii="Times New Roman" w:hAnsi="Times New Roman"/>
        </w:rPr>
      </w:pPr>
      <w:proofErr w:type="spellStart"/>
      <w:r w:rsidRPr="000A4CEA">
        <w:rPr>
          <w:rFonts w:ascii="Times New Roman" w:hAnsi="Times New Roman" w:cs="Times New Roman"/>
          <w:b/>
          <w:lang w:val="en-US"/>
        </w:rPr>
        <w:t>Kuat</w:t>
      </w:r>
      <w:proofErr w:type="spellEnd"/>
      <w:r w:rsidRPr="000A4CEA">
        <w:rPr>
          <w:rFonts w:ascii="Times New Roman" w:hAnsi="Times New Roman" w:cs="Times New Roman"/>
          <w:b/>
          <w:lang w:val="en-US"/>
        </w:rPr>
        <w:t xml:space="preserve"> </w:t>
      </w:r>
      <w:proofErr w:type="spellStart"/>
      <w:r w:rsidRPr="000A4CEA">
        <w:rPr>
          <w:rFonts w:ascii="Times New Roman" w:hAnsi="Times New Roman" w:cs="Times New Roman"/>
          <w:b/>
          <w:lang w:val="en-US"/>
        </w:rPr>
        <w:t>Tekan</w:t>
      </w:r>
      <w:proofErr w:type="spellEnd"/>
    </w:p>
    <w:p w14:paraId="6C5305CB" w14:textId="14B358CA" w:rsidR="000A4CEA" w:rsidRPr="000A4CEA" w:rsidRDefault="000A4CEA" w:rsidP="000A4CEA">
      <w:pPr>
        <w:spacing w:before="120" w:after="120" w:line="240" w:lineRule="auto"/>
        <w:ind w:firstLine="426"/>
        <w:jc w:val="both"/>
        <w:rPr>
          <w:rFonts w:ascii="Times New Roman" w:hAnsi="Times New Roman"/>
        </w:rPr>
      </w:pPr>
      <w:r w:rsidRPr="000A4CEA">
        <w:rPr>
          <w:rFonts w:ascii="Times New Roman" w:hAnsi="Times New Roman"/>
        </w:rPr>
        <w:t xml:space="preserve">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A4CEA">
        <w:rPr>
          <w:rFonts w:ascii="Times New Roman" w:hAnsi="Times New Roman"/>
        </w:rPr>
        <w:t xml:space="preserve">adalah besarnya beban persatuan luas yang menyebabkan benda uji hancur dibebani dengan gaya tekan tertentu. Perhitungan 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A4CEA">
        <w:rPr>
          <w:rFonts w:ascii="Times New Roman" w:hAnsi="Times New Roman"/>
        </w:rPr>
        <w:t xml:space="preserve">dengan rumus </w:t>
      </w:r>
      <w:r w:rsidRPr="000A4CEA">
        <w:rPr>
          <w:rFonts w:ascii="Times New Roman" w:hAnsi="Times New Roman"/>
        </w:rPr>
        <w:fldChar w:fldCharType="begin" w:fldLock="1"/>
      </w:r>
      <w:r w:rsidRPr="000A4CEA">
        <w:rPr>
          <w:rFonts w:ascii="Times New Roman" w:hAnsi="Times New Roman"/>
        </w:rPr>
        <w:instrText>ADDIN CSL_CITATION {"citationItems":[{"id":"ITEM-1","itemData":{"author":[{"dropping-particle":"","family":"SNl 03-0691-1996","given":"","non-dropping-particle":"","parse-names":false,"suffix":""}],"id":"ITEM-1","issued":{"date-parts":[["1996"]]},"page":"Pp. 1-9","title":"Badan Standar Nasional Indonesia 03-0691-1996","type":"article-journal"},"uris":["http://www.mendeley.com/documents/?uuid=8663361f-e5e4-4580-ade6-a9c25dc80e0f"]}],"mendeley":{"formattedCitation":"(SNl 03-0691-1996, 1996)","manualFormatting":"SNl (03-0691-1996)","plainTextFormattedCitation":"(SNl 03-0691-1996, 1996)","previouslyFormattedCitation":"(SNl 03-0691-1996, 1996)"},"properties":{"noteIndex":0},"schema":"https://github.com/citation-style-language/schema/raw/master/csl-citation.json"}</w:instrText>
      </w:r>
      <w:r w:rsidRPr="000A4CEA">
        <w:rPr>
          <w:rFonts w:ascii="Times New Roman" w:hAnsi="Times New Roman"/>
        </w:rPr>
        <w:fldChar w:fldCharType="separate"/>
      </w:r>
      <w:r w:rsidRPr="000A4CEA">
        <w:rPr>
          <w:rFonts w:ascii="Times New Roman" w:hAnsi="Times New Roman"/>
        </w:rPr>
        <w:t>SNl (03-0691-1996)</w:t>
      </w:r>
      <w:r w:rsidRPr="000A4CEA">
        <w:rPr>
          <w:rFonts w:ascii="Times New Roman" w:hAnsi="Times New Roman"/>
        </w:rPr>
        <w:fldChar w:fldCharType="end"/>
      </w:r>
      <w:r w:rsidRPr="000A4CEA">
        <w:rPr>
          <w:rFonts w:ascii="Times New Roman" w:hAnsi="Times New Roman"/>
        </w:rPr>
        <w:t>.</w:t>
      </w:r>
      <w:r>
        <w:rPr>
          <w:rFonts w:ascii="Times New Roman" w:hAnsi="Times New Roman"/>
          <w:lang w:val="en-US"/>
        </w:rPr>
        <w:t xml:space="preserve"> </w:t>
      </w:r>
      <w:r w:rsidRPr="000A4CEA">
        <w:rPr>
          <w:rFonts w:ascii="Times New Roman" w:hAnsi="Times New Roman"/>
        </w:rPr>
        <w:t xml:space="preserve">Setelah dilakukan pembuatan benda uji, dilakukan pengujian 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Pr="000A4CEA">
        <w:rPr>
          <w:rFonts w:ascii="Times New Roman" w:hAnsi="Times New Roman"/>
        </w:rPr>
        <w:t xml:space="preserve">. Pengujian ini dilakukan setelah benda uji berumur 7, 14, 21, dan </w:t>
      </w:r>
      <w:r w:rsidR="00C06323" w:rsidRPr="000A4CEA">
        <w:rPr>
          <w:rFonts w:ascii="Times New Roman" w:hAnsi="Times New Roman"/>
        </w:rPr>
        <w:t>dikonversikan</w:t>
      </w:r>
      <w:r w:rsidRPr="000A4CEA">
        <w:rPr>
          <w:rFonts w:ascii="Times New Roman" w:hAnsi="Times New Roman"/>
        </w:rPr>
        <w:t xml:space="preserve"> ke umur 28 hari untuk memperoleh nilai kuat tekan maksimal. Kuat tekan dihitung dengan rumus sebagai berikut :</w:t>
      </w:r>
    </w:p>
    <w:p w14:paraId="481232C2" w14:textId="36C0E6AC" w:rsidR="000A4CEA" w:rsidRPr="000A4CEA" w:rsidRDefault="000A4CEA" w:rsidP="002A6FD4">
      <w:pPr>
        <w:spacing w:after="0" w:line="240" w:lineRule="auto"/>
        <w:ind w:firstLine="3827"/>
        <w:jc w:val="both"/>
        <w:rPr>
          <w:rFonts w:ascii="Times New Roman" w:hAnsi="Times New Roman"/>
        </w:rPr>
      </w:pPr>
      <m:oMath>
        <m:r>
          <m:rPr>
            <m:nor/>
          </m:rPr>
          <w:rPr>
            <w:rFonts w:ascii="Times New Roman" w:hAnsi="Times New Roman"/>
          </w:rPr>
          <m:t>τ =</m:t>
        </m:r>
        <m:r>
          <m:rPr>
            <m:sty m:val="p"/>
          </m:rPr>
          <w:rPr>
            <w:rFonts w:ascii="Cambria Math" w:hAnsi="Cambria Math"/>
          </w:rPr>
          <m:t xml:space="preserve"> </m:t>
        </m:r>
        <m:f>
          <m:fPr>
            <m:ctrlPr>
              <w:rPr>
                <w:rFonts w:ascii="Cambria Math" w:hAnsi="Cambria Math"/>
              </w:rPr>
            </m:ctrlPr>
          </m:fPr>
          <m:num>
            <m:r>
              <m:rPr>
                <m:nor/>
              </m:rPr>
              <w:rPr>
                <w:rFonts w:ascii="Times New Roman" w:hAnsi="Times New Roman"/>
              </w:rPr>
              <m:t>F</m:t>
            </m:r>
          </m:num>
          <m:den>
            <m:r>
              <m:rPr>
                <m:nor/>
              </m:rPr>
              <w:rPr>
                <w:rFonts w:ascii="Times New Roman" w:hAnsi="Times New Roman"/>
              </w:rPr>
              <m:t>A</m:t>
            </m:r>
          </m:den>
        </m:f>
      </m:oMath>
      <w:r w:rsidRPr="000A4CEA">
        <w:rPr>
          <w:rFonts w:ascii="Times New Roman" w:hAnsi="Times New Roman"/>
        </w:rPr>
        <w:tab/>
      </w:r>
      <w:r>
        <w:rPr>
          <w:rFonts w:ascii="Times New Roman" w:hAnsi="Times New Roman"/>
          <w:lang w:val="en-US"/>
        </w:rPr>
        <w:t xml:space="preserve"> </w:t>
      </w:r>
      <w:r w:rsidR="00CB2EE6">
        <w:rPr>
          <w:rFonts w:ascii="Times New Roman" w:hAnsi="Times New Roman"/>
          <w:lang w:val="en-US"/>
        </w:rPr>
        <w:t>…………………………………………………</w:t>
      </w:r>
      <w:proofErr w:type="gramStart"/>
      <w:r w:rsidR="00CB2EE6">
        <w:rPr>
          <w:rFonts w:ascii="Times New Roman" w:hAnsi="Times New Roman"/>
          <w:lang w:val="en-US"/>
        </w:rPr>
        <w:t>…[</w:t>
      </w:r>
      <w:proofErr w:type="gramEnd"/>
      <w:r w:rsidR="00ED6962">
        <w:rPr>
          <w:rFonts w:ascii="Times New Roman" w:hAnsi="Times New Roman"/>
          <w:lang w:val="en-US"/>
        </w:rPr>
        <w:t>2</w:t>
      </w:r>
      <w:r w:rsidR="00CB2EE6">
        <w:rPr>
          <w:rFonts w:ascii="Times New Roman" w:hAnsi="Times New Roman"/>
          <w:lang w:val="en-US"/>
        </w:rPr>
        <w:t>]</w:t>
      </w:r>
    </w:p>
    <w:p w14:paraId="7D32199C" w14:textId="77777777" w:rsidR="000A4CEA" w:rsidRPr="000A4CEA" w:rsidRDefault="000A4CEA" w:rsidP="0019109C">
      <w:pPr>
        <w:spacing w:after="0" w:line="240" w:lineRule="auto"/>
        <w:jc w:val="both"/>
        <w:rPr>
          <w:rFonts w:ascii="Times New Roman" w:hAnsi="Times New Roman"/>
        </w:rPr>
      </w:pPr>
      <w:r w:rsidRPr="000A4CEA">
        <w:rPr>
          <w:rFonts w:ascii="Times New Roman" w:hAnsi="Times New Roman"/>
        </w:rPr>
        <w:t xml:space="preserve">Keterangan : </w:t>
      </w:r>
    </w:p>
    <w:p w14:paraId="060D6D69" w14:textId="71E7B2AB" w:rsidR="000A4CEA" w:rsidRPr="000A4CEA" w:rsidRDefault="000A4CEA" w:rsidP="0019109C">
      <w:pPr>
        <w:spacing w:after="0" w:line="240" w:lineRule="auto"/>
        <w:jc w:val="both"/>
        <w:rPr>
          <w:rFonts w:ascii="Times New Roman" w:hAnsi="Times New Roman"/>
        </w:rPr>
      </w:pPr>
      <m:oMath>
        <m:r>
          <m:rPr>
            <m:sty m:val="p"/>
          </m:rPr>
          <w:rPr>
            <w:rFonts w:ascii="Cambria Math" w:hAnsi="Cambria Math"/>
          </w:rPr>
          <m:t>τ</m:t>
        </m:r>
      </m:oMath>
      <w:r>
        <w:rPr>
          <w:rFonts w:ascii="Times New Roman" w:hAnsi="Times New Roman"/>
        </w:rPr>
        <w:tab/>
      </w:r>
      <w:r w:rsidRPr="000A4CEA">
        <w:rPr>
          <w:rFonts w:ascii="Times New Roman" w:hAnsi="Times New Roman"/>
        </w:rPr>
        <w:t>= Kuat tekan (N/cm</w:t>
      </w:r>
      <w:r w:rsidRPr="000A4CEA">
        <w:rPr>
          <w:rFonts w:ascii="Times New Roman" w:hAnsi="Times New Roman"/>
          <w:vertAlign w:val="superscript"/>
        </w:rPr>
        <w:t>2</w:t>
      </w:r>
      <w:r w:rsidRPr="000A4CEA">
        <w:rPr>
          <w:rFonts w:ascii="Times New Roman" w:hAnsi="Times New Roman"/>
        </w:rPr>
        <w:t xml:space="preserve">) </w:t>
      </w:r>
    </w:p>
    <w:p w14:paraId="4C2B12CF" w14:textId="77777777" w:rsidR="000A4CEA" w:rsidRPr="000A4CEA" w:rsidRDefault="000A4CEA" w:rsidP="0019109C">
      <w:pPr>
        <w:spacing w:after="0" w:line="240" w:lineRule="auto"/>
        <w:jc w:val="both"/>
        <w:rPr>
          <w:rFonts w:ascii="Times New Roman" w:hAnsi="Times New Roman"/>
        </w:rPr>
      </w:pPr>
      <w:r w:rsidRPr="000A4CEA">
        <w:rPr>
          <w:rFonts w:ascii="Times New Roman" w:hAnsi="Times New Roman"/>
        </w:rPr>
        <w:t xml:space="preserve">F </w:t>
      </w:r>
      <w:r w:rsidRPr="000A4CEA">
        <w:rPr>
          <w:rFonts w:ascii="Times New Roman" w:hAnsi="Times New Roman"/>
        </w:rPr>
        <w:tab/>
        <w:t>=  Beban maksimum</w:t>
      </w:r>
    </w:p>
    <w:p w14:paraId="088469DC" w14:textId="77777777" w:rsidR="00D775EC" w:rsidRDefault="000A4CEA" w:rsidP="0019109C">
      <w:pPr>
        <w:spacing w:after="0" w:line="240" w:lineRule="auto"/>
        <w:jc w:val="both"/>
        <w:rPr>
          <w:rFonts w:ascii="Times New Roman" w:hAnsi="Times New Roman"/>
        </w:rPr>
      </w:pPr>
      <w:r w:rsidRPr="000A4CEA">
        <w:rPr>
          <w:rFonts w:ascii="Times New Roman" w:hAnsi="Times New Roman"/>
        </w:rPr>
        <w:t xml:space="preserve">A </w:t>
      </w:r>
      <w:r w:rsidRPr="000A4CEA">
        <w:rPr>
          <w:rFonts w:ascii="Times New Roman" w:hAnsi="Times New Roman"/>
        </w:rPr>
        <w:tab/>
        <w:t>= Luas bidang permukaan (cm</w:t>
      </w:r>
      <w:r w:rsidRPr="000A4CEA">
        <w:rPr>
          <w:rFonts w:ascii="Times New Roman" w:hAnsi="Times New Roman"/>
          <w:vertAlign w:val="superscript"/>
        </w:rPr>
        <w:t>2</w:t>
      </w:r>
      <w:r w:rsidRPr="000A4CEA">
        <w:rPr>
          <w:rFonts w:ascii="Times New Roman" w:hAnsi="Times New Roman"/>
        </w:rPr>
        <w:t>)</w:t>
      </w:r>
    </w:p>
    <w:p w14:paraId="1B22B3C0" w14:textId="711B80CC" w:rsidR="00CB6674" w:rsidRPr="00ED6962" w:rsidRDefault="00C54A19" w:rsidP="0019109C">
      <w:pPr>
        <w:spacing w:before="240" w:after="0" w:line="240" w:lineRule="auto"/>
        <w:jc w:val="both"/>
        <w:rPr>
          <w:rFonts w:ascii="Times New Roman" w:hAnsi="Times New Roman" w:cs="Times New Roman"/>
          <w:b/>
        </w:rPr>
      </w:pPr>
      <w:r w:rsidRPr="00ED6962">
        <w:rPr>
          <w:rFonts w:ascii="Times New Roman" w:hAnsi="Times New Roman" w:cs="Times New Roman"/>
          <w:b/>
        </w:rPr>
        <w:t>METODOLOGI</w:t>
      </w:r>
    </w:p>
    <w:p w14:paraId="47290593" w14:textId="688BCE3B" w:rsidR="00BB6F77" w:rsidRPr="00ED6962" w:rsidRDefault="004219FB" w:rsidP="00A90CAC">
      <w:pPr>
        <w:spacing w:after="0" w:line="240" w:lineRule="auto"/>
        <w:ind w:firstLine="567"/>
        <w:jc w:val="both"/>
        <w:rPr>
          <w:rFonts w:ascii="Times New Roman" w:hAnsi="Times New Roman" w:cs="Times New Roman"/>
          <w:lang w:val="en-US"/>
        </w:rPr>
      </w:pPr>
      <w:proofErr w:type="spellStart"/>
      <w:r w:rsidRPr="00ED6962">
        <w:rPr>
          <w:rFonts w:ascii="Times New Roman" w:hAnsi="Times New Roman" w:cs="Times New Roman"/>
          <w:lang w:val="en-ID"/>
        </w:rPr>
        <w:t>Penelitian</w:t>
      </w:r>
      <w:proofErr w:type="spellEnd"/>
      <w:r w:rsidRPr="00ED6962">
        <w:rPr>
          <w:rFonts w:ascii="Times New Roman" w:hAnsi="Times New Roman" w:cs="Times New Roman"/>
          <w:lang w:val="en-ID"/>
        </w:rPr>
        <w:t xml:space="preserve"> yang </w:t>
      </w:r>
      <w:proofErr w:type="spellStart"/>
      <w:r w:rsidRPr="00ED6962">
        <w:rPr>
          <w:rFonts w:ascii="Times New Roman" w:hAnsi="Times New Roman" w:cs="Times New Roman"/>
          <w:lang w:val="en-ID"/>
        </w:rPr>
        <w:t>digunakan</w:t>
      </w:r>
      <w:proofErr w:type="spellEnd"/>
      <w:r w:rsidRPr="00ED6962">
        <w:rPr>
          <w:rFonts w:ascii="Times New Roman" w:hAnsi="Times New Roman" w:cs="Times New Roman"/>
          <w:lang w:val="en-ID"/>
        </w:rPr>
        <w:t xml:space="preserve"> </w:t>
      </w:r>
      <w:proofErr w:type="spellStart"/>
      <w:r w:rsidRPr="00ED6962">
        <w:rPr>
          <w:rFonts w:ascii="Times New Roman" w:hAnsi="Times New Roman" w:cs="Times New Roman"/>
          <w:lang w:val="en-ID"/>
        </w:rPr>
        <w:t>adalah</w:t>
      </w:r>
      <w:proofErr w:type="spellEnd"/>
      <w:r w:rsidRPr="00ED6962">
        <w:rPr>
          <w:rFonts w:ascii="Times New Roman" w:hAnsi="Times New Roman" w:cs="Times New Roman"/>
          <w:lang w:val="en-ID"/>
        </w:rPr>
        <w:t xml:space="preserve"> </w:t>
      </w:r>
      <w:proofErr w:type="spellStart"/>
      <w:r w:rsidRPr="00ED6962">
        <w:rPr>
          <w:rFonts w:ascii="Times New Roman" w:hAnsi="Times New Roman" w:cs="Times New Roman"/>
          <w:lang w:val="en-ID"/>
        </w:rPr>
        <w:t>penelitian</w:t>
      </w:r>
      <w:proofErr w:type="spellEnd"/>
      <w:r w:rsidRPr="00ED6962">
        <w:rPr>
          <w:rFonts w:ascii="Times New Roman" w:hAnsi="Times New Roman" w:cs="Times New Roman"/>
          <w:lang w:val="en-ID"/>
        </w:rPr>
        <w:t xml:space="preserve"> </w:t>
      </w:r>
      <w:proofErr w:type="spellStart"/>
      <w:r w:rsidRPr="00ED6962">
        <w:rPr>
          <w:rFonts w:ascii="Times New Roman" w:hAnsi="Times New Roman" w:cs="Times New Roman"/>
          <w:lang w:val="en-ID"/>
        </w:rPr>
        <w:t>eksperimental</w:t>
      </w:r>
      <w:proofErr w:type="spellEnd"/>
      <w:r w:rsidR="00A90CAC" w:rsidRPr="00ED6962">
        <w:rPr>
          <w:rFonts w:ascii="Times New Roman" w:hAnsi="Times New Roman" w:cs="Times New Roman"/>
          <w:lang w:val="en-US"/>
        </w:rPr>
        <w:t>.</w:t>
      </w:r>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Penelitian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ini</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memanfaatkan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sekam</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padi</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sebagai</w:t>
      </w:r>
      <w:proofErr w:type="spellEnd"/>
      <w:r w:rsidRPr="00ED6962">
        <w:rPr>
          <w:rFonts w:ascii="Times New Roman" w:hAnsi="Times New Roman" w:cs="Times New Roman"/>
          <w:lang w:val="en-US"/>
        </w:rPr>
        <w:t xml:space="preserve"> material </w:t>
      </w:r>
      <w:proofErr w:type="spellStart"/>
      <w:r w:rsidRPr="00ED6962">
        <w:rPr>
          <w:rFonts w:ascii="Times New Roman" w:hAnsi="Times New Roman" w:cs="Times New Roman"/>
          <w:lang w:val="en-US"/>
        </w:rPr>
        <w:t>tambahan</w:t>
      </w:r>
      <w:proofErr w:type="spellEnd"/>
      <w:r w:rsidRPr="00ED6962">
        <w:rPr>
          <w:rFonts w:ascii="Times New Roman" w:hAnsi="Times New Roman" w:cs="Times New Roman"/>
          <w:lang w:val="en-US"/>
        </w:rPr>
        <w:t xml:space="preserve"> pada </w:t>
      </w:r>
      <w:proofErr w:type="spellStart"/>
      <w:r w:rsidRPr="00ED6962">
        <w:rPr>
          <w:rFonts w:ascii="Times New Roman" w:hAnsi="Times New Roman" w:cs="Times New Roman"/>
          <w:lang w:val="en-US"/>
        </w:rPr>
        <w:t>pembuatan</w:t>
      </w:r>
      <w:proofErr w:type="spellEnd"/>
      <w:r w:rsidRPr="00ED6962">
        <w:rPr>
          <w:rFonts w:ascii="Times New Roman" w:hAnsi="Times New Roman" w:cs="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proofErr w:type="spellStart"/>
      <w:r w:rsidRPr="00ED6962">
        <w:rPr>
          <w:rFonts w:ascii="Times New Roman" w:hAnsi="Times New Roman" w:cs="Times New Roman"/>
          <w:lang w:val="en-US"/>
        </w:rPr>
        <w:t>dengan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persentase</w:t>
      </w:r>
      <w:proofErr w:type="spellEnd"/>
      <w:r w:rsidRPr="00ED6962">
        <w:rPr>
          <w:rFonts w:ascii="Times New Roman" w:hAnsi="Times New Roman" w:cs="Times New Roman"/>
          <w:lang w:val="en-US"/>
        </w:rPr>
        <w:t xml:space="preserve"> 0%, 10%, dan 20% </w:t>
      </w:r>
      <w:proofErr w:type="spellStart"/>
      <w:r w:rsidRPr="00ED6962">
        <w:rPr>
          <w:rFonts w:ascii="Times New Roman" w:hAnsi="Times New Roman" w:cs="Times New Roman"/>
          <w:lang w:val="en-US"/>
        </w:rPr>
        <w:t>dari</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berat</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pasir</w:t>
      </w:r>
      <w:proofErr w:type="spellEnd"/>
      <w:r w:rsidRPr="00ED6962">
        <w:rPr>
          <w:rFonts w:ascii="Times New Roman" w:hAnsi="Times New Roman" w:cs="Times New Roman"/>
          <w:lang w:val="en-US"/>
        </w:rPr>
        <w:t xml:space="preserve">. Benda uji yang </w:t>
      </w:r>
      <w:proofErr w:type="spellStart"/>
      <w:r w:rsidRPr="00ED6962">
        <w:rPr>
          <w:rFonts w:ascii="Times New Roman" w:hAnsi="Times New Roman" w:cs="Times New Roman"/>
          <w:lang w:val="en-US"/>
        </w:rPr>
        <w:t>digunakan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berbentuk</w:t>
      </w:r>
      <w:proofErr w:type="spellEnd"/>
      <w:r w:rsidRPr="00ED6962">
        <w:rPr>
          <w:rFonts w:ascii="Times New Roman" w:hAnsi="Times New Roman" w:cs="Times New Roman"/>
          <w:lang w:val="en-US"/>
        </w:rPr>
        <w:t xml:space="preserve"> straight/bata </w:t>
      </w:r>
      <w:proofErr w:type="spellStart"/>
      <w:r w:rsidRPr="00ED6962">
        <w:rPr>
          <w:rFonts w:ascii="Times New Roman" w:hAnsi="Times New Roman" w:cs="Times New Roman"/>
          <w:lang w:val="en-US"/>
        </w:rPr>
        <w:t>dengan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ukuran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tinggi</w:t>
      </w:r>
      <w:proofErr w:type="spellEnd"/>
      <w:r w:rsidRPr="00ED6962">
        <w:rPr>
          <w:rFonts w:ascii="Times New Roman" w:hAnsi="Times New Roman" w:cs="Times New Roman"/>
          <w:lang w:val="en-US"/>
        </w:rPr>
        <w:t xml:space="preserve"> 6 cm x </w:t>
      </w:r>
      <w:proofErr w:type="spellStart"/>
      <w:r w:rsidRPr="00ED6962">
        <w:rPr>
          <w:rFonts w:ascii="Times New Roman" w:hAnsi="Times New Roman" w:cs="Times New Roman"/>
          <w:lang w:val="en-US"/>
        </w:rPr>
        <w:t>lebar</w:t>
      </w:r>
      <w:proofErr w:type="spellEnd"/>
      <w:r w:rsidRPr="00ED6962">
        <w:rPr>
          <w:rFonts w:ascii="Times New Roman" w:hAnsi="Times New Roman" w:cs="Times New Roman"/>
          <w:lang w:val="en-US"/>
        </w:rPr>
        <w:t xml:space="preserve"> 10,5 cm x </w:t>
      </w:r>
      <w:proofErr w:type="spellStart"/>
      <w:r w:rsidRPr="00ED6962">
        <w:rPr>
          <w:rFonts w:ascii="Times New Roman" w:hAnsi="Times New Roman" w:cs="Times New Roman"/>
          <w:lang w:val="en-US"/>
        </w:rPr>
        <w:t>panjang</w:t>
      </w:r>
      <w:proofErr w:type="spellEnd"/>
      <w:r w:rsidRPr="00ED6962">
        <w:rPr>
          <w:rFonts w:ascii="Times New Roman" w:hAnsi="Times New Roman" w:cs="Times New Roman"/>
          <w:lang w:val="en-US"/>
        </w:rPr>
        <w:t xml:space="preserve"> 21 cm. </w:t>
      </w:r>
      <w:proofErr w:type="spellStart"/>
      <w:r w:rsidRPr="00ED6962">
        <w:rPr>
          <w:rFonts w:ascii="Times New Roman" w:hAnsi="Times New Roman" w:cs="Times New Roman"/>
          <w:lang w:val="en-US"/>
        </w:rPr>
        <w:t>Sebelum</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melakukan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pengujian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kuat</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tekan</w:t>
      </w:r>
      <w:proofErr w:type="spellEnd"/>
      <w:r w:rsidRPr="00ED6962">
        <w:rPr>
          <w:rFonts w:ascii="Times New Roman" w:hAnsi="Times New Roman" w:cs="Times New Roman"/>
          <w:lang w:val="en-US"/>
        </w:rPr>
        <w:t xml:space="preserve"> dan </w:t>
      </w:r>
      <w:proofErr w:type="spellStart"/>
      <w:r w:rsidRPr="00ED6962">
        <w:rPr>
          <w:rFonts w:ascii="Times New Roman" w:hAnsi="Times New Roman" w:cs="Times New Roman"/>
          <w:lang w:val="en-US"/>
        </w:rPr>
        <w:t>daya</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serap</w:t>
      </w:r>
      <w:proofErr w:type="spellEnd"/>
      <w:r w:rsidRPr="00ED6962">
        <w:rPr>
          <w:rFonts w:ascii="Times New Roman" w:hAnsi="Times New Roman" w:cs="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proofErr w:type="spellStart"/>
      <w:r w:rsidRPr="00ED6962">
        <w:rPr>
          <w:rFonts w:ascii="Times New Roman" w:hAnsi="Times New Roman" w:cs="Times New Roman"/>
          <w:lang w:val="en-US"/>
        </w:rPr>
        <w:t>dirawat</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terlebih</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dahulu</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dengan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cara</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perendaman</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kedalam</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baskom</w:t>
      </w:r>
      <w:proofErr w:type="spellEnd"/>
      <w:r w:rsidRPr="00ED6962">
        <w:rPr>
          <w:rFonts w:ascii="Times New Roman" w:hAnsi="Times New Roman" w:cs="Times New Roman"/>
          <w:lang w:val="en-US"/>
        </w:rPr>
        <w:t xml:space="preserve"> </w:t>
      </w:r>
      <w:proofErr w:type="spellStart"/>
      <w:r w:rsidRPr="00ED6962">
        <w:rPr>
          <w:rFonts w:ascii="Times New Roman" w:hAnsi="Times New Roman" w:cs="Times New Roman"/>
          <w:lang w:val="en-US"/>
        </w:rPr>
        <w:t>selama</w:t>
      </w:r>
      <w:proofErr w:type="spellEnd"/>
      <w:r w:rsidRPr="00ED6962">
        <w:rPr>
          <w:rFonts w:ascii="Times New Roman" w:hAnsi="Times New Roman" w:cs="Times New Roman"/>
          <w:lang w:val="en-US"/>
        </w:rPr>
        <w:t xml:space="preserve"> 7, 14, 21, dan 28 </w:t>
      </w:r>
      <w:proofErr w:type="spellStart"/>
      <w:r w:rsidRPr="00ED6962">
        <w:rPr>
          <w:rFonts w:ascii="Times New Roman" w:hAnsi="Times New Roman" w:cs="Times New Roman"/>
          <w:lang w:val="en-US"/>
        </w:rPr>
        <w:t>hari</w:t>
      </w:r>
      <w:proofErr w:type="spellEnd"/>
      <w:r w:rsidRPr="00ED6962">
        <w:rPr>
          <w:rFonts w:ascii="Times New Roman" w:hAnsi="Times New Roman" w:cs="Times New Roman"/>
          <w:lang w:val="en-US"/>
        </w:rPr>
        <w:t xml:space="preserve">. </w:t>
      </w:r>
    </w:p>
    <w:p w14:paraId="56CC94E8" w14:textId="0C639E7D" w:rsidR="00C54A19" w:rsidRDefault="00C54A19" w:rsidP="0019109C">
      <w:pPr>
        <w:spacing w:before="240" w:after="0" w:line="240" w:lineRule="auto"/>
        <w:jc w:val="both"/>
        <w:rPr>
          <w:rFonts w:ascii="Times New Roman" w:hAnsi="Times New Roman" w:cs="Times New Roman"/>
          <w:b/>
        </w:rPr>
      </w:pPr>
      <w:r w:rsidRPr="00ED6962">
        <w:rPr>
          <w:rFonts w:ascii="Times New Roman" w:hAnsi="Times New Roman" w:cs="Times New Roman"/>
          <w:b/>
        </w:rPr>
        <w:t xml:space="preserve">HASIL DAN </w:t>
      </w:r>
      <w:r>
        <w:rPr>
          <w:rFonts w:ascii="Times New Roman" w:hAnsi="Times New Roman" w:cs="Times New Roman"/>
          <w:b/>
        </w:rPr>
        <w:t>PEMBAHASAN</w:t>
      </w:r>
    </w:p>
    <w:p w14:paraId="64C3D9C1" w14:textId="4F559510" w:rsidR="00273368" w:rsidRPr="00273368" w:rsidRDefault="00FF2288" w:rsidP="0019109C">
      <w:pPr>
        <w:spacing w:before="120" w:after="0" w:line="240" w:lineRule="auto"/>
        <w:jc w:val="both"/>
        <w:rPr>
          <w:rFonts w:ascii="Times New Roman" w:hAnsi="Times New Roman" w:cs="Times New Roman"/>
          <w:b/>
          <w:lang w:val="en-US"/>
        </w:rPr>
      </w:pPr>
      <w:proofErr w:type="spellStart"/>
      <w:r>
        <w:rPr>
          <w:rFonts w:ascii="Times New Roman" w:hAnsi="Times New Roman" w:cs="Times New Roman"/>
          <w:b/>
          <w:lang w:val="en-US"/>
        </w:rPr>
        <w:t>Pemeriksaan</w:t>
      </w:r>
      <w:proofErr w:type="spellEnd"/>
      <w:r>
        <w:rPr>
          <w:rFonts w:ascii="Times New Roman" w:hAnsi="Times New Roman" w:cs="Times New Roman"/>
          <w:b/>
          <w:lang w:val="en-US"/>
        </w:rPr>
        <w:t xml:space="preserve"> Material</w:t>
      </w:r>
    </w:p>
    <w:p w14:paraId="46289DD6" w14:textId="24D09E0B" w:rsidR="00D00464" w:rsidRDefault="00FF2288" w:rsidP="00D00464">
      <w:pPr>
        <w:spacing w:after="0" w:line="240" w:lineRule="auto"/>
        <w:ind w:firstLine="567"/>
        <w:jc w:val="both"/>
        <w:rPr>
          <w:rFonts w:ascii="Times New Roman" w:hAnsi="Times New Roman" w:cs="Times New Roman"/>
          <w:lang w:val="en-US"/>
        </w:rPr>
      </w:pPr>
      <w:proofErr w:type="spellStart"/>
      <w:r w:rsidRPr="00FF2288">
        <w:rPr>
          <w:rFonts w:ascii="Times New Roman" w:hAnsi="Times New Roman" w:cs="Times New Roman"/>
          <w:lang w:val="en-US"/>
        </w:rPr>
        <w:t>Pemeriksaan</w:t>
      </w:r>
      <w:proofErr w:type="spellEnd"/>
      <w:r w:rsidRPr="00FF2288">
        <w:rPr>
          <w:rFonts w:ascii="Times New Roman" w:hAnsi="Times New Roman" w:cs="Times New Roman"/>
          <w:lang w:val="en-US"/>
        </w:rPr>
        <w:t xml:space="preserve"> material </w:t>
      </w:r>
      <w:proofErr w:type="spellStart"/>
      <w:r w:rsidRPr="00FF2288">
        <w:rPr>
          <w:rFonts w:ascii="Times New Roman" w:hAnsi="Times New Roman" w:cs="Times New Roman"/>
          <w:lang w:val="en-US"/>
        </w:rPr>
        <w:t>agregat</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halus</w:t>
      </w:r>
      <w:proofErr w:type="spellEnd"/>
      <w:r w:rsidR="008416C2">
        <w:rPr>
          <w:rFonts w:ascii="Times New Roman" w:hAnsi="Times New Roman" w:cs="Times New Roman"/>
          <w:lang w:val="en-US"/>
        </w:rPr>
        <w:t xml:space="preserve"> </w:t>
      </w:r>
      <w:proofErr w:type="spellStart"/>
      <w:r w:rsidRPr="00FF2288">
        <w:rPr>
          <w:rFonts w:ascii="Times New Roman" w:hAnsi="Times New Roman" w:cs="Times New Roman"/>
          <w:lang w:val="en-US"/>
        </w:rPr>
        <w:t>diperlukan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sebelum</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digunakan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untuk</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dijadikan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bahan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pencampuran</w:t>
      </w:r>
      <w:proofErr w:type="spellEnd"/>
      <w:r w:rsidRPr="00FF2288">
        <w:rPr>
          <w:rFonts w:ascii="Times New Roman" w:hAnsi="Times New Roman" w:cs="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Pemeriksaan</w:t>
      </w:r>
      <w:proofErr w:type="spellEnd"/>
      <w:r w:rsidRPr="00FF2288">
        <w:rPr>
          <w:rFonts w:ascii="Times New Roman" w:hAnsi="Times New Roman" w:cs="Times New Roman"/>
          <w:lang w:val="en-US"/>
        </w:rPr>
        <w:t xml:space="preserve"> material </w:t>
      </w:r>
      <w:proofErr w:type="spellStart"/>
      <w:r w:rsidRPr="00FF2288">
        <w:rPr>
          <w:rFonts w:ascii="Times New Roman" w:hAnsi="Times New Roman" w:cs="Times New Roman"/>
          <w:lang w:val="en-US"/>
        </w:rPr>
        <w:t>ini</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diperlukan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untuk</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mengetahui</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keadaan</w:t>
      </w:r>
      <w:proofErr w:type="spellEnd"/>
      <w:r w:rsidRPr="00FF2288">
        <w:rPr>
          <w:rFonts w:ascii="Times New Roman" w:hAnsi="Times New Roman" w:cs="Times New Roman"/>
          <w:lang w:val="en-US"/>
        </w:rPr>
        <w:t xml:space="preserve"> material yang </w:t>
      </w:r>
      <w:proofErr w:type="spellStart"/>
      <w:r w:rsidRPr="00FF2288">
        <w:rPr>
          <w:rFonts w:ascii="Times New Roman" w:hAnsi="Times New Roman" w:cs="Times New Roman"/>
          <w:lang w:val="en-US"/>
        </w:rPr>
        <w:t>akan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digunakan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Penulis</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telah</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melakukan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pengujian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atau</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pemeriksaan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berdasarkan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prosedur</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lastRenderedPageBreak/>
        <w:t>tersebut</w:t>
      </w:r>
      <w:proofErr w:type="spellEnd"/>
      <w:r w:rsidRPr="00FF2288">
        <w:rPr>
          <w:rFonts w:ascii="Times New Roman" w:hAnsi="Times New Roman" w:cs="Times New Roman"/>
          <w:lang w:val="en-US"/>
        </w:rPr>
        <w:t xml:space="preserve">. Hasil </w:t>
      </w:r>
      <w:proofErr w:type="spellStart"/>
      <w:r w:rsidRPr="00FF2288">
        <w:rPr>
          <w:rFonts w:ascii="Times New Roman" w:hAnsi="Times New Roman" w:cs="Times New Roman"/>
          <w:lang w:val="en-US"/>
        </w:rPr>
        <w:t>pemeriksaan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agregat</w:t>
      </w:r>
      <w:proofErr w:type="spellEnd"/>
      <w:r w:rsidRPr="00FF2288">
        <w:rPr>
          <w:rFonts w:ascii="Times New Roman" w:hAnsi="Times New Roman" w:cs="Times New Roman"/>
          <w:lang w:val="en-US"/>
        </w:rPr>
        <w:t xml:space="preserve"> </w:t>
      </w:r>
      <w:proofErr w:type="spellStart"/>
      <w:r w:rsidR="008416C2">
        <w:rPr>
          <w:rFonts w:ascii="Times New Roman" w:hAnsi="Times New Roman" w:cs="Times New Roman"/>
          <w:lang w:val="en-US"/>
        </w:rPr>
        <w:t>halus</w:t>
      </w:r>
      <w:proofErr w:type="spellEnd"/>
      <w:r w:rsidR="008416C2">
        <w:rPr>
          <w:rFonts w:ascii="Times New Roman" w:hAnsi="Times New Roman" w:cs="Times New Roman"/>
          <w:lang w:val="en-US"/>
        </w:rPr>
        <w:t xml:space="preserve"> </w:t>
      </w:r>
      <w:r w:rsidRPr="00FF2288">
        <w:rPr>
          <w:rFonts w:ascii="Times New Roman" w:hAnsi="Times New Roman" w:cs="Times New Roman"/>
          <w:lang w:val="en-US"/>
        </w:rPr>
        <w:t xml:space="preserve">dan </w:t>
      </w:r>
      <w:proofErr w:type="spellStart"/>
      <w:r w:rsidRPr="00FF2288">
        <w:rPr>
          <w:rFonts w:ascii="Times New Roman" w:hAnsi="Times New Roman" w:cs="Times New Roman"/>
          <w:lang w:val="en-US"/>
        </w:rPr>
        <w:t>spesifikasi</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standar</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pemeriksaan</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agregat</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dapat</w:t>
      </w:r>
      <w:proofErr w:type="spellEnd"/>
      <w:r w:rsidRPr="00FF2288">
        <w:rPr>
          <w:rFonts w:ascii="Times New Roman" w:hAnsi="Times New Roman" w:cs="Times New Roman"/>
          <w:lang w:val="en-US"/>
        </w:rPr>
        <w:t xml:space="preserve"> </w:t>
      </w:r>
      <w:proofErr w:type="spellStart"/>
      <w:r w:rsidRPr="00FF2288">
        <w:rPr>
          <w:rFonts w:ascii="Times New Roman" w:hAnsi="Times New Roman" w:cs="Times New Roman"/>
          <w:lang w:val="en-US"/>
        </w:rPr>
        <w:t>dilihat</w:t>
      </w:r>
      <w:proofErr w:type="spellEnd"/>
      <w:r w:rsidRPr="00FF2288">
        <w:rPr>
          <w:rFonts w:ascii="Times New Roman" w:hAnsi="Times New Roman" w:cs="Times New Roman"/>
          <w:lang w:val="en-US"/>
        </w:rPr>
        <w:t xml:space="preserve"> pada </w:t>
      </w:r>
      <w:proofErr w:type="spellStart"/>
      <w:r w:rsidRPr="00FF2288">
        <w:rPr>
          <w:rFonts w:ascii="Times New Roman" w:hAnsi="Times New Roman" w:cs="Times New Roman"/>
          <w:lang w:val="en-US"/>
        </w:rPr>
        <w:t>tabel</w:t>
      </w:r>
      <w:proofErr w:type="spellEnd"/>
      <w:r w:rsidRPr="00FF2288">
        <w:rPr>
          <w:rFonts w:ascii="Times New Roman" w:hAnsi="Times New Roman" w:cs="Times New Roman"/>
          <w:lang w:val="en-US"/>
        </w:rPr>
        <w:t xml:space="preserve"> </w:t>
      </w:r>
      <w:r w:rsidR="008416C2">
        <w:rPr>
          <w:rFonts w:ascii="Times New Roman" w:hAnsi="Times New Roman" w:cs="Times New Roman"/>
          <w:lang w:val="en-US"/>
        </w:rPr>
        <w:t xml:space="preserve">3 </w:t>
      </w:r>
      <w:proofErr w:type="spellStart"/>
      <w:r w:rsidR="008416C2">
        <w:rPr>
          <w:rFonts w:ascii="Times New Roman" w:hAnsi="Times New Roman" w:cs="Times New Roman"/>
          <w:lang w:val="en-US"/>
        </w:rPr>
        <w:t>b</w:t>
      </w:r>
      <w:r w:rsidRPr="00FF2288">
        <w:rPr>
          <w:rFonts w:ascii="Times New Roman" w:hAnsi="Times New Roman" w:cs="Times New Roman"/>
          <w:lang w:val="en-US"/>
        </w:rPr>
        <w:t>erikut</w:t>
      </w:r>
      <w:proofErr w:type="spellEnd"/>
      <w:r w:rsidR="008416C2">
        <w:rPr>
          <w:rFonts w:ascii="Times New Roman" w:hAnsi="Times New Roman" w:cs="Times New Roman"/>
          <w:lang w:val="en-US"/>
        </w:rPr>
        <w:t>.</w:t>
      </w:r>
    </w:p>
    <w:p w14:paraId="0570B67D" w14:textId="77777777" w:rsidR="002A6FD4" w:rsidRDefault="002A6FD4" w:rsidP="002A6FD4">
      <w:pPr>
        <w:spacing w:after="0" w:line="240" w:lineRule="auto"/>
        <w:jc w:val="center"/>
        <w:rPr>
          <w:rFonts w:ascii="Times New Roman" w:hAnsi="Times New Roman" w:cs="Times New Roman"/>
        </w:rPr>
      </w:pPr>
      <w:r w:rsidRPr="008416C2">
        <w:rPr>
          <w:rFonts w:ascii="Times New Roman" w:hAnsi="Times New Roman" w:cs="Times New Roman"/>
        </w:rPr>
        <w:t>Tabel 3. Hasil Pemeriksaan Material Agregat Halus</w:t>
      </w:r>
    </w:p>
    <w:tbl>
      <w:tblPr>
        <w:tblpPr w:leftFromText="180" w:rightFromText="180" w:vertAnchor="page" w:horzAnchor="margin" w:tblpY="2011"/>
        <w:tblW w:w="8594" w:type="dxa"/>
        <w:tblBorders>
          <w:top w:val="single" w:sz="4" w:space="0" w:color="auto"/>
          <w:bottom w:val="single" w:sz="4" w:space="0" w:color="auto"/>
        </w:tblBorders>
        <w:tblLook w:val="04A0" w:firstRow="1" w:lastRow="0" w:firstColumn="1" w:lastColumn="0" w:noHBand="0" w:noVBand="1"/>
      </w:tblPr>
      <w:tblGrid>
        <w:gridCol w:w="505"/>
        <w:gridCol w:w="2920"/>
        <w:gridCol w:w="1471"/>
        <w:gridCol w:w="383"/>
        <w:gridCol w:w="1481"/>
        <w:gridCol w:w="1834"/>
      </w:tblGrid>
      <w:tr w:rsidR="002A6FD4" w:rsidRPr="00DB2142" w14:paraId="0BBBF048" w14:textId="77777777" w:rsidTr="002A6FD4">
        <w:trPr>
          <w:trHeight w:val="292"/>
        </w:trPr>
        <w:tc>
          <w:tcPr>
            <w:tcW w:w="505" w:type="dxa"/>
            <w:vMerge w:val="restart"/>
            <w:tcBorders>
              <w:top w:val="single" w:sz="4" w:space="0" w:color="auto"/>
              <w:bottom w:val="nil"/>
            </w:tcBorders>
            <w:shd w:val="clear" w:color="auto" w:fill="auto"/>
            <w:noWrap/>
            <w:vAlign w:val="center"/>
            <w:hideMark/>
          </w:tcPr>
          <w:p w14:paraId="01BC4073" w14:textId="77777777" w:rsidR="002A6FD4" w:rsidRPr="00156FB9" w:rsidRDefault="002A6FD4" w:rsidP="002A6FD4">
            <w:pPr>
              <w:spacing w:after="0" w:line="240" w:lineRule="auto"/>
              <w:ind w:right="-8103" w:hanging="2"/>
              <w:jc w:val="center"/>
              <w:rPr>
                <w:rFonts w:ascii="Times New Roman" w:eastAsia="Times New Roman" w:hAnsi="Times New Roman" w:cs="Times New Roman"/>
                <w:b/>
                <w:bCs/>
                <w:color w:val="000000"/>
                <w:sz w:val="18"/>
                <w:szCs w:val="18"/>
                <w:lang w:eastAsia="id-ID"/>
              </w:rPr>
            </w:pPr>
            <w:proofErr w:type="spellStart"/>
            <w:r w:rsidRPr="00156FB9">
              <w:rPr>
                <w:rFonts w:ascii="Times New Roman" w:eastAsia="Times New Roman" w:hAnsi="Times New Roman" w:cs="Times New Roman"/>
                <w:b/>
                <w:bCs/>
                <w:color w:val="000000"/>
                <w:sz w:val="18"/>
                <w:szCs w:val="18"/>
                <w:lang w:eastAsia="id-ID"/>
              </w:rPr>
              <w:t>No</w:t>
            </w:r>
            <w:proofErr w:type="spellEnd"/>
          </w:p>
        </w:tc>
        <w:tc>
          <w:tcPr>
            <w:tcW w:w="2920" w:type="dxa"/>
            <w:vMerge w:val="restart"/>
            <w:tcBorders>
              <w:top w:val="single" w:sz="4" w:space="0" w:color="auto"/>
              <w:bottom w:val="nil"/>
            </w:tcBorders>
            <w:shd w:val="clear" w:color="auto" w:fill="auto"/>
            <w:noWrap/>
            <w:vAlign w:val="center"/>
            <w:hideMark/>
          </w:tcPr>
          <w:p w14:paraId="2E01242A"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proofErr w:type="spellStart"/>
            <w:r w:rsidRPr="00156FB9">
              <w:rPr>
                <w:rFonts w:ascii="Times New Roman" w:eastAsia="Times New Roman" w:hAnsi="Times New Roman" w:cs="Times New Roman"/>
                <w:b/>
                <w:bCs/>
                <w:color w:val="000000"/>
                <w:sz w:val="18"/>
                <w:szCs w:val="18"/>
                <w:lang w:eastAsia="id-ID"/>
              </w:rPr>
              <w:t>Pemeriksanaan</w:t>
            </w:r>
            <w:proofErr w:type="spellEnd"/>
          </w:p>
        </w:tc>
        <w:tc>
          <w:tcPr>
            <w:tcW w:w="1854" w:type="dxa"/>
            <w:gridSpan w:val="2"/>
            <w:vMerge w:val="restart"/>
            <w:tcBorders>
              <w:top w:val="single" w:sz="4" w:space="0" w:color="auto"/>
              <w:bottom w:val="nil"/>
            </w:tcBorders>
            <w:shd w:val="clear" w:color="auto" w:fill="auto"/>
            <w:noWrap/>
            <w:vAlign w:val="center"/>
            <w:hideMark/>
          </w:tcPr>
          <w:p w14:paraId="7CD5356D"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r w:rsidRPr="00156FB9">
              <w:rPr>
                <w:rFonts w:ascii="Times New Roman" w:eastAsia="Times New Roman" w:hAnsi="Times New Roman" w:cs="Times New Roman"/>
                <w:b/>
                <w:bCs/>
                <w:color w:val="000000"/>
                <w:sz w:val="18"/>
                <w:szCs w:val="18"/>
                <w:lang w:eastAsia="id-ID"/>
              </w:rPr>
              <w:t>Acuan</w:t>
            </w:r>
          </w:p>
        </w:tc>
        <w:tc>
          <w:tcPr>
            <w:tcW w:w="1481" w:type="dxa"/>
            <w:tcBorders>
              <w:top w:val="single" w:sz="4" w:space="0" w:color="auto"/>
              <w:bottom w:val="single" w:sz="4" w:space="0" w:color="auto"/>
            </w:tcBorders>
            <w:shd w:val="clear" w:color="auto" w:fill="auto"/>
            <w:noWrap/>
            <w:vAlign w:val="center"/>
            <w:hideMark/>
          </w:tcPr>
          <w:p w14:paraId="1A6F8319"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r w:rsidRPr="00156FB9">
              <w:rPr>
                <w:rFonts w:ascii="Times New Roman" w:eastAsia="Times New Roman" w:hAnsi="Times New Roman" w:cs="Times New Roman"/>
                <w:b/>
                <w:bCs/>
                <w:color w:val="000000"/>
                <w:sz w:val="18"/>
                <w:szCs w:val="18"/>
                <w:lang w:eastAsia="id-ID"/>
              </w:rPr>
              <w:t>Nilai Spesifikasi</w:t>
            </w:r>
          </w:p>
          <w:p w14:paraId="43050A28"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p>
        </w:tc>
        <w:tc>
          <w:tcPr>
            <w:tcW w:w="1834" w:type="dxa"/>
            <w:tcBorders>
              <w:top w:val="single" w:sz="4" w:space="0" w:color="auto"/>
              <w:bottom w:val="single" w:sz="4" w:space="0" w:color="auto"/>
            </w:tcBorders>
            <w:shd w:val="clear" w:color="auto" w:fill="auto"/>
            <w:vAlign w:val="center"/>
          </w:tcPr>
          <w:p w14:paraId="33638396"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r w:rsidRPr="00156FB9">
              <w:rPr>
                <w:rFonts w:ascii="Times New Roman" w:eastAsia="Times New Roman" w:hAnsi="Times New Roman" w:cs="Times New Roman"/>
                <w:b/>
                <w:bCs/>
                <w:color w:val="000000"/>
                <w:sz w:val="18"/>
                <w:szCs w:val="18"/>
                <w:lang w:eastAsia="id-ID"/>
              </w:rPr>
              <w:t>Nilai Hasil Penelitian</w:t>
            </w:r>
          </w:p>
        </w:tc>
      </w:tr>
      <w:tr w:rsidR="002A6FD4" w:rsidRPr="00DB2142" w14:paraId="17717186" w14:textId="77777777" w:rsidTr="002A6FD4">
        <w:trPr>
          <w:trHeight w:val="259"/>
        </w:trPr>
        <w:tc>
          <w:tcPr>
            <w:tcW w:w="505" w:type="dxa"/>
            <w:vMerge/>
            <w:tcBorders>
              <w:top w:val="nil"/>
              <w:bottom w:val="single" w:sz="4" w:space="0" w:color="auto"/>
            </w:tcBorders>
            <w:shd w:val="clear" w:color="auto" w:fill="auto"/>
            <w:noWrap/>
            <w:vAlign w:val="center"/>
          </w:tcPr>
          <w:p w14:paraId="43FDA504"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p>
        </w:tc>
        <w:tc>
          <w:tcPr>
            <w:tcW w:w="2920" w:type="dxa"/>
            <w:vMerge/>
            <w:tcBorders>
              <w:top w:val="nil"/>
              <w:bottom w:val="single" w:sz="4" w:space="0" w:color="auto"/>
            </w:tcBorders>
            <w:shd w:val="clear" w:color="auto" w:fill="auto"/>
            <w:noWrap/>
            <w:vAlign w:val="center"/>
          </w:tcPr>
          <w:p w14:paraId="74B06065"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p>
        </w:tc>
        <w:tc>
          <w:tcPr>
            <w:tcW w:w="1854" w:type="dxa"/>
            <w:gridSpan w:val="2"/>
            <w:vMerge/>
            <w:tcBorders>
              <w:top w:val="nil"/>
              <w:bottom w:val="single" w:sz="4" w:space="0" w:color="auto"/>
            </w:tcBorders>
            <w:shd w:val="clear" w:color="auto" w:fill="auto"/>
            <w:noWrap/>
            <w:vAlign w:val="center"/>
          </w:tcPr>
          <w:p w14:paraId="2D6EE9A5"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p>
        </w:tc>
        <w:tc>
          <w:tcPr>
            <w:tcW w:w="1481" w:type="dxa"/>
            <w:tcBorders>
              <w:top w:val="single" w:sz="4" w:space="0" w:color="auto"/>
              <w:bottom w:val="single" w:sz="4" w:space="0" w:color="auto"/>
            </w:tcBorders>
            <w:shd w:val="clear" w:color="auto" w:fill="auto"/>
            <w:noWrap/>
            <w:vAlign w:val="center"/>
          </w:tcPr>
          <w:p w14:paraId="13062899"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r w:rsidRPr="00156FB9">
              <w:rPr>
                <w:rFonts w:ascii="Times New Roman" w:eastAsia="Times New Roman" w:hAnsi="Times New Roman" w:cs="Times New Roman"/>
                <w:b/>
                <w:bCs/>
                <w:color w:val="000000"/>
                <w:sz w:val="18"/>
                <w:szCs w:val="18"/>
                <w:lang w:eastAsia="id-ID"/>
              </w:rPr>
              <w:t>Agregat Halus</w:t>
            </w:r>
          </w:p>
        </w:tc>
        <w:tc>
          <w:tcPr>
            <w:tcW w:w="1834" w:type="dxa"/>
            <w:tcBorders>
              <w:top w:val="single" w:sz="4" w:space="0" w:color="auto"/>
              <w:bottom w:val="single" w:sz="4" w:space="0" w:color="auto"/>
            </w:tcBorders>
            <w:shd w:val="clear" w:color="auto" w:fill="auto"/>
            <w:vAlign w:val="center"/>
          </w:tcPr>
          <w:p w14:paraId="6E503E43" w14:textId="77777777" w:rsidR="002A6FD4" w:rsidRPr="00156FB9" w:rsidRDefault="002A6FD4" w:rsidP="002A6FD4">
            <w:pPr>
              <w:spacing w:after="0" w:line="240" w:lineRule="auto"/>
              <w:ind w:hanging="2"/>
              <w:jc w:val="center"/>
              <w:rPr>
                <w:rFonts w:ascii="Times New Roman" w:eastAsia="Times New Roman" w:hAnsi="Times New Roman" w:cs="Times New Roman"/>
                <w:b/>
                <w:bCs/>
                <w:color w:val="000000"/>
                <w:sz w:val="18"/>
                <w:szCs w:val="18"/>
                <w:lang w:eastAsia="id-ID"/>
              </w:rPr>
            </w:pPr>
            <w:r w:rsidRPr="00156FB9">
              <w:rPr>
                <w:rFonts w:ascii="Times New Roman" w:eastAsia="Times New Roman" w:hAnsi="Times New Roman" w:cs="Times New Roman"/>
                <w:b/>
                <w:bCs/>
                <w:color w:val="000000"/>
                <w:sz w:val="18"/>
                <w:szCs w:val="18"/>
                <w:lang w:eastAsia="id-ID"/>
              </w:rPr>
              <w:t>Agregat Halus</w:t>
            </w:r>
          </w:p>
        </w:tc>
      </w:tr>
      <w:tr w:rsidR="002A6FD4" w:rsidRPr="00DB2142" w14:paraId="1F43429F" w14:textId="77777777" w:rsidTr="002A6FD4">
        <w:trPr>
          <w:gridAfter w:val="3"/>
          <w:wAfter w:w="3698" w:type="dxa"/>
          <w:trHeight w:val="180"/>
        </w:trPr>
        <w:tc>
          <w:tcPr>
            <w:tcW w:w="505" w:type="dxa"/>
            <w:shd w:val="clear" w:color="auto" w:fill="auto"/>
            <w:noWrap/>
            <w:vAlign w:val="center"/>
            <w:hideMark/>
          </w:tcPr>
          <w:p w14:paraId="761CEBC8"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1</w:t>
            </w:r>
          </w:p>
        </w:tc>
        <w:tc>
          <w:tcPr>
            <w:tcW w:w="2920" w:type="dxa"/>
            <w:shd w:val="clear" w:color="auto" w:fill="auto"/>
            <w:noWrap/>
            <w:vAlign w:val="center"/>
            <w:hideMark/>
          </w:tcPr>
          <w:p w14:paraId="4E8E4A25"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Berat Isi</w:t>
            </w:r>
            <w:r>
              <w:rPr>
                <w:rFonts w:ascii="Times New Roman" w:eastAsia="Times New Roman" w:hAnsi="Times New Roman" w:cs="Times New Roman"/>
                <w:color w:val="000000"/>
                <w:sz w:val="18"/>
                <w:szCs w:val="18"/>
                <w:lang w:eastAsia="id-ID"/>
              </w:rPr>
              <w:t xml:space="preserve"> (Kg/m</w:t>
            </w:r>
            <w:r>
              <w:rPr>
                <w:rFonts w:ascii="Times New Roman" w:eastAsia="Times New Roman" w:hAnsi="Times New Roman" w:cs="Times New Roman"/>
                <w:color w:val="000000"/>
                <w:sz w:val="18"/>
                <w:szCs w:val="18"/>
                <w:vertAlign w:val="superscript"/>
                <w:lang w:eastAsia="id-ID"/>
              </w:rPr>
              <w:t>3</w:t>
            </w:r>
            <w:r>
              <w:rPr>
                <w:rFonts w:ascii="Times New Roman" w:eastAsia="Times New Roman" w:hAnsi="Times New Roman" w:cs="Times New Roman"/>
                <w:color w:val="000000"/>
                <w:sz w:val="18"/>
                <w:szCs w:val="18"/>
                <w:lang w:eastAsia="id-ID"/>
              </w:rPr>
              <w:t>)</w:t>
            </w:r>
          </w:p>
        </w:tc>
        <w:tc>
          <w:tcPr>
            <w:tcW w:w="1471" w:type="dxa"/>
            <w:shd w:val="clear" w:color="auto" w:fill="auto"/>
          </w:tcPr>
          <w:p w14:paraId="43BF5C43"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p>
        </w:tc>
      </w:tr>
      <w:tr w:rsidR="002A6FD4" w:rsidRPr="00DB2142" w14:paraId="34CB2099" w14:textId="77777777" w:rsidTr="002A6FD4">
        <w:trPr>
          <w:trHeight w:val="180"/>
        </w:trPr>
        <w:tc>
          <w:tcPr>
            <w:tcW w:w="505" w:type="dxa"/>
            <w:shd w:val="clear" w:color="auto" w:fill="auto"/>
            <w:noWrap/>
            <w:vAlign w:val="center"/>
            <w:hideMark/>
          </w:tcPr>
          <w:p w14:paraId="725F7DC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546998C8" w14:textId="77777777" w:rsidR="002A6FD4" w:rsidRPr="00385971"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Padat</w:t>
            </w:r>
            <w:r>
              <w:rPr>
                <w:rFonts w:ascii="Times New Roman" w:eastAsia="Times New Roman" w:hAnsi="Times New Roman" w:cs="Times New Roman"/>
                <w:color w:val="000000"/>
                <w:sz w:val="18"/>
                <w:szCs w:val="18"/>
                <w:lang w:eastAsia="id-ID"/>
              </w:rPr>
              <w:t xml:space="preserve"> </w:t>
            </w:r>
          </w:p>
        </w:tc>
        <w:tc>
          <w:tcPr>
            <w:tcW w:w="1854" w:type="dxa"/>
            <w:gridSpan w:val="2"/>
            <w:shd w:val="clear" w:color="auto" w:fill="auto"/>
            <w:noWrap/>
            <w:vAlign w:val="center"/>
            <w:hideMark/>
          </w:tcPr>
          <w:p w14:paraId="721707CC"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{"citationItems":[{"id":"ITEM-1","itemData":{"abstract":"Bulk Density (\" Unit Weight \") and Voids in Aggregate 1 This standard is issued under the fixed designation C 29/C 29M;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reapproval.","author":[{"dropping-particle":"","family":"ASTM C 29","given":"","non-dropping-particle":"","parse-names":false,"suffix":""}],"container-title":"ASTM International","id":"ITEM-1","issue":"Reapproved","issued":{"date-parts":[["2003"]]},"number-of-pages":"4","publisher-place":"American","title":"ASTM C 29/C 29M – 97. Standard Test Method for Bulk Density (“Unit Weight”) and Voids in Aggregate","type":"book","volume":"97"},"uris":["http://www.mendeley.com/documents/?uuid=0db51448-614c-42cf-9a7f-0ce2b65219e4"]}],"mendeley":{"formattedCitation":"(ASTM C 29 2003)","manualFormatting":"ASTM C 29","plainTextFormattedCitation":"(ASTM C 29 2003)","previouslyFormattedCitation":"(ASTM C 29 2003)"},"properties":{"noteIndex":0},"schema":"https://github.com/citation-style-language/schema/raw/master/csl-citation.json"}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ASTM C 29</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78930076"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1,4 - 1,9</w:t>
            </w:r>
          </w:p>
        </w:tc>
        <w:tc>
          <w:tcPr>
            <w:tcW w:w="1834" w:type="dxa"/>
            <w:shd w:val="clear" w:color="auto" w:fill="auto"/>
            <w:vAlign w:val="center"/>
          </w:tcPr>
          <w:p w14:paraId="3A85A9AD" w14:textId="77777777" w:rsidR="002A6FD4" w:rsidRPr="003A2A51" w:rsidRDefault="002A6FD4" w:rsidP="002A6FD4">
            <w:pPr>
              <w:spacing w:after="0" w:line="240" w:lineRule="auto"/>
              <w:ind w:hanging="2"/>
              <w:jc w:val="center"/>
              <w:rPr>
                <w:rFonts w:ascii="Times New Roman" w:eastAsia="Times New Roman" w:hAnsi="Times New Roman" w:cs="Times New Roman"/>
                <w:color w:val="000000"/>
                <w:sz w:val="18"/>
                <w:szCs w:val="18"/>
                <w:vertAlign w:val="superscript"/>
                <w:lang w:eastAsia="id-ID"/>
              </w:rPr>
            </w:pPr>
            <w:r>
              <w:rPr>
                <w:rFonts w:ascii="Times New Roman" w:eastAsia="Times New Roman" w:hAnsi="Times New Roman" w:cs="Times New Roman"/>
                <w:color w:val="000000"/>
                <w:sz w:val="18"/>
                <w:szCs w:val="18"/>
                <w:lang w:eastAsia="id-ID"/>
              </w:rPr>
              <w:t xml:space="preserve">1,184 </w:t>
            </w:r>
          </w:p>
        </w:tc>
      </w:tr>
      <w:tr w:rsidR="002A6FD4" w:rsidRPr="00DB2142" w14:paraId="34E685DA" w14:textId="77777777" w:rsidTr="002A6FD4">
        <w:trPr>
          <w:trHeight w:val="180"/>
        </w:trPr>
        <w:tc>
          <w:tcPr>
            <w:tcW w:w="505" w:type="dxa"/>
            <w:shd w:val="clear" w:color="auto" w:fill="auto"/>
            <w:noWrap/>
            <w:vAlign w:val="center"/>
            <w:hideMark/>
          </w:tcPr>
          <w:p w14:paraId="6FAE63BF"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1035923F"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Gembur</w:t>
            </w:r>
            <w:r>
              <w:rPr>
                <w:rFonts w:ascii="Times New Roman" w:eastAsia="Times New Roman" w:hAnsi="Times New Roman" w:cs="Times New Roman"/>
                <w:color w:val="000000"/>
                <w:sz w:val="18"/>
                <w:szCs w:val="18"/>
                <w:lang w:eastAsia="id-ID"/>
              </w:rPr>
              <w:t xml:space="preserve"> </w:t>
            </w:r>
          </w:p>
        </w:tc>
        <w:tc>
          <w:tcPr>
            <w:tcW w:w="1854" w:type="dxa"/>
            <w:gridSpan w:val="2"/>
            <w:shd w:val="clear" w:color="auto" w:fill="auto"/>
            <w:noWrap/>
            <w:vAlign w:val="center"/>
            <w:hideMark/>
          </w:tcPr>
          <w:p w14:paraId="7238381A"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{"citationItems":[{"id":"ITEM-1","itemData":{"abstract":"Bulk Density (\" Unit Weight \") and Voids in Aggregate 1 This standard is issued under the fixed designation C 29/C 29M;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reapproval.","author":[{"dropping-particle":"","family":"ASTM C 29","given":"","non-dropping-particle":"","parse-names":false,"suffix":""}],"container-title":"ASTM International","id":"ITEM-1","issue":"Reapproved","issued":{"date-parts":[["2003"]]},"number-of-pages":"4","publisher-place":"American","title":"ASTM C 29/C 29M – 97. Standard Test Method for Bulk Density (“Unit Weight”) and Voids in Aggregate","type":"book","volume":"97"},"uris":["http://www.mendeley.com/documents/?uuid=0db51448-614c-42cf-9a7f-0ce2b65219e4"]}],"mendeley":{"formattedCitation":"(ASTM C 29 2003)","manualFormatting":"ASTM C 29","plainTextFormattedCitation":"(ASTM C 29 2003)","previouslyFormattedCitation":"(ASTM C 29 2003)"},"properties":{"noteIndex":0},"schema":"https://github.com/citation-style-language/schema/raw/master/csl-citation.json"}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ASTM C 29</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71CD26A4"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1,4 - 1,9</w:t>
            </w:r>
          </w:p>
        </w:tc>
        <w:tc>
          <w:tcPr>
            <w:tcW w:w="1834" w:type="dxa"/>
            <w:shd w:val="clear" w:color="auto" w:fill="auto"/>
            <w:vAlign w:val="center"/>
          </w:tcPr>
          <w:p w14:paraId="665062AD"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1,057 </w:t>
            </w:r>
          </w:p>
        </w:tc>
      </w:tr>
      <w:tr w:rsidR="002A6FD4" w:rsidRPr="00DB2142" w14:paraId="46F15568" w14:textId="77777777" w:rsidTr="002A6FD4">
        <w:trPr>
          <w:gridAfter w:val="3"/>
          <w:wAfter w:w="3698" w:type="dxa"/>
          <w:trHeight w:val="180"/>
        </w:trPr>
        <w:tc>
          <w:tcPr>
            <w:tcW w:w="505" w:type="dxa"/>
            <w:shd w:val="clear" w:color="auto" w:fill="auto"/>
            <w:noWrap/>
            <w:vAlign w:val="center"/>
            <w:hideMark/>
          </w:tcPr>
          <w:p w14:paraId="0AA9D178"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2</w:t>
            </w:r>
          </w:p>
        </w:tc>
        <w:tc>
          <w:tcPr>
            <w:tcW w:w="2920" w:type="dxa"/>
            <w:shd w:val="clear" w:color="auto" w:fill="auto"/>
            <w:noWrap/>
            <w:vAlign w:val="center"/>
            <w:hideMark/>
          </w:tcPr>
          <w:p w14:paraId="2FD590D5"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Analisa Saringan</w:t>
            </w:r>
          </w:p>
        </w:tc>
        <w:tc>
          <w:tcPr>
            <w:tcW w:w="1471" w:type="dxa"/>
            <w:shd w:val="clear" w:color="auto" w:fill="auto"/>
            <w:vAlign w:val="center"/>
          </w:tcPr>
          <w:p w14:paraId="2F22039C"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r>
      <w:tr w:rsidR="002A6FD4" w:rsidRPr="00DB2142" w14:paraId="68E47611" w14:textId="77777777" w:rsidTr="002A6FD4">
        <w:trPr>
          <w:trHeight w:val="188"/>
        </w:trPr>
        <w:tc>
          <w:tcPr>
            <w:tcW w:w="505" w:type="dxa"/>
            <w:shd w:val="clear" w:color="auto" w:fill="auto"/>
            <w:noWrap/>
            <w:vAlign w:val="center"/>
            <w:hideMark/>
          </w:tcPr>
          <w:p w14:paraId="3366598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7885C60A"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proofErr w:type="spellStart"/>
            <w:r w:rsidRPr="00DB2142">
              <w:rPr>
                <w:rFonts w:ascii="Times New Roman" w:eastAsia="Times New Roman" w:hAnsi="Times New Roman" w:cs="Times New Roman"/>
                <w:color w:val="000000"/>
                <w:sz w:val="18"/>
                <w:szCs w:val="18"/>
                <w:lang w:eastAsia="id-ID"/>
              </w:rPr>
              <w:t>Modulus</w:t>
            </w:r>
            <w:proofErr w:type="spellEnd"/>
            <w:r>
              <w:rPr>
                <w:rFonts w:ascii="Times New Roman" w:eastAsia="Times New Roman" w:hAnsi="Times New Roman" w:cs="Times New Roman"/>
                <w:color w:val="000000"/>
                <w:sz w:val="18"/>
                <w:szCs w:val="18"/>
                <w:lang w:eastAsia="id-ID"/>
              </w:rPr>
              <w:t xml:space="preserve"> (mm)</w:t>
            </w:r>
          </w:p>
        </w:tc>
        <w:tc>
          <w:tcPr>
            <w:tcW w:w="1854" w:type="dxa"/>
            <w:gridSpan w:val="2"/>
            <w:shd w:val="clear" w:color="auto" w:fill="auto"/>
            <w:noWrap/>
            <w:vAlign w:val="center"/>
            <w:hideMark/>
          </w:tcPr>
          <w:p w14:paraId="3F0B75B4"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hAnsi="Times New Roman" w:cs="Times New Roman"/>
                <w:sz w:val="18"/>
                <w:szCs w:val="18"/>
              </w:rPr>
              <w:fldChar w:fldCharType="begin" w:fldLock="1"/>
            </w:r>
            <w:r w:rsidRPr="00DB2142">
              <w:rPr>
                <w:rFonts w:ascii="Times New Roman" w:hAnsi="Times New Roman" w:cs="Times New Roman"/>
                <w:sz w:val="18"/>
                <w:szCs w:val="18"/>
              </w:rPr>
              <w:instrText>ADDIN CSL_CITATION {"citationItems":[{"id":"ITEM-1","itemData":{"abstract":"Analisis saringan agregat ialah penentuan persentase berat butiran agtegat yang lolos dari satu set saringan kemudian angka-angka persentase digambarkan pada grafik pembagian butir.","author":[{"dropping-particle":"","family":"03-1968-1990","given":"SNI","non-dropping-particle":"","parse-names":false,"suffix":""}],"container-title":"Bandung: Badan Standardisasi Indonesia Metode Pengujian Analisis Saringan Agregat Halus dan Kasar","id":"ITEM-1","issued":{"date-parts":[["1990"]]},"number-of-pages":"1-17","publisher-place":"Bandung","title":"Metode Pengujian Analisis Saringan Agregat Halus dan Kasar. SNI 03-1968-1990","type":"book"},"uris":["http://www.mendeley.com/documents/?uuid=3d9f3ad6-0a62-4f32-aa2a-c82fd6913a95"]}],"mendeley":{"formattedCitation":"(03-1968-1990 1990)","manualFormatting":"SNI 03-1968-1990","plainTextFormattedCitation":"(03-1968-1990 1990)","previouslyFormattedCitation":"(03-1968-1990 1990)"},"properties":{"noteIndex":0},"schema":"https://github.com/citation-style-language/schema/raw/master/csl-citation.json"}</w:instrText>
            </w:r>
            <w:r w:rsidRPr="00DB2142">
              <w:rPr>
                <w:rFonts w:ascii="Times New Roman" w:hAnsi="Times New Roman" w:cs="Times New Roman"/>
                <w:sz w:val="18"/>
                <w:szCs w:val="18"/>
              </w:rPr>
              <w:fldChar w:fldCharType="separate"/>
            </w:r>
            <w:r w:rsidRPr="00DB2142">
              <w:rPr>
                <w:rFonts w:ascii="Times New Roman" w:hAnsi="Times New Roman" w:cs="Times New Roman"/>
                <w:noProof/>
                <w:sz w:val="18"/>
                <w:szCs w:val="18"/>
              </w:rPr>
              <w:t>SNI 03-1968-1990</w:t>
            </w:r>
            <w:r w:rsidRPr="00DB2142">
              <w:rPr>
                <w:rFonts w:ascii="Times New Roman" w:hAnsi="Times New Roman" w:cs="Times New Roman"/>
                <w:sz w:val="18"/>
                <w:szCs w:val="18"/>
              </w:rPr>
              <w:fldChar w:fldCharType="end"/>
            </w:r>
            <w:r w:rsidRPr="00DB2142">
              <w:rPr>
                <w:rFonts w:ascii="Times New Roman" w:eastAsia="Times New Roman" w:hAnsi="Times New Roman" w:cs="Times New Roman"/>
                <w:color w:val="000000"/>
                <w:sz w:val="18"/>
                <w:szCs w:val="18"/>
                <w:lang w:eastAsia="id-ID"/>
              </w:rPr>
              <w:t xml:space="preserve"> </w:t>
            </w:r>
          </w:p>
        </w:tc>
        <w:tc>
          <w:tcPr>
            <w:tcW w:w="1481" w:type="dxa"/>
            <w:shd w:val="clear" w:color="auto" w:fill="auto"/>
            <w:noWrap/>
            <w:vAlign w:val="center"/>
            <w:hideMark/>
          </w:tcPr>
          <w:p w14:paraId="35AF4ED6"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1,5 – 3,8</w:t>
            </w:r>
          </w:p>
        </w:tc>
        <w:tc>
          <w:tcPr>
            <w:tcW w:w="1834" w:type="dxa"/>
            <w:shd w:val="clear" w:color="auto" w:fill="auto"/>
            <w:vAlign w:val="center"/>
          </w:tcPr>
          <w:p w14:paraId="2170366B"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4,48 </w:t>
            </w:r>
          </w:p>
        </w:tc>
      </w:tr>
      <w:tr w:rsidR="002A6FD4" w:rsidRPr="00DB2142" w14:paraId="33C2E416" w14:textId="77777777" w:rsidTr="002A6FD4">
        <w:trPr>
          <w:trHeight w:val="180"/>
        </w:trPr>
        <w:tc>
          <w:tcPr>
            <w:tcW w:w="505" w:type="dxa"/>
            <w:shd w:val="clear" w:color="auto" w:fill="auto"/>
            <w:noWrap/>
            <w:vAlign w:val="center"/>
            <w:hideMark/>
          </w:tcPr>
          <w:p w14:paraId="1F926A28"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4EFF3D4C"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Gambar</w:t>
            </w:r>
          </w:p>
        </w:tc>
        <w:tc>
          <w:tcPr>
            <w:tcW w:w="1854" w:type="dxa"/>
            <w:gridSpan w:val="2"/>
            <w:shd w:val="clear" w:color="auto" w:fill="auto"/>
            <w:noWrap/>
            <w:vAlign w:val="center"/>
            <w:hideMark/>
          </w:tcPr>
          <w:p w14:paraId="30DF725D"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p>
        </w:tc>
        <w:tc>
          <w:tcPr>
            <w:tcW w:w="1481" w:type="dxa"/>
            <w:shd w:val="clear" w:color="auto" w:fill="auto"/>
            <w:noWrap/>
            <w:vAlign w:val="center"/>
            <w:hideMark/>
          </w:tcPr>
          <w:p w14:paraId="073326E4"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 xml:space="preserve">Zona </w:t>
            </w:r>
            <w:r>
              <w:rPr>
                <w:rFonts w:ascii="Times New Roman" w:eastAsia="Times New Roman" w:hAnsi="Times New Roman" w:cs="Times New Roman"/>
                <w:color w:val="000000"/>
                <w:sz w:val="18"/>
                <w:szCs w:val="18"/>
                <w:lang w:eastAsia="id-ID"/>
              </w:rPr>
              <w:t>2</w:t>
            </w:r>
          </w:p>
        </w:tc>
        <w:tc>
          <w:tcPr>
            <w:tcW w:w="1834" w:type="dxa"/>
            <w:shd w:val="clear" w:color="auto" w:fill="auto"/>
            <w:vAlign w:val="center"/>
          </w:tcPr>
          <w:p w14:paraId="5067A8C8"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 xml:space="preserve">Zona </w:t>
            </w:r>
            <w:r>
              <w:rPr>
                <w:rFonts w:ascii="Times New Roman" w:eastAsia="Times New Roman" w:hAnsi="Times New Roman" w:cs="Times New Roman"/>
                <w:color w:val="000000"/>
                <w:sz w:val="18"/>
                <w:szCs w:val="18"/>
                <w:lang w:eastAsia="id-ID"/>
              </w:rPr>
              <w:t>3</w:t>
            </w:r>
          </w:p>
        </w:tc>
      </w:tr>
      <w:tr w:rsidR="002A6FD4" w:rsidRPr="00DB2142" w14:paraId="101D789E" w14:textId="77777777" w:rsidTr="002A6FD4">
        <w:trPr>
          <w:gridAfter w:val="3"/>
          <w:wAfter w:w="3698" w:type="dxa"/>
          <w:trHeight w:val="180"/>
        </w:trPr>
        <w:tc>
          <w:tcPr>
            <w:tcW w:w="505" w:type="dxa"/>
            <w:shd w:val="clear" w:color="auto" w:fill="auto"/>
            <w:noWrap/>
            <w:vAlign w:val="center"/>
            <w:hideMark/>
          </w:tcPr>
          <w:p w14:paraId="56B4FB41"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3</w:t>
            </w:r>
          </w:p>
        </w:tc>
        <w:tc>
          <w:tcPr>
            <w:tcW w:w="2920" w:type="dxa"/>
            <w:shd w:val="clear" w:color="auto" w:fill="auto"/>
            <w:noWrap/>
            <w:vAlign w:val="center"/>
            <w:hideMark/>
          </w:tcPr>
          <w:p w14:paraId="7817CF97"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proofErr w:type="spellStart"/>
            <w:r w:rsidRPr="00DB2142">
              <w:rPr>
                <w:rFonts w:ascii="Times New Roman" w:eastAsia="Times New Roman" w:hAnsi="Times New Roman" w:cs="Times New Roman"/>
                <w:color w:val="000000"/>
                <w:sz w:val="18"/>
                <w:szCs w:val="18"/>
                <w:lang w:eastAsia="id-ID"/>
              </w:rPr>
              <w:t>Berat</w:t>
            </w:r>
            <w:r w:rsidRPr="00DB2142">
              <w:rPr>
                <w:rFonts w:ascii="Times New Roman" w:hAnsi="Times New Roman" w:cs="Times New Roman"/>
                <w:b/>
                <w:bCs/>
                <w:color w:val="FFFFFF" w:themeColor="background1"/>
                <w:sz w:val="18"/>
                <w:szCs w:val="18"/>
              </w:rPr>
              <w:t>i</w:t>
            </w:r>
            <w:r w:rsidRPr="00DB2142">
              <w:rPr>
                <w:rFonts w:ascii="Times New Roman" w:eastAsia="Times New Roman" w:hAnsi="Times New Roman" w:cs="Times New Roman"/>
                <w:color w:val="000000"/>
                <w:sz w:val="18"/>
                <w:szCs w:val="18"/>
                <w:lang w:eastAsia="id-ID"/>
              </w:rPr>
              <w:t>Jenis</w:t>
            </w:r>
            <w:r w:rsidRPr="00DB2142">
              <w:rPr>
                <w:rFonts w:ascii="Times New Roman" w:hAnsi="Times New Roman" w:cs="Times New Roman"/>
                <w:b/>
                <w:bCs/>
                <w:color w:val="FFFFFF" w:themeColor="background1"/>
                <w:sz w:val="18"/>
                <w:szCs w:val="18"/>
              </w:rPr>
              <w:t>i</w:t>
            </w:r>
            <w:r w:rsidRPr="00DB2142">
              <w:rPr>
                <w:rFonts w:ascii="Times New Roman" w:eastAsia="Times New Roman" w:hAnsi="Times New Roman" w:cs="Times New Roman"/>
                <w:color w:val="000000"/>
                <w:sz w:val="18"/>
                <w:szCs w:val="18"/>
                <w:lang w:eastAsia="id-ID"/>
              </w:rPr>
              <w:t>dan</w:t>
            </w:r>
            <w:r w:rsidRPr="00DB2142">
              <w:rPr>
                <w:rFonts w:ascii="Times New Roman" w:hAnsi="Times New Roman" w:cs="Times New Roman"/>
                <w:b/>
                <w:bCs/>
                <w:color w:val="FFFFFF" w:themeColor="background1"/>
                <w:sz w:val="18"/>
                <w:szCs w:val="18"/>
              </w:rPr>
              <w:t>i</w:t>
            </w:r>
            <w:r w:rsidRPr="00DB2142">
              <w:rPr>
                <w:rFonts w:ascii="Times New Roman" w:eastAsia="Times New Roman" w:hAnsi="Times New Roman" w:cs="Times New Roman"/>
                <w:color w:val="000000"/>
                <w:sz w:val="18"/>
                <w:szCs w:val="18"/>
                <w:lang w:eastAsia="id-ID"/>
              </w:rPr>
              <w:t>Penyerapan</w:t>
            </w:r>
            <w:r w:rsidRPr="00DB2142">
              <w:rPr>
                <w:rFonts w:ascii="Times New Roman" w:hAnsi="Times New Roman" w:cs="Times New Roman"/>
                <w:b/>
                <w:bCs/>
                <w:color w:val="FFFFFF" w:themeColor="background1"/>
                <w:sz w:val="18"/>
                <w:szCs w:val="18"/>
              </w:rPr>
              <w:t>i</w:t>
            </w:r>
            <w:r w:rsidRPr="00DB2142">
              <w:rPr>
                <w:rFonts w:ascii="Times New Roman" w:eastAsia="Times New Roman" w:hAnsi="Times New Roman" w:cs="Times New Roman"/>
                <w:color w:val="000000"/>
                <w:sz w:val="18"/>
                <w:szCs w:val="18"/>
                <w:lang w:eastAsia="id-ID"/>
              </w:rPr>
              <w:t>Air</w:t>
            </w:r>
            <w:proofErr w:type="spellEnd"/>
            <w:r>
              <w:rPr>
                <w:rFonts w:ascii="Times New Roman" w:eastAsia="Times New Roman" w:hAnsi="Times New Roman" w:cs="Times New Roman"/>
                <w:color w:val="000000"/>
                <w:sz w:val="18"/>
                <w:szCs w:val="18"/>
                <w:lang w:eastAsia="id-ID"/>
              </w:rPr>
              <w:t xml:space="preserve"> (</w:t>
            </w:r>
            <w:proofErr w:type="spellStart"/>
            <w:r>
              <w:rPr>
                <w:rFonts w:ascii="Times New Roman" w:eastAsia="Times New Roman" w:hAnsi="Times New Roman" w:cs="Times New Roman"/>
                <w:color w:val="000000"/>
                <w:sz w:val="18"/>
                <w:szCs w:val="18"/>
                <w:lang w:eastAsia="id-ID"/>
              </w:rPr>
              <w:t>gr</w:t>
            </w:r>
            <w:proofErr w:type="spellEnd"/>
            <w:r>
              <w:rPr>
                <w:rFonts w:ascii="Times New Roman" w:eastAsia="Times New Roman" w:hAnsi="Times New Roman" w:cs="Times New Roman"/>
                <w:color w:val="000000"/>
                <w:sz w:val="18"/>
                <w:szCs w:val="18"/>
                <w:lang w:eastAsia="id-ID"/>
              </w:rPr>
              <w:t>)</w:t>
            </w:r>
          </w:p>
        </w:tc>
        <w:tc>
          <w:tcPr>
            <w:tcW w:w="1471" w:type="dxa"/>
            <w:shd w:val="clear" w:color="auto" w:fill="auto"/>
            <w:vAlign w:val="center"/>
          </w:tcPr>
          <w:p w14:paraId="4483D209"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r>
      <w:tr w:rsidR="002A6FD4" w:rsidRPr="00DB2142" w14:paraId="2B09F6B7" w14:textId="77777777" w:rsidTr="002A6FD4">
        <w:trPr>
          <w:trHeight w:val="180"/>
        </w:trPr>
        <w:tc>
          <w:tcPr>
            <w:tcW w:w="505" w:type="dxa"/>
            <w:shd w:val="clear" w:color="auto" w:fill="auto"/>
            <w:noWrap/>
            <w:vAlign w:val="center"/>
            <w:hideMark/>
          </w:tcPr>
          <w:p w14:paraId="55A8F49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4DBCA26B" w14:textId="77777777" w:rsidR="002A6FD4" w:rsidRPr="00DB2142" w:rsidRDefault="002A6FD4" w:rsidP="002A6FD4">
            <w:pPr>
              <w:spacing w:after="0" w:line="240" w:lineRule="auto"/>
              <w:ind w:hanging="2"/>
              <w:rPr>
                <w:rFonts w:ascii="Times New Roman" w:eastAsia="Times New Roman" w:hAnsi="Times New Roman" w:cs="Times New Roman"/>
                <w:i/>
                <w:color w:val="000000"/>
                <w:sz w:val="18"/>
                <w:szCs w:val="18"/>
                <w:lang w:eastAsia="id-ID"/>
              </w:rPr>
            </w:pPr>
            <w:proofErr w:type="spellStart"/>
            <w:r w:rsidRPr="00DB2142">
              <w:rPr>
                <w:rFonts w:ascii="Times New Roman" w:eastAsia="Times New Roman" w:hAnsi="Times New Roman" w:cs="Times New Roman"/>
                <w:i/>
                <w:color w:val="000000"/>
                <w:sz w:val="18"/>
                <w:szCs w:val="18"/>
                <w:lang w:eastAsia="id-ID"/>
              </w:rPr>
              <w:t>Apparent</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specifik</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Gravity</w:t>
            </w:r>
            <w:proofErr w:type="spellEnd"/>
            <w:r>
              <w:rPr>
                <w:rFonts w:ascii="Times New Roman" w:eastAsia="Times New Roman" w:hAnsi="Times New Roman" w:cs="Times New Roman"/>
                <w:i/>
                <w:color w:val="000000"/>
                <w:sz w:val="18"/>
                <w:szCs w:val="18"/>
                <w:lang w:eastAsia="id-ID"/>
              </w:rPr>
              <w:t xml:space="preserve"> </w:t>
            </w:r>
          </w:p>
        </w:tc>
        <w:tc>
          <w:tcPr>
            <w:tcW w:w="1854" w:type="dxa"/>
            <w:gridSpan w:val="2"/>
            <w:shd w:val="clear" w:color="auto" w:fill="auto"/>
            <w:noWrap/>
            <w:vAlign w:val="center"/>
            <w:hideMark/>
          </w:tcPr>
          <w:p w14:paraId="58AFC0FB"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{"citationItems":[{"id":"ITEM-1","itemData":{"abstract":"Metode ini dimaksudkan sebagai pegangan dalam pengujian untuk menentukan berat jenis curah, berat jenis kering permukaan jenuh, berat jenis semu, dan angka penyerapan daripada agregat halus. 1.1.2","author":[{"dropping-particle":"","family":"03-1970-1990","given":"SNI","non-dropping-particle":"","parse-names":false,"suffix":""}],"container-title":"Bandung: Badan Standardisasnisi Indonesia","id":"ITEM-1","issued":{"date-parts":[["1990"]]},"number-of-pages":"1-17","title":"Metode Pengujian Berat Jenis dan penyerapan air agregat halus","type":"book"},"uris":["http://www.mendeley.com/documents/?uuid=13261f0a-0b12-4558-a5b6-7e71e27cc01d"]}],"mendeley":{"formattedCitation":"(03-1970-1990 1990)","manualFormatting":"SNI 03-1970-1990 ","plainTextFormattedCitation":"(03-1970-1990 1990)","previouslyFormattedCitation":"(03-1970-1990 1990)"},"properties":{"noteIndex":0},"schema":"https://github.com/citation-style-language/schema/raw/master/csl-citation.json"}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 xml:space="preserve">SNI 03-1970-1990 </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698B3C6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2,58 – 2,85</w:t>
            </w:r>
          </w:p>
        </w:tc>
        <w:tc>
          <w:tcPr>
            <w:tcW w:w="1834" w:type="dxa"/>
            <w:shd w:val="clear" w:color="auto" w:fill="auto"/>
            <w:vAlign w:val="center"/>
          </w:tcPr>
          <w:p w14:paraId="1D99A98B"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2,62 </w:t>
            </w:r>
          </w:p>
        </w:tc>
      </w:tr>
      <w:tr w:rsidR="002A6FD4" w:rsidRPr="00DB2142" w14:paraId="7A3C10A3" w14:textId="77777777" w:rsidTr="002A6FD4">
        <w:trPr>
          <w:trHeight w:val="180"/>
        </w:trPr>
        <w:tc>
          <w:tcPr>
            <w:tcW w:w="505" w:type="dxa"/>
            <w:shd w:val="clear" w:color="auto" w:fill="auto"/>
            <w:noWrap/>
            <w:vAlign w:val="center"/>
            <w:hideMark/>
          </w:tcPr>
          <w:p w14:paraId="384A8D51"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1F1C372B" w14:textId="77777777" w:rsidR="002A6FD4" w:rsidRPr="00DB2142" w:rsidRDefault="002A6FD4" w:rsidP="002A6FD4">
            <w:pPr>
              <w:spacing w:after="0" w:line="240" w:lineRule="auto"/>
              <w:ind w:hanging="2"/>
              <w:rPr>
                <w:rFonts w:ascii="Times New Roman" w:eastAsia="Times New Roman" w:hAnsi="Times New Roman" w:cs="Times New Roman"/>
                <w:i/>
                <w:color w:val="000000"/>
                <w:sz w:val="18"/>
                <w:szCs w:val="18"/>
                <w:lang w:eastAsia="id-ID"/>
              </w:rPr>
            </w:pPr>
            <w:proofErr w:type="spellStart"/>
            <w:r w:rsidRPr="00DB2142">
              <w:rPr>
                <w:rFonts w:ascii="Times New Roman" w:eastAsia="Times New Roman" w:hAnsi="Times New Roman" w:cs="Times New Roman"/>
                <w:i/>
                <w:color w:val="000000"/>
                <w:sz w:val="18"/>
                <w:szCs w:val="18"/>
                <w:lang w:eastAsia="id-ID"/>
              </w:rPr>
              <w:t>Bulk</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Specifik</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Gravity</w:t>
            </w:r>
            <w:proofErr w:type="spellEnd"/>
            <w:r w:rsidRPr="00DB2142">
              <w:rPr>
                <w:rFonts w:ascii="Times New Roman" w:eastAsia="Times New Roman" w:hAnsi="Times New Roman" w:cs="Times New Roman"/>
                <w:i/>
                <w:color w:val="000000"/>
                <w:sz w:val="18"/>
                <w:szCs w:val="18"/>
                <w:lang w:eastAsia="id-ID"/>
              </w:rPr>
              <w:t xml:space="preserve"> kondisi kering</w:t>
            </w:r>
          </w:p>
        </w:tc>
        <w:tc>
          <w:tcPr>
            <w:tcW w:w="1854" w:type="dxa"/>
            <w:gridSpan w:val="2"/>
            <w:shd w:val="clear" w:color="auto" w:fill="auto"/>
            <w:noWrap/>
            <w:vAlign w:val="center"/>
            <w:hideMark/>
          </w:tcPr>
          <w:p w14:paraId="187D1ED3"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{"citationItems":[{"id":"ITEM-1","itemData":{"abstract":"Metode ini dimaksudkan sebagai pegangan dalam pengujian untuk menentukan berat jenis curah, berat jenis kering permukaan jenuh, berat jenis semu, dan angka penyerapan daripada agregat halus. 1.1.2","author":[{"dropping-particle":"","family":"03-1970-1990","given":"SNI","non-dropping-particle":"","parse-names":false,"suffix":""}],"container-title":"Bandung: Badan Standardisasnisi Indonesia","id":"ITEM-1","issued":{"date-parts":[["1990"]]},"number-of-pages":"1-17","title":"Metode Pengujian Berat Jenis dan penyerapan air agregat halus","type":"book"},"uris":["http://www.mendeley.com/documents/?uuid=13261f0a-0b12-4558-a5b6-7e71e27cc01d"]}],"mendeley":{"formattedCitation":"(03-1970-1990 1990)","manualFormatting":"SNI 03-1970-1990 ","plainTextFormattedCitation":"(03-1970-1990 1990)","previouslyFormattedCitation":"(03-1970-1990 1990)"},"properties":{"noteIndex":0},"schema":"https://github.com/citation-style-language/schema/raw/master/csl-citation.json"}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 xml:space="preserve">SNI 03-1970-1990 </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131452F5"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2,58 – 2,86</w:t>
            </w:r>
          </w:p>
        </w:tc>
        <w:tc>
          <w:tcPr>
            <w:tcW w:w="1834" w:type="dxa"/>
            <w:shd w:val="clear" w:color="auto" w:fill="auto"/>
            <w:vAlign w:val="center"/>
          </w:tcPr>
          <w:p w14:paraId="0DBF2D5D"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2,60 </w:t>
            </w:r>
          </w:p>
        </w:tc>
      </w:tr>
      <w:tr w:rsidR="002A6FD4" w:rsidRPr="00DB2142" w14:paraId="220E43BE" w14:textId="77777777" w:rsidTr="002A6FD4">
        <w:trPr>
          <w:trHeight w:val="180"/>
        </w:trPr>
        <w:tc>
          <w:tcPr>
            <w:tcW w:w="505" w:type="dxa"/>
            <w:shd w:val="clear" w:color="auto" w:fill="auto"/>
            <w:noWrap/>
            <w:vAlign w:val="center"/>
            <w:hideMark/>
          </w:tcPr>
          <w:p w14:paraId="6D5744D5"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47F896E4" w14:textId="77777777" w:rsidR="002A6FD4" w:rsidRPr="00DB2142" w:rsidRDefault="002A6FD4" w:rsidP="002A6FD4">
            <w:pPr>
              <w:spacing w:after="0" w:line="240" w:lineRule="auto"/>
              <w:ind w:hanging="2"/>
              <w:rPr>
                <w:rFonts w:ascii="Times New Roman" w:eastAsia="Times New Roman" w:hAnsi="Times New Roman" w:cs="Times New Roman"/>
                <w:i/>
                <w:color w:val="000000"/>
                <w:sz w:val="18"/>
                <w:szCs w:val="18"/>
                <w:lang w:eastAsia="id-ID"/>
              </w:rPr>
            </w:pPr>
            <w:proofErr w:type="spellStart"/>
            <w:r w:rsidRPr="00DB2142">
              <w:rPr>
                <w:rFonts w:ascii="Times New Roman" w:eastAsia="Times New Roman" w:hAnsi="Times New Roman" w:cs="Times New Roman"/>
                <w:i/>
                <w:color w:val="000000"/>
                <w:sz w:val="18"/>
                <w:szCs w:val="18"/>
                <w:lang w:eastAsia="id-ID"/>
              </w:rPr>
              <w:t>Bulk</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Specifik</w:t>
            </w:r>
            <w:proofErr w:type="spellEnd"/>
            <w:r w:rsidRPr="00DB2142">
              <w:rPr>
                <w:rFonts w:ascii="Times New Roman" w:eastAsia="Times New Roman" w:hAnsi="Times New Roman" w:cs="Times New Roman"/>
                <w:i/>
                <w:color w:val="000000"/>
                <w:sz w:val="18"/>
                <w:szCs w:val="18"/>
                <w:lang w:eastAsia="id-ID"/>
              </w:rPr>
              <w:t xml:space="preserve"> </w:t>
            </w:r>
            <w:proofErr w:type="spellStart"/>
            <w:r w:rsidRPr="00DB2142">
              <w:rPr>
                <w:rFonts w:ascii="Times New Roman" w:eastAsia="Times New Roman" w:hAnsi="Times New Roman" w:cs="Times New Roman"/>
                <w:i/>
                <w:color w:val="000000"/>
                <w:sz w:val="18"/>
                <w:szCs w:val="18"/>
                <w:lang w:eastAsia="id-ID"/>
              </w:rPr>
              <w:t>Gravity</w:t>
            </w:r>
            <w:proofErr w:type="spellEnd"/>
            <w:r w:rsidRPr="00DB2142">
              <w:rPr>
                <w:rFonts w:ascii="Times New Roman" w:eastAsia="Times New Roman" w:hAnsi="Times New Roman" w:cs="Times New Roman"/>
                <w:i/>
                <w:color w:val="000000"/>
                <w:sz w:val="18"/>
                <w:szCs w:val="18"/>
                <w:lang w:eastAsia="id-ID"/>
              </w:rPr>
              <w:t xml:space="preserve"> kondisi kering SSD</w:t>
            </w:r>
          </w:p>
        </w:tc>
        <w:tc>
          <w:tcPr>
            <w:tcW w:w="1854" w:type="dxa"/>
            <w:gridSpan w:val="2"/>
            <w:shd w:val="clear" w:color="auto" w:fill="auto"/>
            <w:noWrap/>
            <w:vAlign w:val="center"/>
            <w:hideMark/>
          </w:tcPr>
          <w:p w14:paraId="26C177E1"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{"citationItems":[{"id":"ITEM-1","itemData":{"abstract":"Metode ini dimaksudkan sebagai pegangan dalam pengujian untuk menentukan berat jenis curah, berat jenis kering permukaan jenuh, berat jenis semu, dan angka penyerapan daripada agregat halus. 1.1.2","author":[{"dropping-particle":"","family":"03-1970-1990","given":"SNI","non-dropping-particle":"","parse-names":false,"suffix":""}],"container-title":"Bandung: Badan Standardisasnisi Indonesia","id":"ITEM-1","issued":{"date-parts":[["1990"]]},"number-of-pages":"1-17","title":"Metode Pengujian Berat Jenis dan penyerapan air agregat halus","type":"book"},"uris":["http://www.mendeley.com/documents/?uuid=13261f0a-0b12-4558-a5b6-7e71e27cc01d"]}],"mendeley":{"formattedCitation":"(03-1970-1990 1990)","manualFormatting":"SNI 03-1970-1990 ","plainTextFormattedCitation":"(03-1970-1990 1990)","previouslyFormattedCitation":"(03-1970-1990 1990)"},"properties":{"noteIndex":0},"schema":"https://github.com/citation-style-language/schema/raw/master/csl-citation.json"}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 xml:space="preserve">SNI 03-1970-1990 </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6720BE6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2,58 – 2,87</w:t>
            </w:r>
          </w:p>
        </w:tc>
        <w:tc>
          <w:tcPr>
            <w:tcW w:w="1834" w:type="dxa"/>
            <w:shd w:val="clear" w:color="auto" w:fill="auto"/>
            <w:vAlign w:val="center"/>
          </w:tcPr>
          <w:p w14:paraId="6E35D3E1"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2,61 </w:t>
            </w:r>
          </w:p>
        </w:tc>
      </w:tr>
      <w:tr w:rsidR="002A6FD4" w:rsidRPr="00DB2142" w14:paraId="0526A5B7" w14:textId="77777777" w:rsidTr="002A6FD4">
        <w:trPr>
          <w:trHeight w:val="180"/>
        </w:trPr>
        <w:tc>
          <w:tcPr>
            <w:tcW w:w="505" w:type="dxa"/>
            <w:shd w:val="clear" w:color="auto" w:fill="auto"/>
            <w:noWrap/>
            <w:vAlign w:val="center"/>
            <w:hideMark/>
          </w:tcPr>
          <w:p w14:paraId="1849A42C"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p>
        </w:tc>
        <w:tc>
          <w:tcPr>
            <w:tcW w:w="2920" w:type="dxa"/>
            <w:shd w:val="clear" w:color="auto" w:fill="auto"/>
            <w:noWrap/>
            <w:vAlign w:val="center"/>
            <w:hideMark/>
          </w:tcPr>
          <w:p w14:paraId="5C2BDEC9" w14:textId="77777777" w:rsidR="002A6FD4" w:rsidRPr="00DB2142" w:rsidRDefault="002A6FD4" w:rsidP="002A6FD4">
            <w:pPr>
              <w:spacing w:after="0" w:line="240" w:lineRule="auto"/>
              <w:ind w:hanging="2"/>
              <w:rPr>
                <w:rFonts w:ascii="Times New Roman" w:eastAsia="Times New Roman" w:hAnsi="Times New Roman" w:cs="Times New Roman"/>
                <w:i/>
                <w:color w:val="000000"/>
                <w:sz w:val="18"/>
                <w:szCs w:val="18"/>
                <w:lang w:eastAsia="id-ID"/>
              </w:rPr>
            </w:pPr>
            <w:proofErr w:type="spellStart"/>
            <w:r w:rsidRPr="00DB2142">
              <w:rPr>
                <w:rFonts w:ascii="Times New Roman" w:eastAsia="Times New Roman" w:hAnsi="Times New Roman" w:cs="Times New Roman"/>
                <w:i/>
                <w:color w:val="000000"/>
                <w:sz w:val="18"/>
                <w:szCs w:val="18"/>
                <w:lang w:eastAsia="id-ID"/>
              </w:rPr>
              <w:t>Absorption</w:t>
            </w:r>
            <w:proofErr w:type="spellEnd"/>
            <w:r>
              <w:rPr>
                <w:rFonts w:ascii="Times New Roman" w:eastAsia="Times New Roman" w:hAnsi="Times New Roman" w:cs="Times New Roman"/>
                <w:i/>
                <w:color w:val="000000"/>
                <w:sz w:val="18"/>
                <w:szCs w:val="18"/>
                <w:lang w:eastAsia="id-ID"/>
              </w:rPr>
              <w:t xml:space="preserve"> </w:t>
            </w:r>
            <w:r>
              <w:rPr>
                <w:rFonts w:ascii="Times New Roman" w:eastAsia="Times New Roman" w:hAnsi="Times New Roman" w:cs="Times New Roman"/>
                <w:color w:val="000000"/>
                <w:sz w:val="18"/>
                <w:szCs w:val="18"/>
                <w:lang w:eastAsia="id-ID"/>
              </w:rPr>
              <w:t>(</w:t>
            </w:r>
            <w:r w:rsidRPr="00DB2142">
              <w:rPr>
                <w:rFonts w:ascii="Times New Roman" w:eastAsia="Times New Roman" w:hAnsi="Times New Roman" w:cs="Times New Roman"/>
                <w:color w:val="000000"/>
                <w:sz w:val="18"/>
                <w:szCs w:val="18"/>
                <w:lang w:eastAsia="id-ID"/>
              </w:rPr>
              <w:t>%</w:t>
            </w:r>
            <w:r>
              <w:rPr>
                <w:rFonts w:ascii="Times New Roman" w:eastAsia="Times New Roman" w:hAnsi="Times New Roman" w:cs="Times New Roman"/>
                <w:color w:val="000000"/>
                <w:sz w:val="18"/>
                <w:szCs w:val="18"/>
                <w:lang w:eastAsia="id-ID"/>
              </w:rPr>
              <w:t>)</w:t>
            </w:r>
          </w:p>
        </w:tc>
        <w:tc>
          <w:tcPr>
            <w:tcW w:w="1854" w:type="dxa"/>
            <w:gridSpan w:val="2"/>
            <w:shd w:val="clear" w:color="auto" w:fill="auto"/>
            <w:noWrap/>
            <w:vAlign w:val="center"/>
            <w:hideMark/>
          </w:tcPr>
          <w:p w14:paraId="1A0EA4B5"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{"citationItems":[{"id":"ITEM-1","itemData":{"abstract":"Metode ini dimaksudkan sebagai pegangan dalam pengujian untuk menentukan berat jenis curah, berat jenis kering permukaan jenuh, berat jenis semu, dan angka penyerapan daripada agregat halus. 1.1.2","author":[{"dropping-particle":"","family":"03-1970-1990","given":"SNI","non-dropping-particle":"","parse-names":false,"suffix":""}],"container-title":"Bandung: Badan Standardisasnisi Indonesia","id":"ITEM-1","issued":{"date-parts":[["1990"]]},"number-of-pages":"1-17","title":"Metode Pengujian Berat Jenis dan penyerapan air agregat halus","type":"book"},"uris":["http://www.mendeley.com/documents/?uuid=13261f0a-0b12-4558-a5b6-7e71e27cc01d"]}],"mendeley":{"formattedCitation":"(03-1970-1990 1990)","manualFormatting":"SNI 03-1970-1990 ","plainTextFormattedCitation":"(03-1970-1990 1990)","previouslyFormattedCitation":"(03-1970-1990 1990)"},"properties":{"noteIndex":0},"schema":"https://github.com/citation-style-language/schema/raw/master/csl-citation.json"}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 xml:space="preserve">SNI 03-1970-1990 </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3ED16582"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2 - 7</w:t>
            </w:r>
          </w:p>
        </w:tc>
        <w:tc>
          <w:tcPr>
            <w:tcW w:w="1834" w:type="dxa"/>
            <w:shd w:val="clear" w:color="auto" w:fill="auto"/>
            <w:vAlign w:val="center"/>
          </w:tcPr>
          <w:p w14:paraId="022FF716" w14:textId="77777777" w:rsidR="002A6FD4" w:rsidRPr="00DB2142" w:rsidRDefault="002A6FD4" w:rsidP="002A6FD4">
            <w:pPr>
              <w:spacing w:after="0" w:line="36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0,40 </w:t>
            </w:r>
          </w:p>
        </w:tc>
      </w:tr>
      <w:tr w:rsidR="002A6FD4" w:rsidRPr="00DB2142" w14:paraId="17D54056" w14:textId="77777777" w:rsidTr="002A6FD4">
        <w:trPr>
          <w:trHeight w:val="180"/>
        </w:trPr>
        <w:tc>
          <w:tcPr>
            <w:tcW w:w="505" w:type="dxa"/>
            <w:shd w:val="clear" w:color="auto" w:fill="auto"/>
            <w:noWrap/>
            <w:vAlign w:val="center"/>
            <w:hideMark/>
          </w:tcPr>
          <w:p w14:paraId="36B02318"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4</w:t>
            </w:r>
          </w:p>
        </w:tc>
        <w:tc>
          <w:tcPr>
            <w:tcW w:w="2920" w:type="dxa"/>
            <w:shd w:val="clear" w:color="auto" w:fill="auto"/>
            <w:noWrap/>
            <w:vAlign w:val="center"/>
            <w:hideMark/>
          </w:tcPr>
          <w:p w14:paraId="1E3F1060"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Kadar Lumpur</w:t>
            </w:r>
            <w:r>
              <w:rPr>
                <w:rFonts w:ascii="Times New Roman" w:eastAsia="Times New Roman" w:hAnsi="Times New Roman" w:cs="Times New Roman"/>
                <w:color w:val="000000"/>
                <w:sz w:val="18"/>
                <w:szCs w:val="18"/>
                <w:lang w:eastAsia="id-ID"/>
              </w:rPr>
              <w:t xml:space="preserve"> (</w:t>
            </w:r>
            <w:r w:rsidRPr="00DB2142">
              <w:rPr>
                <w:rFonts w:ascii="Times New Roman" w:eastAsia="Times New Roman" w:hAnsi="Times New Roman" w:cs="Times New Roman"/>
                <w:color w:val="000000"/>
                <w:sz w:val="18"/>
                <w:szCs w:val="18"/>
                <w:lang w:eastAsia="id-ID"/>
              </w:rPr>
              <w:t>%</w:t>
            </w:r>
            <w:r>
              <w:rPr>
                <w:rFonts w:ascii="Times New Roman" w:eastAsia="Times New Roman" w:hAnsi="Times New Roman" w:cs="Times New Roman"/>
                <w:color w:val="000000"/>
                <w:sz w:val="18"/>
                <w:szCs w:val="18"/>
                <w:lang w:eastAsia="id-ID"/>
              </w:rPr>
              <w:t>)</w:t>
            </w:r>
          </w:p>
        </w:tc>
        <w:tc>
          <w:tcPr>
            <w:tcW w:w="1854" w:type="dxa"/>
            <w:gridSpan w:val="2"/>
            <w:shd w:val="clear" w:color="auto" w:fill="auto"/>
            <w:noWrap/>
            <w:vAlign w:val="center"/>
            <w:hideMark/>
          </w:tcPr>
          <w:p w14:paraId="7463F40F"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{"citationItems":[{"id":"ITEM-1","itemData":{"abstract":"1.1 This test method covers the approximate determination of clay lumps and friable particles in aggregates. 1.2 The values stated in either SI units or inch-pound units are to be regarded separately as standard. The values stated in each system may not be exact equivalents; therefore, each system shall be used independently of the other. Combining values from the two systems may result in non-conformance with the standard. Note 1: Sieve sizes openings are identified by their Specification E11 designation with their alternative Specification E11 designation given in parentheses for information only.","author":[{"dropping-particle":"","family":"ASTM C 142-97","given":"","non-dropping-particle":"","parse-names":false,"suffix":""}],"container-title":"United States: American Society for Testing and Material.","id":"ITEM-1","issued":{"date-parts":[["1998"]]},"number-of-pages":"1-2","publisher-place":"American","title":"Standard Test Method for Clay Lumps and Friable Particles in Aggregates","type":"book"},"uris":["http://www.mendeley.com/documents/?uuid=8cbd78f2-5880-4285-b48c-9a4bb462c27f"]}],"mendeley":{"formattedCitation":"(ASTM C 142-97 1998)","manualFormatting":"ASTM C 142","plainTextFormattedCitation":"(ASTM C 142-97 1998)","previouslyFormattedCitation":"(ASTM C 142-97 1998)"},"properties":{"noteIndex":0},"schema":"https://github.com/citation-style-language/schema/raw/master/csl-citation.json"}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ASTM C 142</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3996E4B4"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&lt; 5</w:t>
            </w:r>
          </w:p>
        </w:tc>
        <w:tc>
          <w:tcPr>
            <w:tcW w:w="1834" w:type="dxa"/>
            <w:shd w:val="clear" w:color="auto" w:fill="auto"/>
            <w:vAlign w:val="center"/>
          </w:tcPr>
          <w:p w14:paraId="6CD08D9A"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9,96 </w:t>
            </w:r>
          </w:p>
        </w:tc>
      </w:tr>
      <w:tr w:rsidR="002A6FD4" w:rsidRPr="00DB2142" w14:paraId="7AD0B6F2" w14:textId="77777777" w:rsidTr="002A6FD4">
        <w:trPr>
          <w:trHeight w:val="180"/>
        </w:trPr>
        <w:tc>
          <w:tcPr>
            <w:tcW w:w="505" w:type="dxa"/>
            <w:shd w:val="clear" w:color="auto" w:fill="auto"/>
            <w:noWrap/>
            <w:vAlign w:val="center"/>
            <w:hideMark/>
          </w:tcPr>
          <w:p w14:paraId="6B11F297"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5</w:t>
            </w:r>
          </w:p>
        </w:tc>
        <w:tc>
          <w:tcPr>
            <w:tcW w:w="2920" w:type="dxa"/>
            <w:shd w:val="clear" w:color="auto" w:fill="auto"/>
            <w:noWrap/>
            <w:vAlign w:val="center"/>
            <w:hideMark/>
          </w:tcPr>
          <w:p w14:paraId="2A947268"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Kadar Air</w:t>
            </w:r>
            <w:r>
              <w:rPr>
                <w:rFonts w:ascii="Times New Roman" w:eastAsia="Times New Roman" w:hAnsi="Times New Roman" w:cs="Times New Roman"/>
                <w:color w:val="000000"/>
                <w:sz w:val="18"/>
                <w:szCs w:val="18"/>
                <w:lang w:eastAsia="id-ID"/>
              </w:rPr>
              <w:t xml:space="preserve"> (</w:t>
            </w:r>
            <w:r w:rsidRPr="00DB2142">
              <w:rPr>
                <w:rFonts w:ascii="Times New Roman" w:eastAsia="Times New Roman" w:hAnsi="Times New Roman" w:cs="Times New Roman"/>
                <w:color w:val="000000"/>
                <w:sz w:val="18"/>
                <w:szCs w:val="18"/>
                <w:lang w:eastAsia="id-ID"/>
              </w:rPr>
              <w:t>%</w:t>
            </w:r>
            <w:r>
              <w:rPr>
                <w:rFonts w:ascii="Times New Roman" w:eastAsia="Times New Roman" w:hAnsi="Times New Roman" w:cs="Times New Roman"/>
                <w:color w:val="000000"/>
                <w:sz w:val="18"/>
                <w:szCs w:val="18"/>
                <w:lang w:eastAsia="id-ID"/>
              </w:rPr>
              <w:t>)</w:t>
            </w:r>
          </w:p>
        </w:tc>
        <w:tc>
          <w:tcPr>
            <w:tcW w:w="1854" w:type="dxa"/>
            <w:gridSpan w:val="2"/>
            <w:shd w:val="clear" w:color="auto" w:fill="auto"/>
            <w:noWrap/>
            <w:vAlign w:val="center"/>
            <w:hideMark/>
          </w:tcPr>
          <w:p w14:paraId="1BF5DAD2"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{"citationItems":[{"id":"ITEM-1","itemData":{"author":[{"dropping-particle":"","family":"ASTM C 566-97","given":"","non-dropping-particle":"","parse-names":false,"suffix":""}],"container-title":"Standard test method for total evaporable moisture content of aggregate by drying","id":"ITEM-1","issue":"Reapproved","issued":{"date-parts":[["2004"]]},"number-of-pages":"3","publisher-place":"American","title":"Standard test method for total evaporable moisture content of aggregate by drying","type":"book","volume":"i"},"uris":["http://www.mendeley.com/documents/?uuid=407d5300-0ae5-4762-8a12-5acb19918265"]}],"mendeley":{"formattedCitation":"(ASTM C 566-97 2004)","manualFormatting":"ASTM C 566","plainTextFormattedCitation":"(ASTM C 566-97 2004)","previouslyFormattedCitation":"(ASTM C 566-97 2004)"},"properties":{"noteIndex":0},"schema":"https://github.com/citation-style-language/schema/raw/master/csl-citation.json"}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ASTM C 566</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hideMark/>
          </w:tcPr>
          <w:p w14:paraId="41D8785D"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 xml:space="preserve">3 - 5 </w:t>
            </w:r>
          </w:p>
        </w:tc>
        <w:tc>
          <w:tcPr>
            <w:tcW w:w="1834" w:type="dxa"/>
            <w:shd w:val="clear" w:color="auto" w:fill="auto"/>
            <w:vAlign w:val="center"/>
          </w:tcPr>
          <w:p w14:paraId="288E6BF7"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6,506 </w:t>
            </w:r>
          </w:p>
        </w:tc>
      </w:tr>
      <w:tr w:rsidR="002A6FD4" w:rsidRPr="00DB2142" w14:paraId="0AD29E4B" w14:textId="77777777" w:rsidTr="002A6FD4">
        <w:trPr>
          <w:trHeight w:val="180"/>
        </w:trPr>
        <w:tc>
          <w:tcPr>
            <w:tcW w:w="505" w:type="dxa"/>
            <w:shd w:val="clear" w:color="auto" w:fill="auto"/>
            <w:noWrap/>
            <w:vAlign w:val="center"/>
          </w:tcPr>
          <w:p w14:paraId="34076869"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6</w:t>
            </w:r>
          </w:p>
        </w:tc>
        <w:tc>
          <w:tcPr>
            <w:tcW w:w="2920" w:type="dxa"/>
            <w:shd w:val="clear" w:color="auto" w:fill="auto"/>
            <w:noWrap/>
            <w:vAlign w:val="center"/>
          </w:tcPr>
          <w:p w14:paraId="1B3D5FC9"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 xml:space="preserve">Lolos Saringan </w:t>
            </w:r>
            <w:proofErr w:type="spellStart"/>
            <w:r w:rsidRPr="00DB2142">
              <w:rPr>
                <w:rFonts w:ascii="Times New Roman" w:eastAsia="Times New Roman" w:hAnsi="Times New Roman" w:cs="Times New Roman"/>
                <w:color w:val="000000"/>
                <w:sz w:val="18"/>
                <w:szCs w:val="18"/>
                <w:lang w:eastAsia="id-ID"/>
              </w:rPr>
              <w:t>No</w:t>
            </w:r>
            <w:proofErr w:type="spellEnd"/>
            <w:r w:rsidRPr="00DB2142">
              <w:rPr>
                <w:rFonts w:ascii="Times New Roman" w:eastAsia="Times New Roman" w:hAnsi="Times New Roman" w:cs="Times New Roman"/>
                <w:color w:val="000000"/>
                <w:sz w:val="18"/>
                <w:szCs w:val="18"/>
                <w:lang w:eastAsia="id-ID"/>
              </w:rPr>
              <w:t xml:space="preserve"> 200</w:t>
            </w:r>
            <w:r>
              <w:rPr>
                <w:rFonts w:ascii="Times New Roman" w:eastAsia="Times New Roman" w:hAnsi="Times New Roman" w:cs="Times New Roman"/>
                <w:color w:val="000000"/>
                <w:sz w:val="18"/>
                <w:szCs w:val="18"/>
                <w:lang w:eastAsia="id-ID"/>
              </w:rPr>
              <w:t xml:space="preserve"> (</w:t>
            </w:r>
            <w:r w:rsidRPr="00DB2142">
              <w:rPr>
                <w:rFonts w:ascii="Times New Roman" w:eastAsia="Times New Roman" w:hAnsi="Times New Roman" w:cs="Times New Roman"/>
                <w:color w:val="000000"/>
                <w:sz w:val="18"/>
                <w:szCs w:val="18"/>
                <w:lang w:eastAsia="id-ID"/>
              </w:rPr>
              <w:t>%</w:t>
            </w:r>
            <w:r>
              <w:rPr>
                <w:rFonts w:ascii="Times New Roman" w:eastAsia="Times New Roman" w:hAnsi="Times New Roman" w:cs="Times New Roman"/>
                <w:color w:val="000000"/>
                <w:sz w:val="18"/>
                <w:szCs w:val="18"/>
                <w:lang w:eastAsia="id-ID"/>
              </w:rPr>
              <w:t>)</w:t>
            </w:r>
          </w:p>
        </w:tc>
        <w:tc>
          <w:tcPr>
            <w:tcW w:w="1854" w:type="dxa"/>
            <w:gridSpan w:val="2"/>
            <w:shd w:val="clear" w:color="auto" w:fill="auto"/>
            <w:noWrap/>
            <w:vAlign w:val="center"/>
          </w:tcPr>
          <w:p w14:paraId="1C905B1E"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noProof/>
                <w:color w:val="000000"/>
                <w:sz w:val="18"/>
                <w:szCs w:val="18"/>
                <w:lang w:eastAsia="id-ID"/>
              </w:rPr>
              <w:t>STM C 142</w:t>
            </w:r>
          </w:p>
        </w:tc>
        <w:tc>
          <w:tcPr>
            <w:tcW w:w="1481" w:type="dxa"/>
            <w:shd w:val="clear" w:color="auto" w:fill="auto"/>
            <w:noWrap/>
            <w:vAlign w:val="center"/>
          </w:tcPr>
          <w:p w14:paraId="6904511B"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&lt; 5</w:t>
            </w:r>
          </w:p>
        </w:tc>
        <w:tc>
          <w:tcPr>
            <w:tcW w:w="1834" w:type="dxa"/>
            <w:shd w:val="clear" w:color="auto" w:fill="auto"/>
            <w:vAlign w:val="center"/>
          </w:tcPr>
          <w:p w14:paraId="65A87663"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3,47 </w:t>
            </w:r>
          </w:p>
        </w:tc>
      </w:tr>
      <w:tr w:rsidR="002A6FD4" w:rsidRPr="00DB2142" w14:paraId="67756357" w14:textId="77777777" w:rsidTr="002A6FD4">
        <w:trPr>
          <w:trHeight w:val="180"/>
        </w:trPr>
        <w:tc>
          <w:tcPr>
            <w:tcW w:w="505" w:type="dxa"/>
            <w:shd w:val="clear" w:color="auto" w:fill="auto"/>
            <w:noWrap/>
            <w:vAlign w:val="center"/>
          </w:tcPr>
          <w:p w14:paraId="4D0F4D0E"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7</w:t>
            </w:r>
          </w:p>
        </w:tc>
        <w:tc>
          <w:tcPr>
            <w:tcW w:w="2920" w:type="dxa"/>
            <w:shd w:val="clear" w:color="auto" w:fill="auto"/>
            <w:noWrap/>
            <w:vAlign w:val="center"/>
            <w:hideMark/>
          </w:tcPr>
          <w:p w14:paraId="5F0BF98F"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proofErr w:type="spellStart"/>
            <w:r w:rsidRPr="00DB2142">
              <w:rPr>
                <w:rFonts w:ascii="Times New Roman" w:eastAsia="Times New Roman" w:hAnsi="Times New Roman" w:cs="Times New Roman"/>
                <w:color w:val="000000"/>
                <w:sz w:val="18"/>
                <w:szCs w:val="18"/>
                <w:lang w:eastAsia="id-ID"/>
              </w:rPr>
              <w:t>Kadar</w:t>
            </w:r>
            <w:r w:rsidRPr="00DB2142">
              <w:rPr>
                <w:rFonts w:ascii="Times New Roman" w:hAnsi="Times New Roman" w:cs="Times New Roman"/>
                <w:b/>
                <w:bCs/>
                <w:color w:val="FFFFFF" w:themeColor="background1"/>
                <w:sz w:val="18"/>
                <w:szCs w:val="18"/>
              </w:rPr>
              <w:t>i</w:t>
            </w:r>
            <w:r w:rsidRPr="00DB2142">
              <w:rPr>
                <w:rFonts w:ascii="Times New Roman" w:eastAsia="Times New Roman" w:hAnsi="Times New Roman" w:cs="Times New Roman"/>
                <w:color w:val="000000"/>
                <w:sz w:val="18"/>
                <w:szCs w:val="18"/>
                <w:lang w:eastAsia="id-ID"/>
              </w:rPr>
              <w:t>Organik</w:t>
            </w:r>
            <w:proofErr w:type="spellEnd"/>
          </w:p>
        </w:tc>
        <w:tc>
          <w:tcPr>
            <w:tcW w:w="1854" w:type="dxa"/>
            <w:gridSpan w:val="2"/>
            <w:shd w:val="clear" w:color="auto" w:fill="auto"/>
            <w:noWrap/>
            <w:vAlign w:val="center"/>
            <w:hideMark/>
          </w:tcPr>
          <w:p w14:paraId="6971DD3B"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hAnsi="Times New Roman" w:cs="Times New Roman"/>
                <w:iCs/>
                <w:sz w:val="18"/>
                <w:szCs w:val="18"/>
              </w:rPr>
              <w:fldChar w:fldCharType="begin" w:fldLock="1"/>
            </w:r>
            <w:r w:rsidRPr="00DB2142">
              <w:rPr>
                <w:rFonts w:ascii="Times New Roman" w:hAnsi="Times New Roman" w:cs="Times New Roman"/>
                <w:iCs/>
                <w:sz w:val="18"/>
                <w:szCs w:val="18"/>
              </w:rPr>
              <w:instrText>ADDIN CSL_CITATION {"citationItems":[{"id":"ITEM-1","itemData":{"author":[{"dropping-particle":"","family":"03-2816-1992","given":"SNI","non-dropping-particle":"","parse-names":false,"suffix":""}],"id":"ITEM-1","issued":{"date-parts":[["1992"]]},"number-of-pages":"2-3","title":"Metode Pengujian Kotoran Organik Dalam Pasir Untuk Campuran Mortar Atau Beton","type":"book","volume":"4"},"uris":["http://www.mendeley.com/documents/?uuid=7e9d24a6-90df-4501-96e9-ac23f6948e68"]}],"mendeley":{"formattedCitation":"(03-2816-1992 1992)","manualFormatting":"SNI 03-2816-1992","plainTextFormattedCitation":"(03-2816-1992 1992)","previouslyFormattedCitation":"(03-2816-1992 1992)"},"properties":{"noteIndex":0},"schema":"https://github.com/citation-style-language/schema/raw/master/csl-citation.json"}</w:instrText>
            </w:r>
            <w:r w:rsidRPr="00DB2142">
              <w:rPr>
                <w:rFonts w:ascii="Times New Roman" w:hAnsi="Times New Roman" w:cs="Times New Roman"/>
                <w:iCs/>
                <w:sz w:val="18"/>
                <w:szCs w:val="18"/>
              </w:rPr>
              <w:fldChar w:fldCharType="separate"/>
            </w:r>
            <w:r w:rsidRPr="00DB2142">
              <w:rPr>
                <w:rFonts w:ascii="Times New Roman" w:hAnsi="Times New Roman" w:cs="Times New Roman"/>
                <w:iCs/>
                <w:noProof/>
                <w:sz w:val="18"/>
                <w:szCs w:val="18"/>
              </w:rPr>
              <w:t>SNI03-2816-1992</w:t>
            </w:r>
            <w:r w:rsidRPr="00DB2142">
              <w:rPr>
                <w:rFonts w:ascii="Times New Roman" w:hAnsi="Times New Roman" w:cs="Times New Roman"/>
                <w:iCs/>
                <w:sz w:val="18"/>
                <w:szCs w:val="18"/>
              </w:rPr>
              <w:fldChar w:fldCharType="end"/>
            </w:r>
          </w:p>
        </w:tc>
        <w:tc>
          <w:tcPr>
            <w:tcW w:w="1481" w:type="dxa"/>
            <w:shd w:val="clear" w:color="auto" w:fill="auto"/>
            <w:noWrap/>
            <w:vAlign w:val="center"/>
            <w:hideMark/>
          </w:tcPr>
          <w:p w14:paraId="50410B0E"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 3</w:t>
            </w:r>
          </w:p>
        </w:tc>
        <w:tc>
          <w:tcPr>
            <w:tcW w:w="1834" w:type="dxa"/>
            <w:shd w:val="clear" w:color="auto" w:fill="auto"/>
            <w:vAlign w:val="center"/>
          </w:tcPr>
          <w:p w14:paraId="6A520421"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w:t>
            </w:r>
          </w:p>
        </w:tc>
      </w:tr>
      <w:tr w:rsidR="002A6FD4" w:rsidRPr="00DB2142" w14:paraId="07B24D2A" w14:textId="77777777" w:rsidTr="002A6FD4">
        <w:trPr>
          <w:trHeight w:val="180"/>
        </w:trPr>
        <w:tc>
          <w:tcPr>
            <w:tcW w:w="505" w:type="dxa"/>
            <w:shd w:val="clear" w:color="auto" w:fill="auto"/>
            <w:noWrap/>
            <w:vAlign w:val="center"/>
          </w:tcPr>
          <w:p w14:paraId="1D70FC64"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8</w:t>
            </w:r>
          </w:p>
        </w:tc>
        <w:tc>
          <w:tcPr>
            <w:tcW w:w="2920" w:type="dxa"/>
            <w:shd w:val="clear" w:color="auto" w:fill="auto"/>
            <w:noWrap/>
            <w:vAlign w:val="center"/>
          </w:tcPr>
          <w:p w14:paraId="128F3E81"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Ketahanan Aus Agregat dengan Mesin Los Angeles</w:t>
            </w:r>
            <w:r>
              <w:rPr>
                <w:rFonts w:ascii="Times New Roman" w:eastAsia="Times New Roman" w:hAnsi="Times New Roman" w:cs="Times New Roman"/>
                <w:color w:val="000000"/>
                <w:sz w:val="18"/>
                <w:szCs w:val="18"/>
                <w:lang w:eastAsia="id-ID"/>
              </w:rPr>
              <w:t xml:space="preserve"> (</w:t>
            </w:r>
            <w:r w:rsidRPr="00DB2142">
              <w:rPr>
                <w:rFonts w:ascii="Times New Roman" w:eastAsia="Times New Roman" w:hAnsi="Times New Roman" w:cs="Times New Roman"/>
                <w:color w:val="000000"/>
                <w:sz w:val="18"/>
                <w:szCs w:val="18"/>
                <w:lang w:eastAsia="id-ID"/>
              </w:rPr>
              <w:t>%</w:t>
            </w:r>
            <w:r>
              <w:rPr>
                <w:rFonts w:ascii="Times New Roman" w:eastAsia="Times New Roman" w:hAnsi="Times New Roman" w:cs="Times New Roman"/>
                <w:color w:val="000000"/>
                <w:sz w:val="18"/>
                <w:szCs w:val="18"/>
                <w:lang w:eastAsia="id-ID"/>
              </w:rPr>
              <w:t>)</w:t>
            </w:r>
          </w:p>
        </w:tc>
        <w:tc>
          <w:tcPr>
            <w:tcW w:w="1854" w:type="dxa"/>
            <w:gridSpan w:val="2"/>
            <w:shd w:val="clear" w:color="auto" w:fill="auto"/>
            <w:noWrap/>
            <w:vAlign w:val="center"/>
          </w:tcPr>
          <w:p w14:paraId="1C5D9ADB" w14:textId="77777777" w:rsidR="002A6FD4" w:rsidRPr="00DB2142" w:rsidRDefault="002A6FD4" w:rsidP="002A6FD4">
            <w:pPr>
              <w:spacing w:after="0" w:line="240" w:lineRule="auto"/>
              <w:ind w:hanging="2"/>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fldChar w:fldCharType="begin" w:fldLock="1"/>
            </w:r>
            <w:r w:rsidRPr="00DB2142">
              <w:rPr>
                <w:rFonts w:ascii="Times New Roman" w:eastAsia="Times New Roman" w:hAnsi="Times New Roman" w:cs="Times New Roman"/>
                <w:color w:val="000000"/>
                <w:sz w:val="18"/>
                <w:szCs w:val="18"/>
                <w:lang w:eastAsia="id-ID"/>
              </w:rPr>
              <w:instrText>ADDIN CSL_CITATION {"citationItems":[{"id":"ITEM-1","itemData":{"ISSN":"2417:2008","author":[{"dropping-particle":"","family":"2417:2008","given":"SNI","non-dropping-particle":"","parse-names":false,"suffix":""}],"container-title":"Cara uji keausan agregat dengan mesin abrasi Los Angeles","id":"ITEM-1","issued":{"date-parts":[["2008"]]},"number-of-pages":"1-9","publisher-place":"Bandung","title":"Sni 2417-2008 Cara uji keausan agregat dengan mesin abrasi Los Angeles","type":"book"},"uris":["http://www.mendeley.com/documents/?uuid=6aaacc29-05c9-4a48-bc50-0accc83b320d"]}],"mendeley":{"formattedCitation":"(2417:2008 2008)","manualFormatting":"SNI 2417:2008","plainTextFormattedCitation":"(2417:2008 2008)","previouslyFormattedCitation":"(2417:2008 2008)"},"properties":{"noteIndex":0},"schema":"https://github.com/citation-style-language/schema/raw/master/csl-citation.json"}</w:instrText>
            </w:r>
            <w:r w:rsidRPr="00DB2142">
              <w:rPr>
                <w:rFonts w:ascii="Times New Roman" w:eastAsia="Times New Roman" w:hAnsi="Times New Roman" w:cs="Times New Roman"/>
                <w:color w:val="000000"/>
                <w:sz w:val="18"/>
                <w:szCs w:val="18"/>
                <w:lang w:eastAsia="id-ID"/>
              </w:rPr>
              <w:fldChar w:fldCharType="separate"/>
            </w:r>
            <w:r w:rsidRPr="00DB2142">
              <w:rPr>
                <w:rFonts w:ascii="Times New Roman" w:eastAsia="Times New Roman" w:hAnsi="Times New Roman" w:cs="Times New Roman"/>
                <w:noProof/>
                <w:color w:val="000000"/>
                <w:sz w:val="18"/>
                <w:szCs w:val="18"/>
                <w:lang w:eastAsia="id-ID"/>
              </w:rPr>
              <w:t>SNI 2417:2008</w:t>
            </w:r>
            <w:r w:rsidRPr="00DB2142">
              <w:rPr>
                <w:rFonts w:ascii="Times New Roman" w:eastAsia="Times New Roman" w:hAnsi="Times New Roman" w:cs="Times New Roman"/>
                <w:color w:val="000000"/>
                <w:sz w:val="18"/>
                <w:szCs w:val="18"/>
                <w:lang w:eastAsia="id-ID"/>
              </w:rPr>
              <w:fldChar w:fldCharType="end"/>
            </w:r>
          </w:p>
        </w:tc>
        <w:tc>
          <w:tcPr>
            <w:tcW w:w="1481" w:type="dxa"/>
            <w:shd w:val="clear" w:color="auto" w:fill="auto"/>
            <w:noWrap/>
            <w:vAlign w:val="center"/>
          </w:tcPr>
          <w:p w14:paraId="4E0A7BAE" w14:textId="77777777" w:rsidR="002A6FD4" w:rsidRPr="00DB2142" w:rsidRDefault="002A6FD4" w:rsidP="002A6FD4">
            <w:pPr>
              <w:spacing w:after="0" w:line="240" w:lineRule="auto"/>
              <w:ind w:hanging="2"/>
              <w:jc w:val="center"/>
              <w:rPr>
                <w:rFonts w:ascii="Times New Roman" w:eastAsia="Times New Roman" w:hAnsi="Times New Roman" w:cs="Times New Roman"/>
                <w:color w:val="000000"/>
                <w:sz w:val="18"/>
                <w:szCs w:val="18"/>
                <w:lang w:eastAsia="id-ID"/>
              </w:rPr>
            </w:pPr>
            <w:r w:rsidRPr="00DB2142">
              <w:rPr>
                <w:rFonts w:ascii="Times New Roman" w:eastAsia="Times New Roman" w:hAnsi="Times New Roman" w:cs="Times New Roman"/>
                <w:color w:val="000000"/>
                <w:sz w:val="18"/>
                <w:szCs w:val="18"/>
                <w:lang w:eastAsia="id-ID"/>
              </w:rPr>
              <w:t>-</w:t>
            </w:r>
          </w:p>
        </w:tc>
        <w:tc>
          <w:tcPr>
            <w:tcW w:w="1834" w:type="dxa"/>
            <w:shd w:val="clear" w:color="auto" w:fill="auto"/>
            <w:vAlign w:val="center"/>
          </w:tcPr>
          <w:p w14:paraId="03379DED" w14:textId="77777777" w:rsidR="002A6FD4" w:rsidRPr="00DB2142" w:rsidRDefault="002A6FD4" w:rsidP="002A6FD4">
            <w:pPr>
              <w:keepNext/>
              <w:spacing w:after="0" w:line="240" w:lineRule="auto"/>
              <w:ind w:hanging="2"/>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w:t>
            </w:r>
          </w:p>
        </w:tc>
      </w:tr>
    </w:tbl>
    <w:p w14:paraId="1397874E" w14:textId="119F9ECD" w:rsidR="00A90CAC" w:rsidRDefault="008416C2" w:rsidP="0019109C">
      <w:pPr>
        <w:spacing w:before="120" w:after="0"/>
        <w:rPr>
          <w:rFonts w:ascii="Times New Roman" w:hAnsi="Times New Roman" w:cs="Times New Roman"/>
          <w:b/>
        </w:rPr>
      </w:pPr>
      <w:proofErr w:type="spellStart"/>
      <w:r w:rsidRPr="008416C2">
        <w:rPr>
          <w:rFonts w:ascii="Times New Roman" w:hAnsi="Times New Roman" w:cs="Times New Roman"/>
          <w:b/>
          <w:lang w:val="en-US"/>
        </w:rPr>
        <w:t>Perencanaan</w:t>
      </w:r>
      <w:proofErr w:type="spellEnd"/>
      <w:r w:rsidRPr="008416C2">
        <w:rPr>
          <w:rFonts w:ascii="Times New Roman" w:hAnsi="Times New Roman" w:cs="Times New Roman"/>
          <w:b/>
          <w:lang w:val="en-US"/>
        </w:rPr>
        <w:t xml:space="preserve"> </w:t>
      </w:r>
      <w:proofErr w:type="spellStart"/>
      <w:r w:rsidRPr="008416C2">
        <w:rPr>
          <w:rFonts w:ascii="Times New Roman" w:hAnsi="Times New Roman" w:cs="Times New Roman"/>
          <w:b/>
          <w:lang w:val="en-US"/>
        </w:rPr>
        <w:t>Campuran</w:t>
      </w:r>
      <w:proofErr w:type="spellEnd"/>
      <w:r w:rsidRPr="008416C2">
        <w:rPr>
          <w:rFonts w:ascii="Times New Roman" w:hAnsi="Times New Roman" w:cs="Times New Roman"/>
          <w:b/>
          <w:lang w:val="en-US"/>
        </w:rPr>
        <w:t xml:space="preserve"> </w:t>
      </w:r>
      <w:r w:rsidRPr="008416C2">
        <w:rPr>
          <w:rFonts w:ascii="Times New Roman" w:hAnsi="Times New Roman" w:cs="Times New Roman"/>
          <w:b/>
          <w:i/>
          <w:iCs/>
          <w:lang w:val="en-US"/>
        </w:rPr>
        <w:t>Paving Block</w:t>
      </w:r>
    </w:p>
    <w:p w14:paraId="649E14BD" w14:textId="77777777" w:rsidR="0019109C" w:rsidRDefault="008416C2" w:rsidP="002A6FD4">
      <w:pPr>
        <w:spacing w:after="0" w:line="240" w:lineRule="auto"/>
        <w:ind w:firstLine="567"/>
        <w:jc w:val="both"/>
        <w:rPr>
          <w:rFonts w:ascii="Times New Roman" w:hAnsi="Times New Roman" w:cs="Times New Roman"/>
          <w:lang w:val="en-US"/>
        </w:rPr>
      </w:pPr>
      <w:proofErr w:type="spellStart"/>
      <w:r w:rsidRPr="008416C2">
        <w:rPr>
          <w:rFonts w:ascii="Times New Roman" w:hAnsi="Times New Roman" w:cs="Times New Roman"/>
          <w:lang w:val="en-US"/>
        </w:rPr>
        <w:t>Penelitian</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ini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dilakukan</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dari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variasi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bahan</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agregat</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halus</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dari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lokasi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Bangkinang</w:t>
      </w:r>
      <w:proofErr w:type="spellEnd"/>
      <w:r w:rsidRPr="008416C2">
        <w:rPr>
          <w:rFonts w:ascii="Times New Roman" w:hAnsi="Times New Roman" w:cs="Times New Roman"/>
          <w:lang w:val="en-US"/>
        </w:rPr>
        <w:t xml:space="preserve"> Kota. </w:t>
      </w:r>
      <w:proofErr w:type="spellStart"/>
      <w:r w:rsidRPr="008416C2">
        <w:rPr>
          <w:rFonts w:ascii="Times New Roman" w:hAnsi="Times New Roman" w:cs="Times New Roman"/>
          <w:lang w:val="en-US"/>
        </w:rPr>
        <w:t>Pemilihan</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komposisi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campuran</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ini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didasarkan</w:t>
      </w:r>
      <w:proofErr w:type="spellEnd"/>
      <w:r w:rsidRPr="008416C2">
        <w:rPr>
          <w:rFonts w:ascii="Times New Roman" w:hAnsi="Times New Roman" w:cs="Times New Roman"/>
          <w:lang w:val="en-US"/>
        </w:rPr>
        <w:t xml:space="preserve"> pada </w:t>
      </w:r>
      <w:proofErr w:type="spellStart"/>
      <w:r w:rsidRPr="008416C2">
        <w:rPr>
          <w:rFonts w:ascii="Times New Roman" w:hAnsi="Times New Roman" w:cs="Times New Roman"/>
          <w:lang w:val="en-US"/>
        </w:rPr>
        <w:t>narasumber</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penjual</w:t>
      </w:r>
      <w:proofErr w:type="spellEnd"/>
      <w:r w:rsidRPr="008416C2">
        <w:rPr>
          <w:rFonts w:ascii="Times New Roman" w:hAnsi="Times New Roman" w:cs="Times New Roman"/>
          <w:lang w:val="en-US"/>
        </w:rPr>
        <w:t xml:space="preserve">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8416C2">
        <w:rPr>
          <w:rFonts w:ascii="Times New Roman" w:hAnsi="Times New Roman" w:cs="Times New Roman"/>
          <w:lang w:val="en-US"/>
        </w:rPr>
        <w:t xml:space="preserve">di </w:t>
      </w:r>
      <w:proofErr w:type="spellStart"/>
      <w:r w:rsidRPr="008416C2">
        <w:rPr>
          <w:rFonts w:ascii="Times New Roman" w:hAnsi="Times New Roman" w:cs="Times New Roman"/>
          <w:lang w:val="en-US"/>
        </w:rPr>
        <w:t>lokasi</w:t>
      </w:r>
      <w:proofErr w:type="spellEnd"/>
      <w:r w:rsidRPr="008416C2">
        <w:rPr>
          <w:rFonts w:ascii="Times New Roman" w:hAnsi="Times New Roman" w:cs="Times New Roman"/>
          <w:lang w:val="en-US"/>
        </w:rPr>
        <w:t xml:space="preserve"> </w:t>
      </w:r>
      <w:proofErr w:type="spellStart"/>
      <w:r w:rsidRPr="008416C2">
        <w:rPr>
          <w:rFonts w:ascii="Times New Roman" w:hAnsi="Times New Roman" w:cs="Times New Roman"/>
          <w:lang w:val="en-US"/>
        </w:rPr>
        <w:t>Bangkinang</w:t>
      </w:r>
      <w:proofErr w:type="spellEnd"/>
      <w:r w:rsidRPr="008416C2">
        <w:rPr>
          <w:rFonts w:ascii="Times New Roman" w:hAnsi="Times New Roman" w:cs="Times New Roman"/>
          <w:lang w:val="en-US"/>
        </w:rPr>
        <w:t xml:space="preserve"> Kota. </w:t>
      </w:r>
      <w:proofErr w:type="spellStart"/>
      <w:r w:rsidRPr="008416C2">
        <w:rPr>
          <w:rFonts w:ascii="Times New Roman" w:hAnsi="Times New Roman" w:cs="Times New Roman"/>
          <w:lang w:val="en-US"/>
        </w:rPr>
        <w:t>Terlihat</w:t>
      </w:r>
      <w:proofErr w:type="spellEnd"/>
      <w:r w:rsidRPr="008416C2">
        <w:rPr>
          <w:rFonts w:ascii="Times New Roman" w:hAnsi="Times New Roman" w:cs="Times New Roman"/>
          <w:lang w:val="en-US"/>
        </w:rPr>
        <w:t xml:space="preserve"> pada </w:t>
      </w:r>
      <w:proofErr w:type="spellStart"/>
      <w:r w:rsidRPr="008416C2">
        <w:rPr>
          <w:rFonts w:ascii="Times New Roman" w:hAnsi="Times New Roman" w:cs="Times New Roman"/>
          <w:lang w:val="en-US"/>
        </w:rPr>
        <w:t>tabel</w:t>
      </w:r>
      <w:proofErr w:type="spellEnd"/>
      <w:r w:rsidR="00041B76">
        <w:rPr>
          <w:rFonts w:ascii="Times New Roman" w:hAnsi="Times New Roman" w:cs="Times New Roman"/>
          <w:lang w:val="en-US"/>
        </w:rPr>
        <w:t xml:space="preserve"> 4 </w:t>
      </w:r>
      <w:proofErr w:type="spellStart"/>
      <w:r w:rsidR="00041B76">
        <w:rPr>
          <w:rFonts w:ascii="Times New Roman" w:hAnsi="Times New Roman" w:cs="Times New Roman"/>
          <w:lang w:val="en-US"/>
        </w:rPr>
        <w:t>berikut</w:t>
      </w:r>
      <w:proofErr w:type="spellEnd"/>
      <w:r w:rsidRPr="008416C2">
        <w:rPr>
          <w:rFonts w:ascii="Times New Roman" w:hAnsi="Times New Roman" w:cs="Times New Roman"/>
          <w:lang w:val="en-US"/>
        </w:rPr>
        <w:t>:</w:t>
      </w:r>
    </w:p>
    <w:p w14:paraId="0F35EDDE" w14:textId="0224056B" w:rsidR="008416C2" w:rsidRPr="0019109C" w:rsidRDefault="008416C2" w:rsidP="0019109C">
      <w:pPr>
        <w:spacing w:after="0" w:line="240" w:lineRule="auto"/>
        <w:jc w:val="center"/>
        <w:rPr>
          <w:rFonts w:ascii="Times New Roman" w:hAnsi="Times New Roman" w:cs="Times New Roman"/>
          <w:lang w:val="en-US"/>
        </w:rPr>
      </w:pPr>
      <w:bookmarkStart w:id="7" w:name="_Toc109987838"/>
      <w:r w:rsidRPr="008416C2">
        <w:rPr>
          <w:rFonts w:ascii="Times New Roman" w:hAnsi="Times New Roman" w:cs="Times New Roman"/>
        </w:rPr>
        <w:t xml:space="preserve">Tabel 4. Kebutuhan Material Untuk </w:t>
      </w:r>
      <w:proofErr w:type="spellStart"/>
      <w:r w:rsidRPr="008416C2">
        <w:rPr>
          <w:rFonts w:ascii="Times New Roman" w:hAnsi="Times New Roman" w:cs="Times New Roman"/>
          <w:i/>
          <w:iCs/>
        </w:rPr>
        <w:t>Paving</w:t>
      </w:r>
      <w:proofErr w:type="spellEnd"/>
      <w:r w:rsidRPr="008416C2">
        <w:rPr>
          <w:rFonts w:ascii="Times New Roman" w:hAnsi="Times New Roman" w:cs="Times New Roman"/>
          <w:i/>
          <w:iCs/>
        </w:rPr>
        <w:t xml:space="preserve"> </w:t>
      </w:r>
      <w:proofErr w:type="spellStart"/>
      <w:r w:rsidRPr="008416C2">
        <w:rPr>
          <w:rFonts w:ascii="Times New Roman" w:hAnsi="Times New Roman" w:cs="Times New Roman"/>
          <w:i/>
          <w:iCs/>
        </w:rPr>
        <w:t>Block</w:t>
      </w:r>
      <w:bookmarkEnd w:id="7"/>
      <w:proofErr w:type="spellEnd"/>
    </w:p>
    <w:tbl>
      <w:tblPr>
        <w:tblStyle w:val="KisiTabel"/>
        <w:tblpPr w:leftFromText="180" w:rightFromText="180" w:vertAnchor="text" w:horzAnchor="margin" w:tblpY="87"/>
        <w:tblW w:w="90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1777"/>
        <w:gridCol w:w="1793"/>
        <w:gridCol w:w="2606"/>
      </w:tblGrid>
      <w:tr w:rsidR="00041B76" w:rsidRPr="00041B76" w14:paraId="160A0A88" w14:textId="77777777" w:rsidTr="003518DF">
        <w:trPr>
          <w:trHeight w:val="160"/>
        </w:trPr>
        <w:tc>
          <w:tcPr>
            <w:tcW w:w="2900" w:type="dxa"/>
            <w:tcBorders>
              <w:top w:val="single" w:sz="4" w:space="0" w:color="auto"/>
              <w:bottom w:val="single" w:sz="4" w:space="0" w:color="auto"/>
            </w:tcBorders>
            <w:shd w:val="clear" w:color="auto" w:fill="auto"/>
            <w:noWrap/>
            <w:hideMark/>
          </w:tcPr>
          <w:p w14:paraId="51FB2D13" w14:textId="77777777" w:rsidR="00041B76" w:rsidRPr="00156FB9" w:rsidRDefault="00041B76" w:rsidP="00041B76">
            <w:pPr>
              <w:jc w:val="center"/>
              <w:rPr>
                <w:rFonts w:ascii="Times New Roman" w:eastAsia="Times New Roman" w:hAnsi="Times New Roman" w:cs="Times New Roman"/>
                <w:b/>
                <w:color w:val="000000" w:themeColor="text1"/>
                <w:sz w:val="20"/>
                <w:szCs w:val="20"/>
                <w:lang w:val="en-US"/>
              </w:rPr>
            </w:pPr>
            <w:r w:rsidRPr="00156FB9">
              <w:rPr>
                <w:rFonts w:ascii="Times New Roman" w:eastAsia="Times New Roman" w:hAnsi="Times New Roman" w:cs="Times New Roman"/>
                <w:b/>
                <w:color w:val="000000" w:themeColor="text1"/>
                <w:sz w:val="20"/>
                <w:szCs w:val="20"/>
                <w:lang w:val="en-US"/>
              </w:rPr>
              <w:t>Material</w:t>
            </w:r>
          </w:p>
        </w:tc>
        <w:tc>
          <w:tcPr>
            <w:tcW w:w="1777" w:type="dxa"/>
            <w:tcBorders>
              <w:top w:val="single" w:sz="4" w:space="0" w:color="auto"/>
              <w:bottom w:val="single" w:sz="4" w:space="0" w:color="auto"/>
            </w:tcBorders>
            <w:shd w:val="clear" w:color="auto" w:fill="auto"/>
            <w:noWrap/>
            <w:hideMark/>
          </w:tcPr>
          <w:p w14:paraId="2BFD1D5A" w14:textId="77777777" w:rsidR="00041B76" w:rsidRPr="00156FB9" w:rsidRDefault="00041B76" w:rsidP="00041B76">
            <w:pPr>
              <w:jc w:val="center"/>
              <w:rPr>
                <w:rFonts w:ascii="Times New Roman" w:eastAsia="Times New Roman" w:hAnsi="Times New Roman" w:cs="Times New Roman"/>
                <w:b/>
                <w:color w:val="000000" w:themeColor="text1"/>
                <w:sz w:val="20"/>
                <w:szCs w:val="20"/>
                <w:lang w:val="en-US"/>
              </w:rPr>
            </w:pPr>
            <w:r w:rsidRPr="00156FB9">
              <w:rPr>
                <w:rFonts w:ascii="Times New Roman" w:eastAsia="Times New Roman" w:hAnsi="Times New Roman" w:cs="Times New Roman"/>
                <w:b/>
                <w:color w:val="000000" w:themeColor="text1"/>
                <w:sz w:val="20"/>
                <w:szCs w:val="20"/>
                <w:lang w:val="en-US"/>
              </w:rPr>
              <w:t xml:space="preserve">1 </w:t>
            </w:r>
            <w:r w:rsidRPr="00156FB9">
              <w:rPr>
                <w:rFonts w:ascii="Times New Roman" w:eastAsia="Times New Roman" w:hAnsi="Times New Roman" w:cs="Times New Roman"/>
                <w:b/>
                <w:i/>
                <w:color w:val="000000" w:themeColor="text1"/>
                <w:sz w:val="20"/>
                <w:szCs w:val="20"/>
                <w:lang w:val="en-US"/>
              </w:rPr>
              <w:t xml:space="preserve">Paving Block </w:t>
            </w:r>
            <w:r w:rsidRPr="00156FB9">
              <w:rPr>
                <w:rFonts w:ascii="Times New Roman" w:eastAsia="Times New Roman" w:hAnsi="Times New Roman" w:cs="Times New Roman"/>
                <w:b/>
                <w:color w:val="000000" w:themeColor="text1"/>
                <w:sz w:val="20"/>
                <w:szCs w:val="20"/>
                <w:lang w:val="en-US"/>
              </w:rPr>
              <w:t>(Kg)</w:t>
            </w:r>
          </w:p>
        </w:tc>
        <w:tc>
          <w:tcPr>
            <w:tcW w:w="1793" w:type="dxa"/>
            <w:tcBorders>
              <w:top w:val="single" w:sz="4" w:space="0" w:color="auto"/>
              <w:bottom w:val="single" w:sz="4" w:space="0" w:color="auto"/>
            </w:tcBorders>
            <w:shd w:val="clear" w:color="auto" w:fill="auto"/>
            <w:noWrap/>
            <w:hideMark/>
          </w:tcPr>
          <w:p w14:paraId="285BCB4E" w14:textId="77777777" w:rsidR="00041B76" w:rsidRPr="00156FB9" w:rsidRDefault="00041B76" w:rsidP="00041B76">
            <w:pPr>
              <w:jc w:val="center"/>
              <w:rPr>
                <w:rFonts w:ascii="Times New Roman" w:eastAsia="Times New Roman" w:hAnsi="Times New Roman" w:cs="Times New Roman"/>
                <w:b/>
                <w:i/>
                <w:color w:val="000000" w:themeColor="text1"/>
                <w:sz w:val="20"/>
                <w:szCs w:val="20"/>
                <w:lang w:val="en-US"/>
              </w:rPr>
            </w:pPr>
            <w:r w:rsidRPr="00156FB9">
              <w:rPr>
                <w:rFonts w:ascii="Times New Roman" w:eastAsia="Times New Roman" w:hAnsi="Times New Roman" w:cs="Times New Roman"/>
                <w:b/>
                <w:color w:val="000000" w:themeColor="text1"/>
                <w:sz w:val="20"/>
                <w:szCs w:val="20"/>
                <w:lang w:val="en-US"/>
              </w:rPr>
              <w:t xml:space="preserve">15 </w:t>
            </w:r>
            <w:r w:rsidRPr="00156FB9">
              <w:rPr>
                <w:rFonts w:ascii="Times New Roman" w:eastAsia="Times New Roman" w:hAnsi="Times New Roman" w:cs="Times New Roman"/>
                <w:b/>
                <w:i/>
                <w:color w:val="000000" w:themeColor="text1"/>
                <w:sz w:val="20"/>
                <w:szCs w:val="20"/>
                <w:lang w:val="en-US"/>
              </w:rPr>
              <w:t>Paving Block</w:t>
            </w:r>
          </w:p>
          <w:p w14:paraId="64933F5C" w14:textId="77777777" w:rsidR="00041B76" w:rsidRPr="00156FB9" w:rsidRDefault="00041B76" w:rsidP="00041B76">
            <w:pPr>
              <w:jc w:val="center"/>
              <w:rPr>
                <w:rFonts w:ascii="Times New Roman" w:eastAsia="Times New Roman" w:hAnsi="Times New Roman" w:cs="Times New Roman"/>
                <w:b/>
                <w:color w:val="000000" w:themeColor="text1"/>
                <w:sz w:val="20"/>
                <w:szCs w:val="20"/>
                <w:lang w:val="en-US"/>
              </w:rPr>
            </w:pPr>
            <w:r w:rsidRPr="00156FB9">
              <w:rPr>
                <w:rFonts w:ascii="Times New Roman" w:eastAsia="Times New Roman" w:hAnsi="Times New Roman" w:cs="Times New Roman"/>
                <w:b/>
                <w:color w:val="000000" w:themeColor="text1"/>
                <w:sz w:val="20"/>
                <w:szCs w:val="20"/>
                <w:lang w:val="en-US"/>
              </w:rPr>
              <w:t>(Kg)</w:t>
            </w:r>
          </w:p>
        </w:tc>
        <w:tc>
          <w:tcPr>
            <w:tcW w:w="2606" w:type="dxa"/>
            <w:tcBorders>
              <w:top w:val="single" w:sz="4" w:space="0" w:color="auto"/>
              <w:bottom w:val="single" w:sz="4" w:space="0" w:color="auto"/>
            </w:tcBorders>
            <w:shd w:val="clear" w:color="auto" w:fill="auto"/>
            <w:noWrap/>
            <w:hideMark/>
          </w:tcPr>
          <w:p w14:paraId="7FF285F5" w14:textId="77777777" w:rsidR="00041B76" w:rsidRPr="00156FB9" w:rsidRDefault="00041B76" w:rsidP="00041B76">
            <w:pPr>
              <w:jc w:val="center"/>
              <w:rPr>
                <w:rFonts w:ascii="Times New Roman" w:eastAsia="Times New Roman" w:hAnsi="Times New Roman" w:cs="Times New Roman"/>
                <w:b/>
                <w:color w:val="000000" w:themeColor="text1"/>
                <w:sz w:val="20"/>
                <w:szCs w:val="20"/>
                <w:lang w:val="en-US"/>
              </w:rPr>
            </w:pPr>
            <w:proofErr w:type="spellStart"/>
            <w:r w:rsidRPr="00156FB9">
              <w:rPr>
                <w:rFonts w:ascii="Times New Roman" w:eastAsia="Times New Roman" w:hAnsi="Times New Roman" w:cs="Times New Roman"/>
                <w:b/>
                <w:color w:val="000000" w:themeColor="text1"/>
                <w:sz w:val="20"/>
                <w:szCs w:val="20"/>
                <w:lang w:val="en-US"/>
              </w:rPr>
              <w:t>Variasi</w:t>
            </w:r>
            <w:proofErr w:type="spellEnd"/>
            <w:r w:rsidRPr="00156FB9">
              <w:rPr>
                <w:rFonts w:ascii="Times New Roman" w:eastAsia="Times New Roman" w:hAnsi="Times New Roman" w:cs="Times New Roman"/>
                <w:b/>
                <w:color w:val="000000" w:themeColor="text1"/>
                <w:sz w:val="20"/>
                <w:szCs w:val="20"/>
                <w:lang w:val="en-US"/>
              </w:rPr>
              <w:t xml:space="preserve"> </w:t>
            </w:r>
            <w:proofErr w:type="spellStart"/>
            <w:r w:rsidRPr="00156FB9">
              <w:rPr>
                <w:rFonts w:ascii="Times New Roman" w:eastAsia="Times New Roman" w:hAnsi="Times New Roman" w:cs="Times New Roman"/>
                <w:b/>
                <w:color w:val="000000" w:themeColor="text1"/>
                <w:sz w:val="20"/>
                <w:szCs w:val="20"/>
                <w:lang w:val="en-US"/>
              </w:rPr>
              <w:t>Sekam</w:t>
            </w:r>
            <w:proofErr w:type="spellEnd"/>
            <w:r w:rsidRPr="00156FB9">
              <w:rPr>
                <w:rFonts w:ascii="Times New Roman" w:eastAsia="Times New Roman" w:hAnsi="Times New Roman" w:cs="Times New Roman"/>
                <w:b/>
                <w:color w:val="000000" w:themeColor="text1"/>
                <w:sz w:val="20"/>
                <w:szCs w:val="20"/>
                <w:lang w:val="en-US"/>
              </w:rPr>
              <w:t xml:space="preserve"> Padi 0 %</w:t>
            </w:r>
          </w:p>
        </w:tc>
      </w:tr>
      <w:tr w:rsidR="00041B76" w:rsidRPr="00041B76" w14:paraId="65DAA5D4" w14:textId="77777777" w:rsidTr="003518DF">
        <w:trPr>
          <w:trHeight w:val="168"/>
        </w:trPr>
        <w:tc>
          <w:tcPr>
            <w:tcW w:w="2900" w:type="dxa"/>
            <w:tcBorders>
              <w:top w:val="single" w:sz="4" w:space="0" w:color="auto"/>
            </w:tcBorders>
            <w:shd w:val="clear" w:color="auto" w:fill="auto"/>
            <w:noWrap/>
            <w:hideMark/>
          </w:tcPr>
          <w:p w14:paraId="1A42C712"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Semen</w:t>
            </w:r>
          </w:p>
        </w:tc>
        <w:tc>
          <w:tcPr>
            <w:tcW w:w="1777" w:type="dxa"/>
            <w:tcBorders>
              <w:top w:val="single" w:sz="4" w:space="0" w:color="auto"/>
            </w:tcBorders>
            <w:shd w:val="clear" w:color="auto" w:fill="auto"/>
            <w:noWrap/>
            <w:hideMark/>
          </w:tcPr>
          <w:p w14:paraId="0EDBB1D8"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1,00</w:t>
            </w:r>
          </w:p>
        </w:tc>
        <w:tc>
          <w:tcPr>
            <w:tcW w:w="1793" w:type="dxa"/>
            <w:tcBorders>
              <w:top w:val="single" w:sz="4" w:space="0" w:color="auto"/>
            </w:tcBorders>
            <w:shd w:val="clear" w:color="auto" w:fill="auto"/>
            <w:noWrap/>
            <w:hideMark/>
          </w:tcPr>
          <w:p w14:paraId="1D4256B4"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15</w:t>
            </w:r>
          </w:p>
        </w:tc>
        <w:tc>
          <w:tcPr>
            <w:tcW w:w="2606" w:type="dxa"/>
            <w:vMerge w:val="restart"/>
            <w:tcBorders>
              <w:top w:val="single" w:sz="4" w:space="0" w:color="auto"/>
            </w:tcBorders>
            <w:shd w:val="clear" w:color="auto" w:fill="auto"/>
            <w:noWrap/>
            <w:hideMark/>
          </w:tcPr>
          <w:p w14:paraId="7D5642E8"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p w14:paraId="7151B005"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0</w:t>
            </w:r>
          </w:p>
        </w:tc>
      </w:tr>
      <w:tr w:rsidR="00041B76" w:rsidRPr="00041B76" w14:paraId="3AC7E1BA" w14:textId="77777777" w:rsidTr="003518DF">
        <w:trPr>
          <w:trHeight w:val="191"/>
        </w:trPr>
        <w:tc>
          <w:tcPr>
            <w:tcW w:w="2900" w:type="dxa"/>
            <w:shd w:val="clear" w:color="auto" w:fill="auto"/>
            <w:noWrap/>
            <w:hideMark/>
          </w:tcPr>
          <w:p w14:paraId="10189328"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Air</w:t>
            </w:r>
          </w:p>
        </w:tc>
        <w:tc>
          <w:tcPr>
            <w:tcW w:w="1777" w:type="dxa"/>
            <w:shd w:val="clear" w:color="auto" w:fill="auto"/>
            <w:noWrap/>
            <w:hideMark/>
          </w:tcPr>
          <w:p w14:paraId="19D2108B"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0,505</w:t>
            </w:r>
          </w:p>
        </w:tc>
        <w:tc>
          <w:tcPr>
            <w:tcW w:w="1793" w:type="dxa"/>
            <w:shd w:val="clear" w:color="auto" w:fill="auto"/>
            <w:noWrap/>
            <w:hideMark/>
          </w:tcPr>
          <w:p w14:paraId="2AD16204"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7,582</w:t>
            </w:r>
          </w:p>
        </w:tc>
        <w:tc>
          <w:tcPr>
            <w:tcW w:w="2606" w:type="dxa"/>
            <w:vMerge/>
            <w:shd w:val="clear" w:color="auto" w:fill="auto"/>
            <w:hideMark/>
          </w:tcPr>
          <w:p w14:paraId="3DA9EBCD"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1EF6BF88" w14:textId="77777777" w:rsidTr="003518DF">
        <w:trPr>
          <w:trHeight w:val="145"/>
        </w:trPr>
        <w:tc>
          <w:tcPr>
            <w:tcW w:w="2900" w:type="dxa"/>
            <w:shd w:val="clear" w:color="auto" w:fill="auto"/>
            <w:noWrap/>
            <w:hideMark/>
          </w:tcPr>
          <w:p w14:paraId="212B76A3"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Agregat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Halus</w:t>
            </w:r>
            <w:proofErr w:type="spellEnd"/>
          </w:p>
        </w:tc>
        <w:tc>
          <w:tcPr>
            <w:tcW w:w="1777" w:type="dxa"/>
            <w:shd w:val="clear" w:color="auto" w:fill="auto"/>
            <w:noWrap/>
            <w:hideMark/>
          </w:tcPr>
          <w:p w14:paraId="1B730B6E"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4,00</w:t>
            </w:r>
          </w:p>
        </w:tc>
        <w:tc>
          <w:tcPr>
            <w:tcW w:w="1793" w:type="dxa"/>
            <w:shd w:val="clear" w:color="auto" w:fill="auto"/>
            <w:noWrap/>
            <w:hideMark/>
          </w:tcPr>
          <w:p w14:paraId="278A47FD"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60</w:t>
            </w:r>
          </w:p>
        </w:tc>
        <w:tc>
          <w:tcPr>
            <w:tcW w:w="2606" w:type="dxa"/>
            <w:vMerge/>
            <w:shd w:val="clear" w:color="auto" w:fill="auto"/>
            <w:hideMark/>
          </w:tcPr>
          <w:p w14:paraId="7EF88441"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3F4725B8" w14:textId="77777777" w:rsidTr="003518DF">
        <w:trPr>
          <w:trHeight w:val="160"/>
        </w:trPr>
        <w:tc>
          <w:tcPr>
            <w:tcW w:w="6470" w:type="dxa"/>
            <w:gridSpan w:val="3"/>
            <w:shd w:val="clear" w:color="auto" w:fill="auto"/>
            <w:noWrap/>
            <w:hideMark/>
          </w:tcPr>
          <w:p w14:paraId="7B1E7914"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 </w:t>
            </w:r>
          </w:p>
        </w:tc>
        <w:tc>
          <w:tcPr>
            <w:tcW w:w="2606" w:type="dxa"/>
            <w:vMerge/>
            <w:shd w:val="clear" w:color="auto" w:fill="auto"/>
            <w:hideMark/>
          </w:tcPr>
          <w:p w14:paraId="5B17E8B4"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193F2F7C" w14:textId="77777777" w:rsidTr="003518DF">
        <w:trPr>
          <w:trHeight w:val="160"/>
        </w:trPr>
        <w:tc>
          <w:tcPr>
            <w:tcW w:w="2900" w:type="dxa"/>
            <w:shd w:val="clear" w:color="auto" w:fill="auto"/>
            <w:noWrap/>
            <w:hideMark/>
          </w:tcPr>
          <w:p w14:paraId="277EE600"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Material</w:t>
            </w:r>
          </w:p>
        </w:tc>
        <w:tc>
          <w:tcPr>
            <w:tcW w:w="1777" w:type="dxa"/>
            <w:shd w:val="clear" w:color="auto" w:fill="auto"/>
            <w:noWrap/>
            <w:hideMark/>
          </w:tcPr>
          <w:p w14:paraId="4A4A65E4" w14:textId="77777777" w:rsidR="00041B76" w:rsidRPr="00041B76" w:rsidRDefault="00041B76" w:rsidP="00041B76">
            <w:pPr>
              <w:jc w:val="center"/>
              <w:rPr>
                <w:rFonts w:ascii="Times New Roman" w:eastAsia="Times New Roman" w:hAnsi="Times New Roman" w:cs="Times New Roman"/>
                <w:i/>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 xml:space="preserve">1 </w:t>
            </w:r>
            <w:r w:rsidRPr="00041B76">
              <w:rPr>
                <w:rFonts w:ascii="Times New Roman" w:eastAsia="Times New Roman" w:hAnsi="Times New Roman" w:cs="Times New Roman"/>
                <w:i/>
                <w:color w:val="000000" w:themeColor="text1"/>
                <w:sz w:val="20"/>
                <w:szCs w:val="20"/>
                <w:lang w:val="en-US"/>
              </w:rPr>
              <w:t>Paving Block</w:t>
            </w:r>
          </w:p>
          <w:p w14:paraId="2333B824"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(Kg)</w:t>
            </w:r>
          </w:p>
        </w:tc>
        <w:tc>
          <w:tcPr>
            <w:tcW w:w="1793" w:type="dxa"/>
            <w:shd w:val="clear" w:color="auto" w:fill="auto"/>
            <w:noWrap/>
            <w:hideMark/>
          </w:tcPr>
          <w:p w14:paraId="122C0E87" w14:textId="77777777" w:rsidR="00041B76" w:rsidRPr="00041B76" w:rsidRDefault="00041B76" w:rsidP="00041B76">
            <w:pPr>
              <w:jc w:val="center"/>
              <w:rPr>
                <w:rFonts w:ascii="Times New Roman" w:eastAsia="Times New Roman" w:hAnsi="Times New Roman" w:cs="Times New Roman"/>
                <w:i/>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 xml:space="preserve">15 </w:t>
            </w:r>
            <w:r w:rsidRPr="00041B76">
              <w:rPr>
                <w:rFonts w:ascii="Times New Roman" w:eastAsia="Times New Roman" w:hAnsi="Times New Roman" w:cs="Times New Roman"/>
                <w:i/>
                <w:color w:val="000000" w:themeColor="text1"/>
                <w:sz w:val="20"/>
                <w:szCs w:val="20"/>
                <w:lang w:val="en-US"/>
              </w:rPr>
              <w:t>Paving Block</w:t>
            </w:r>
          </w:p>
          <w:p w14:paraId="3F361587"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(Kg)</w:t>
            </w:r>
          </w:p>
        </w:tc>
        <w:tc>
          <w:tcPr>
            <w:tcW w:w="2606" w:type="dxa"/>
            <w:shd w:val="clear" w:color="auto" w:fill="auto"/>
            <w:noWrap/>
            <w:hideMark/>
          </w:tcPr>
          <w:p w14:paraId="18E4B6A2"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Variasi</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Sekam</w:t>
            </w:r>
            <w:proofErr w:type="spellEnd"/>
            <w:r w:rsidRPr="00041B76">
              <w:rPr>
                <w:rFonts w:ascii="Times New Roman" w:eastAsia="Times New Roman" w:hAnsi="Times New Roman" w:cs="Times New Roman"/>
                <w:color w:val="000000" w:themeColor="text1"/>
                <w:sz w:val="20"/>
                <w:szCs w:val="20"/>
                <w:lang w:val="en-US"/>
              </w:rPr>
              <w:t xml:space="preserve"> Padi 10%</w:t>
            </w:r>
          </w:p>
        </w:tc>
      </w:tr>
      <w:tr w:rsidR="00041B76" w:rsidRPr="00041B76" w14:paraId="1C8AD18A" w14:textId="77777777" w:rsidTr="003518DF">
        <w:trPr>
          <w:trHeight w:val="160"/>
        </w:trPr>
        <w:tc>
          <w:tcPr>
            <w:tcW w:w="2900" w:type="dxa"/>
            <w:shd w:val="clear" w:color="auto" w:fill="auto"/>
            <w:noWrap/>
            <w:hideMark/>
          </w:tcPr>
          <w:p w14:paraId="280D583A"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Semen</w:t>
            </w:r>
          </w:p>
        </w:tc>
        <w:tc>
          <w:tcPr>
            <w:tcW w:w="1777" w:type="dxa"/>
            <w:shd w:val="clear" w:color="auto" w:fill="auto"/>
            <w:noWrap/>
            <w:hideMark/>
          </w:tcPr>
          <w:p w14:paraId="22FE7B0B"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1,00</w:t>
            </w:r>
          </w:p>
        </w:tc>
        <w:tc>
          <w:tcPr>
            <w:tcW w:w="1793" w:type="dxa"/>
            <w:shd w:val="clear" w:color="auto" w:fill="auto"/>
            <w:noWrap/>
            <w:hideMark/>
          </w:tcPr>
          <w:p w14:paraId="17C323E6"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15</w:t>
            </w:r>
          </w:p>
        </w:tc>
        <w:tc>
          <w:tcPr>
            <w:tcW w:w="2606" w:type="dxa"/>
            <w:vMerge w:val="restart"/>
            <w:shd w:val="clear" w:color="auto" w:fill="auto"/>
            <w:noWrap/>
            <w:hideMark/>
          </w:tcPr>
          <w:p w14:paraId="5329ECDC"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p>
          <w:p w14:paraId="0A70982E"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6</w:t>
            </w:r>
          </w:p>
        </w:tc>
      </w:tr>
      <w:tr w:rsidR="00041B76" w:rsidRPr="00041B76" w14:paraId="0292A5C3" w14:textId="77777777" w:rsidTr="003518DF">
        <w:trPr>
          <w:trHeight w:val="160"/>
        </w:trPr>
        <w:tc>
          <w:tcPr>
            <w:tcW w:w="2900" w:type="dxa"/>
            <w:shd w:val="clear" w:color="auto" w:fill="auto"/>
            <w:noWrap/>
            <w:hideMark/>
          </w:tcPr>
          <w:p w14:paraId="149550C9"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Air</w:t>
            </w:r>
          </w:p>
        </w:tc>
        <w:tc>
          <w:tcPr>
            <w:tcW w:w="1777" w:type="dxa"/>
            <w:shd w:val="clear" w:color="auto" w:fill="auto"/>
            <w:noWrap/>
            <w:hideMark/>
          </w:tcPr>
          <w:p w14:paraId="3F48E498"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0,505</w:t>
            </w:r>
          </w:p>
        </w:tc>
        <w:tc>
          <w:tcPr>
            <w:tcW w:w="1793" w:type="dxa"/>
            <w:shd w:val="clear" w:color="auto" w:fill="auto"/>
            <w:noWrap/>
            <w:hideMark/>
          </w:tcPr>
          <w:p w14:paraId="6A76702F"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7,582</w:t>
            </w:r>
          </w:p>
        </w:tc>
        <w:tc>
          <w:tcPr>
            <w:tcW w:w="2606" w:type="dxa"/>
            <w:vMerge/>
            <w:shd w:val="clear" w:color="auto" w:fill="auto"/>
            <w:hideMark/>
          </w:tcPr>
          <w:p w14:paraId="5CBABA87"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41BD7D12" w14:textId="77777777" w:rsidTr="003518DF">
        <w:trPr>
          <w:trHeight w:val="160"/>
        </w:trPr>
        <w:tc>
          <w:tcPr>
            <w:tcW w:w="2900" w:type="dxa"/>
            <w:shd w:val="clear" w:color="auto" w:fill="auto"/>
            <w:noWrap/>
            <w:hideMark/>
          </w:tcPr>
          <w:p w14:paraId="4EEDDFB6"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Agregat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Halus</w:t>
            </w:r>
            <w:proofErr w:type="spellEnd"/>
          </w:p>
        </w:tc>
        <w:tc>
          <w:tcPr>
            <w:tcW w:w="1777" w:type="dxa"/>
            <w:shd w:val="clear" w:color="auto" w:fill="auto"/>
            <w:noWrap/>
            <w:hideMark/>
          </w:tcPr>
          <w:p w14:paraId="16AC39F7"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4,00</w:t>
            </w:r>
          </w:p>
        </w:tc>
        <w:tc>
          <w:tcPr>
            <w:tcW w:w="1793" w:type="dxa"/>
            <w:shd w:val="clear" w:color="auto" w:fill="auto"/>
            <w:noWrap/>
            <w:hideMark/>
          </w:tcPr>
          <w:p w14:paraId="683871F9"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60</w:t>
            </w:r>
          </w:p>
        </w:tc>
        <w:tc>
          <w:tcPr>
            <w:tcW w:w="2606" w:type="dxa"/>
            <w:vMerge/>
            <w:shd w:val="clear" w:color="auto" w:fill="auto"/>
            <w:hideMark/>
          </w:tcPr>
          <w:p w14:paraId="587954F7"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10D72DDF" w14:textId="77777777" w:rsidTr="003518DF">
        <w:trPr>
          <w:trHeight w:val="160"/>
        </w:trPr>
        <w:tc>
          <w:tcPr>
            <w:tcW w:w="6470" w:type="dxa"/>
            <w:gridSpan w:val="3"/>
            <w:shd w:val="clear" w:color="auto" w:fill="auto"/>
            <w:noWrap/>
            <w:hideMark/>
          </w:tcPr>
          <w:p w14:paraId="1D73E040"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 </w:t>
            </w:r>
          </w:p>
        </w:tc>
        <w:tc>
          <w:tcPr>
            <w:tcW w:w="2606" w:type="dxa"/>
            <w:vMerge/>
            <w:shd w:val="clear" w:color="auto" w:fill="auto"/>
            <w:hideMark/>
          </w:tcPr>
          <w:p w14:paraId="016EC062" w14:textId="77777777" w:rsidR="00041B76" w:rsidRPr="00041B76" w:rsidRDefault="00041B76" w:rsidP="00041B76">
            <w:pPr>
              <w:rPr>
                <w:rFonts w:ascii="Times New Roman" w:eastAsia="Times New Roman" w:hAnsi="Times New Roman" w:cs="Times New Roman"/>
                <w:bCs/>
                <w:color w:val="000000" w:themeColor="text1"/>
                <w:sz w:val="20"/>
                <w:szCs w:val="20"/>
                <w:lang w:val="en-US"/>
              </w:rPr>
            </w:pPr>
          </w:p>
        </w:tc>
      </w:tr>
      <w:tr w:rsidR="00041B76" w:rsidRPr="00041B76" w14:paraId="2F782F1B" w14:textId="77777777" w:rsidTr="003518DF">
        <w:trPr>
          <w:trHeight w:val="160"/>
        </w:trPr>
        <w:tc>
          <w:tcPr>
            <w:tcW w:w="2900" w:type="dxa"/>
            <w:shd w:val="clear" w:color="auto" w:fill="auto"/>
            <w:noWrap/>
            <w:hideMark/>
          </w:tcPr>
          <w:p w14:paraId="2A077551"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Material</w:t>
            </w:r>
          </w:p>
        </w:tc>
        <w:tc>
          <w:tcPr>
            <w:tcW w:w="1777" w:type="dxa"/>
            <w:shd w:val="clear" w:color="auto" w:fill="auto"/>
            <w:noWrap/>
            <w:hideMark/>
          </w:tcPr>
          <w:p w14:paraId="7B2C7755" w14:textId="77777777" w:rsidR="00041B76" w:rsidRPr="00041B76" w:rsidRDefault="00041B76" w:rsidP="00041B76">
            <w:pPr>
              <w:jc w:val="center"/>
              <w:rPr>
                <w:rFonts w:ascii="Times New Roman" w:eastAsia="Times New Roman" w:hAnsi="Times New Roman" w:cs="Times New Roman"/>
                <w:i/>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 xml:space="preserve">1 </w:t>
            </w:r>
            <w:r w:rsidRPr="00041B76">
              <w:rPr>
                <w:rFonts w:ascii="Times New Roman" w:eastAsia="Times New Roman" w:hAnsi="Times New Roman" w:cs="Times New Roman"/>
                <w:i/>
                <w:color w:val="000000" w:themeColor="text1"/>
                <w:sz w:val="20"/>
                <w:szCs w:val="20"/>
                <w:lang w:val="en-US"/>
              </w:rPr>
              <w:t>Paving Block</w:t>
            </w:r>
          </w:p>
          <w:p w14:paraId="73EAE456"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(Kg)</w:t>
            </w:r>
          </w:p>
        </w:tc>
        <w:tc>
          <w:tcPr>
            <w:tcW w:w="1793" w:type="dxa"/>
            <w:shd w:val="clear" w:color="auto" w:fill="auto"/>
            <w:noWrap/>
            <w:hideMark/>
          </w:tcPr>
          <w:p w14:paraId="1546A16B" w14:textId="77777777" w:rsidR="00041B76" w:rsidRPr="00041B76" w:rsidRDefault="00041B76" w:rsidP="00041B76">
            <w:pPr>
              <w:jc w:val="center"/>
              <w:rPr>
                <w:rFonts w:ascii="Times New Roman" w:eastAsia="Times New Roman" w:hAnsi="Times New Roman" w:cs="Times New Roman"/>
                <w:i/>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 xml:space="preserve">15 </w:t>
            </w:r>
            <w:r w:rsidRPr="00041B76">
              <w:rPr>
                <w:rFonts w:ascii="Times New Roman" w:eastAsia="Times New Roman" w:hAnsi="Times New Roman" w:cs="Times New Roman"/>
                <w:i/>
                <w:color w:val="000000" w:themeColor="text1"/>
                <w:sz w:val="20"/>
                <w:szCs w:val="20"/>
                <w:lang w:val="en-US"/>
              </w:rPr>
              <w:t>Paving Block</w:t>
            </w:r>
          </w:p>
          <w:p w14:paraId="51AB482F"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r w:rsidRPr="00041B76">
              <w:rPr>
                <w:rFonts w:ascii="Times New Roman" w:eastAsia="Times New Roman" w:hAnsi="Times New Roman" w:cs="Times New Roman"/>
                <w:color w:val="000000" w:themeColor="text1"/>
                <w:sz w:val="20"/>
                <w:szCs w:val="20"/>
                <w:lang w:val="en-US"/>
              </w:rPr>
              <w:t>(Kg)</w:t>
            </w:r>
          </w:p>
        </w:tc>
        <w:tc>
          <w:tcPr>
            <w:tcW w:w="2606" w:type="dxa"/>
            <w:shd w:val="clear" w:color="auto" w:fill="auto"/>
            <w:noWrap/>
            <w:hideMark/>
          </w:tcPr>
          <w:p w14:paraId="32FD0366" w14:textId="77777777" w:rsidR="00041B76" w:rsidRPr="00041B76" w:rsidRDefault="00041B76" w:rsidP="00041B76">
            <w:pPr>
              <w:jc w:val="cente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Variasi</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Sekam</w:t>
            </w:r>
            <w:proofErr w:type="spellEnd"/>
            <w:r w:rsidRPr="00041B76">
              <w:rPr>
                <w:rFonts w:ascii="Times New Roman" w:eastAsia="Times New Roman" w:hAnsi="Times New Roman" w:cs="Times New Roman"/>
                <w:color w:val="000000" w:themeColor="text1"/>
                <w:sz w:val="20"/>
                <w:szCs w:val="20"/>
                <w:lang w:val="en-US"/>
              </w:rPr>
              <w:t xml:space="preserve"> Padi 20 %</w:t>
            </w:r>
          </w:p>
        </w:tc>
      </w:tr>
      <w:tr w:rsidR="00041B76" w:rsidRPr="00041B76" w14:paraId="276E9C8A" w14:textId="77777777" w:rsidTr="003518DF">
        <w:trPr>
          <w:trHeight w:val="168"/>
        </w:trPr>
        <w:tc>
          <w:tcPr>
            <w:tcW w:w="2900" w:type="dxa"/>
            <w:shd w:val="clear" w:color="auto" w:fill="auto"/>
            <w:noWrap/>
            <w:hideMark/>
          </w:tcPr>
          <w:p w14:paraId="30B3EA7D"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Semen</w:t>
            </w:r>
          </w:p>
        </w:tc>
        <w:tc>
          <w:tcPr>
            <w:tcW w:w="1777" w:type="dxa"/>
            <w:shd w:val="clear" w:color="auto" w:fill="auto"/>
            <w:noWrap/>
            <w:hideMark/>
          </w:tcPr>
          <w:p w14:paraId="0137826C"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1,00</w:t>
            </w:r>
          </w:p>
        </w:tc>
        <w:tc>
          <w:tcPr>
            <w:tcW w:w="1793" w:type="dxa"/>
            <w:shd w:val="clear" w:color="auto" w:fill="auto"/>
            <w:noWrap/>
            <w:hideMark/>
          </w:tcPr>
          <w:p w14:paraId="499327E0"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15</w:t>
            </w:r>
          </w:p>
        </w:tc>
        <w:tc>
          <w:tcPr>
            <w:tcW w:w="2606" w:type="dxa"/>
            <w:vMerge w:val="restart"/>
            <w:shd w:val="clear" w:color="auto" w:fill="auto"/>
            <w:noWrap/>
            <w:hideMark/>
          </w:tcPr>
          <w:p w14:paraId="2D6D9086"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p>
          <w:p w14:paraId="539F7594"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12</w:t>
            </w:r>
          </w:p>
        </w:tc>
      </w:tr>
      <w:tr w:rsidR="00041B76" w:rsidRPr="00041B76" w14:paraId="79A3855A" w14:textId="77777777" w:rsidTr="003518DF">
        <w:trPr>
          <w:trHeight w:val="168"/>
        </w:trPr>
        <w:tc>
          <w:tcPr>
            <w:tcW w:w="2900" w:type="dxa"/>
            <w:shd w:val="clear" w:color="auto" w:fill="auto"/>
            <w:noWrap/>
            <w:hideMark/>
          </w:tcPr>
          <w:p w14:paraId="59781194"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Air</w:t>
            </w:r>
          </w:p>
        </w:tc>
        <w:tc>
          <w:tcPr>
            <w:tcW w:w="1777" w:type="dxa"/>
            <w:shd w:val="clear" w:color="auto" w:fill="auto"/>
            <w:noWrap/>
            <w:hideMark/>
          </w:tcPr>
          <w:p w14:paraId="6E47447D"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0,505</w:t>
            </w:r>
          </w:p>
        </w:tc>
        <w:tc>
          <w:tcPr>
            <w:tcW w:w="1793" w:type="dxa"/>
            <w:shd w:val="clear" w:color="auto" w:fill="auto"/>
            <w:noWrap/>
            <w:hideMark/>
          </w:tcPr>
          <w:p w14:paraId="3F1B5490"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7,582</w:t>
            </w:r>
          </w:p>
        </w:tc>
        <w:tc>
          <w:tcPr>
            <w:tcW w:w="2606" w:type="dxa"/>
            <w:vMerge/>
            <w:shd w:val="clear" w:color="auto" w:fill="auto"/>
            <w:hideMark/>
          </w:tcPr>
          <w:p w14:paraId="1687FA8C" w14:textId="77777777" w:rsidR="00041B76" w:rsidRPr="00041B76" w:rsidRDefault="00041B76" w:rsidP="00041B76">
            <w:pPr>
              <w:rPr>
                <w:rFonts w:ascii="Times New Roman" w:eastAsia="Times New Roman" w:hAnsi="Times New Roman" w:cs="Times New Roman"/>
                <w:b/>
                <w:bCs/>
                <w:color w:val="000000" w:themeColor="text1"/>
                <w:sz w:val="20"/>
                <w:szCs w:val="20"/>
                <w:lang w:val="en-US"/>
              </w:rPr>
            </w:pPr>
          </w:p>
        </w:tc>
      </w:tr>
      <w:tr w:rsidR="00041B76" w:rsidRPr="00041B76" w14:paraId="4571EF1F" w14:textId="77777777" w:rsidTr="003518DF">
        <w:trPr>
          <w:trHeight w:val="224"/>
        </w:trPr>
        <w:tc>
          <w:tcPr>
            <w:tcW w:w="2900" w:type="dxa"/>
            <w:shd w:val="clear" w:color="auto" w:fill="auto"/>
            <w:noWrap/>
            <w:hideMark/>
          </w:tcPr>
          <w:p w14:paraId="578B8525" w14:textId="77777777" w:rsidR="00041B76" w:rsidRPr="00041B76" w:rsidRDefault="00041B76" w:rsidP="00041B76">
            <w:pPr>
              <w:rPr>
                <w:rFonts w:ascii="Times New Roman" w:eastAsia="Times New Roman" w:hAnsi="Times New Roman" w:cs="Times New Roman"/>
                <w:color w:val="000000" w:themeColor="text1"/>
                <w:sz w:val="20"/>
                <w:szCs w:val="20"/>
                <w:lang w:val="en-US"/>
              </w:rPr>
            </w:pPr>
            <w:proofErr w:type="spellStart"/>
            <w:r w:rsidRPr="00041B76">
              <w:rPr>
                <w:rFonts w:ascii="Times New Roman" w:eastAsia="Times New Roman" w:hAnsi="Times New Roman" w:cs="Times New Roman"/>
                <w:color w:val="000000" w:themeColor="text1"/>
                <w:sz w:val="20"/>
                <w:szCs w:val="20"/>
                <w:lang w:val="en-US"/>
              </w:rPr>
              <w:t>Berat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Agregat</w:t>
            </w:r>
            <w:proofErr w:type="spellEnd"/>
            <w:r w:rsidRPr="00041B76">
              <w:rPr>
                <w:rFonts w:ascii="Times New Roman" w:eastAsia="Times New Roman" w:hAnsi="Times New Roman" w:cs="Times New Roman"/>
                <w:color w:val="000000" w:themeColor="text1"/>
                <w:sz w:val="20"/>
                <w:szCs w:val="20"/>
                <w:lang w:val="en-US"/>
              </w:rPr>
              <w:t xml:space="preserve"> </w:t>
            </w:r>
            <w:proofErr w:type="spellStart"/>
            <w:r w:rsidRPr="00041B76">
              <w:rPr>
                <w:rFonts w:ascii="Times New Roman" w:eastAsia="Times New Roman" w:hAnsi="Times New Roman" w:cs="Times New Roman"/>
                <w:color w:val="000000" w:themeColor="text1"/>
                <w:sz w:val="20"/>
                <w:szCs w:val="20"/>
                <w:lang w:val="en-US"/>
              </w:rPr>
              <w:t>Halus</w:t>
            </w:r>
            <w:proofErr w:type="spellEnd"/>
          </w:p>
        </w:tc>
        <w:tc>
          <w:tcPr>
            <w:tcW w:w="1777" w:type="dxa"/>
            <w:shd w:val="clear" w:color="auto" w:fill="auto"/>
            <w:noWrap/>
            <w:hideMark/>
          </w:tcPr>
          <w:p w14:paraId="27917686"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4,00</w:t>
            </w:r>
          </w:p>
        </w:tc>
        <w:tc>
          <w:tcPr>
            <w:tcW w:w="1793" w:type="dxa"/>
            <w:shd w:val="clear" w:color="auto" w:fill="auto"/>
            <w:noWrap/>
            <w:hideMark/>
          </w:tcPr>
          <w:p w14:paraId="56CD925C" w14:textId="77777777" w:rsidR="00041B76" w:rsidRPr="00041B76" w:rsidRDefault="00041B76" w:rsidP="00041B76">
            <w:pPr>
              <w:jc w:val="center"/>
              <w:rPr>
                <w:rFonts w:ascii="Times New Roman" w:eastAsia="Times New Roman" w:hAnsi="Times New Roman" w:cs="Times New Roman"/>
                <w:bCs/>
                <w:color w:val="000000" w:themeColor="text1"/>
                <w:sz w:val="20"/>
                <w:szCs w:val="20"/>
                <w:lang w:val="en-US"/>
              </w:rPr>
            </w:pPr>
            <w:r w:rsidRPr="00041B76">
              <w:rPr>
                <w:rFonts w:ascii="Times New Roman" w:eastAsia="Times New Roman" w:hAnsi="Times New Roman" w:cs="Times New Roman"/>
                <w:bCs/>
                <w:color w:val="000000" w:themeColor="text1"/>
                <w:sz w:val="20"/>
                <w:szCs w:val="20"/>
                <w:lang w:val="en-US"/>
              </w:rPr>
              <w:t>60</w:t>
            </w:r>
          </w:p>
        </w:tc>
        <w:tc>
          <w:tcPr>
            <w:tcW w:w="2606" w:type="dxa"/>
            <w:vMerge/>
            <w:shd w:val="clear" w:color="auto" w:fill="auto"/>
            <w:hideMark/>
          </w:tcPr>
          <w:p w14:paraId="2774C337" w14:textId="77777777" w:rsidR="00041B76" w:rsidRPr="00041B76" w:rsidRDefault="00041B76" w:rsidP="00041B76">
            <w:pPr>
              <w:rPr>
                <w:rFonts w:ascii="Times New Roman" w:eastAsia="Times New Roman" w:hAnsi="Times New Roman" w:cs="Times New Roman"/>
                <w:b/>
                <w:bCs/>
                <w:color w:val="000000" w:themeColor="text1"/>
                <w:sz w:val="20"/>
                <w:szCs w:val="20"/>
                <w:lang w:val="en-US"/>
              </w:rPr>
            </w:pPr>
          </w:p>
        </w:tc>
      </w:tr>
    </w:tbl>
    <w:p w14:paraId="3B64B551" w14:textId="0CA29C77" w:rsidR="00122A39" w:rsidRDefault="00122A39" w:rsidP="0019109C">
      <w:pPr>
        <w:spacing w:before="120" w:after="0" w:line="240" w:lineRule="auto"/>
        <w:rPr>
          <w:rFonts w:ascii="Times New Roman" w:hAnsi="Times New Roman" w:cs="Times New Roman"/>
          <w:b/>
        </w:rPr>
      </w:pPr>
      <w:bookmarkStart w:id="8" w:name="_Toc110207085"/>
      <w:proofErr w:type="spellStart"/>
      <w:r w:rsidRPr="00122A39">
        <w:rPr>
          <w:rFonts w:ascii="Times New Roman" w:hAnsi="Times New Roman" w:cs="Times New Roman"/>
          <w:b/>
          <w:lang w:val="en-US"/>
        </w:rPr>
        <w:t>Pengujian</w:t>
      </w:r>
      <w:proofErr w:type="spellEnd"/>
      <w:r w:rsidRPr="00122A39">
        <w:rPr>
          <w:rFonts w:ascii="Times New Roman" w:hAnsi="Times New Roman" w:cs="Times New Roman"/>
          <w:b/>
          <w:lang w:val="en-US"/>
        </w:rPr>
        <w:t xml:space="preserve"> Daya </w:t>
      </w:r>
      <w:proofErr w:type="spellStart"/>
      <w:r w:rsidRPr="00122A39">
        <w:rPr>
          <w:rFonts w:ascii="Times New Roman" w:hAnsi="Times New Roman" w:cs="Times New Roman"/>
          <w:b/>
          <w:lang w:val="en-US"/>
        </w:rPr>
        <w:t>Serap</w:t>
      </w:r>
      <w:proofErr w:type="spellEnd"/>
      <w:r w:rsidRPr="00122A39">
        <w:rPr>
          <w:rFonts w:ascii="Times New Roman" w:hAnsi="Times New Roman" w:cs="Times New Roman"/>
          <w:b/>
          <w:lang w:val="en-US"/>
        </w:rPr>
        <w:t xml:space="preserve"> Ai</w:t>
      </w:r>
      <w:bookmarkEnd w:id="8"/>
      <w:r w:rsidR="0019109C">
        <w:rPr>
          <w:rFonts w:ascii="Times New Roman" w:hAnsi="Times New Roman" w:cs="Times New Roman"/>
          <w:b/>
        </w:rPr>
        <w:t>r</w:t>
      </w:r>
    </w:p>
    <w:p w14:paraId="6C58ED7F" w14:textId="2B29F409" w:rsidR="00E4143A" w:rsidRPr="00E4143A" w:rsidRDefault="00E4143A" w:rsidP="00E4143A">
      <w:pPr>
        <w:spacing w:after="0" w:line="240" w:lineRule="auto"/>
        <w:ind w:firstLine="720"/>
        <w:jc w:val="both"/>
        <w:rPr>
          <w:rFonts w:ascii="Times New Roman" w:hAnsi="Times New Roman" w:cs="Times New Roman"/>
          <w:lang w:val="en-US"/>
        </w:rPr>
      </w:pPr>
      <w:proofErr w:type="spellStart"/>
      <w:r w:rsidRPr="00122A39">
        <w:rPr>
          <w:rFonts w:ascii="Times New Roman" w:hAnsi="Times New Roman" w:cs="Times New Roman"/>
          <w:lang w:val="en-US"/>
        </w:rPr>
        <w:t>Pengujian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daya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serap</w:t>
      </w:r>
      <w:proofErr w:type="spellEnd"/>
      <w:r w:rsidRPr="00122A39">
        <w:rPr>
          <w:rFonts w:ascii="Times New Roman" w:hAnsi="Times New Roman" w:cs="Times New Roman"/>
          <w:lang w:val="en-US"/>
        </w:rPr>
        <w:t xml:space="preserve"> air </w:t>
      </w:r>
      <w:proofErr w:type="spellStart"/>
      <w:r w:rsidRPr="00122A39">
        <w:rPr>
          <w:rFonts w:ascii="Times New Roman" w:hAnsi="Times New Roman" w:cs="Times New Roman"/>
          <w:lang w:val="en-US"/>
        </w:rPr>
        <w:t>bertujuan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guna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mengetahui</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seberapa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besar</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sekam</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padi</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mampu</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menyerap</w:t>
      </w:r>
      <w:proofErr w:type="spellEnd"/>
      <w:r w:rsidRPr="00122A39">
        <w:rPr>
          <w:rFonts w:ascii="Times New Roman" w:hAnsi="Times New Roman" w:cs="Times New Roman"/>
          <w:lang w:val="en-US"/>
        </w:rPr>
        <w:t xml:space="preserve"> air. </w:t>
      </w:r>
      <w:proofErr w:type="spellStart"/>
      <w:r w:rsidRPr="00122A39">
        <w:rPr>
          <w:rFonts w:ascii="Times New Roman" w:hAnsi="Times New Roman" w:cs="Times New Roman"/>
          <w:lang w:val="en-US"/>
        </w:rPr>
        <w:t>Sebelum</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dilakukan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perendaman</w:t>
      </w:r>
      <w:proofErr w:type="spellEnd"/>
      <w:r w:rsidRPr="00122A39">
        <w:rPr>
          <w:rFonts w:ascii="Times New Roman" w:hAnsi="Times New Roman" w:cs="Times New Roman"/>
          <w:lang w:val="en-US"/>
        </w:rPr>
        <w:t xml:space="preserve"> paving block </w:t>
      </w:r>
      <w:proofErr w:type="spellStart"/>
      <w:r w:rsidRPr="00122A39">
        <w:rPr>
          <w:rFonts w:ascii="Times New Roman" w:hAnsi="Times New Roman" w:cs="Times New Roman"/>
          <w:lang w:val="en-US"/>
        </w:rPr>
        <w:t>tersebut</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ditimbang</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saat</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kering</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setelah</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itu</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direndam</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kedalam</w:t>
      </w:r>
      <w:proofErr w:type="spellEnd"/>
      <w:r w:rsidRPr="00122A39">
        <w:rPr>
          <w:rFonts w:ascii="Times New Roman" w:hAnsi="Times New Roman" w:cs="Times New Roman"/>
          <w:lang w:val="en-US"/>
        </w:rPr>
        <w:t xml:space="preserve"> ember </w:t>
      </w:r>
      <w:proofErr w:type="spellStart"/>
      <w:r w:rsidRPr="00122A39">
        <w:rPr>
          <w:rFonts w:ascii="Times New Roman" w:hAnsi="Times New Roman" w:cs="Times New Roman"/>
          <w:lang w:val="en-US"/>
        </w:rPr>
        <w:t>selama</w:t>
      </w:r>
      <w:proofErr w:type="spellEnd"/>
      <w:r w:rsidRPr="00122A39">
        <w:rPr>
          <w:rFonts w:ascii="Times New Roman" w:hAnsi="Times New Roman" w:cs="Times New Roman"/>
          <w:lang w:val="en-US"/>
        </w:rPr>
        <w:t xml:space="preserve"> 24 jam. Masing-masing </w:t>
      </w:r>
      <w:proofErr w:type="spellStart"/>
      <w:r w:rsidRPr="00122A39">
        <w:rPr>
          <w:rFonts w:ascii="Times New Roman" w:hAnsi="Times New Roman" w:cs="Times New Roman"/>
          <w:lang w:val="en-US"/>
        </w:rPr>
        <w:t>terdiri</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dari</w:t>
      </w:r>
      <w:proofErr w:type="spellEnd"/>
      <w:r w:rsidRPr="00122A39">
        <w:rPr>
          <w:rFonts w:ascii="Times New Roman" w:hAnsi="Times New Roman" w:cs="Times New Roman"/>
          <w:lang w:val="en-US"/>
        </w:rPr>
        <w:t xml:space="preserve"> 3 </w:t>
      </w:r>
      <w:proofErr w:type="spellStart"/>
      <w:r w:rsidRPr="00122A39">
        <w:rPr>
          <w:rFonts w:ascii="Times New Roman" w:hAnsi="Times New Roman" w:cs="Times New Roman"/>
          <w:lang w:val="en-US"/>
        </w:rPr>
        <w:t>sampel</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sehingga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banyak</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sampel</w:t>
      </w:r>
      <w:proofErr w:type="spellEnd"/>
      <w:r w:rsidRPr="00122A39">
        <w:rPr>
          <w:rFonts w:ascii="Times New Roman" w:hAnsi="Times New Roman" w:cs="Times New Roman"/>
          <w:lang w:val="en-US"/>
        </w:rPr>
        <w:t xml:space="preserve"> yang </w:t>
      </w:r>
      <w:proofErr w:type="spellStart"/>
      <w:r w:rsidRPr="00122A39">
        <w:rPr>
          <w:rFonts w:ascii="Times New Roman" w:hAnsi="Times New Roman" w:cs="Times New Roman"/>
          <w:lang w:val="en-US"/>
        </w:rPr>
        <w:t>digunakan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dalam</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pengujian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ini</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adalah</w:t>
      </w:r>
      <w:proofErr w:type="spellEnd"/>
      <w:r w:rsidRPr="00122A39">
        <w:rPr>
          <w:rFonts w:ascii="Times New Roman" w:hAnsi="Times New Roman" w:cs="Times New Roman"/>
          <w:lang w:val="en-US"/>
        </w:rPr>
        <w:t xml:space="preserve"> 9 </w:t>
      </w:r>
      <w:proofErr w:type="spellStart"/>
      <w:r w:rsidRPr="006A0192">
        <w:rPr>
          <w:rFonts w:ascii="Times New Roman" w:hAnsi="Times New Roman" w:cs="Times New Roman"/>
          <w:i/>
          <w:iCs/>
        </w:rPr>
        <w:t>paving</w:t>
      </w:r>
      <w:proofErr w:type="spellEnd"/>
      <w:r w:rsidRPr="006A0192">
        <w:rPr>
          <w:rFonts w:ascii="Times New Roman" w:hAnsi="Times New Roman" w:cs="Times New Roman"/>
          <w:i/>
          <w:iCs/>
        </w:rPr>
        <w:t xml:space="preserve"> </w:t>
      </w:r>
      <w:proofErr w:type="spellStart"/>
      <w:r w:rsidRPr="006A0192">
        <w:rPr>
          <w:rFonts w:ascii="Times New Roman" w:hAnsi="Times New Roman" w:cs="Times New Roman"/>
          <w:i/>
          <w:iCs/>
        </w:rPr>
        <w:t>block</w:t>
      </w:r>
      <w:proofErr w:type="spellEnd"/>
      <w:r w:rsidRPr="00041B76">
        <w:rPr>
          <w:rFonts w:ascii="Times New Roman" w:hAnsi="Times New Roman" w:cs="Times New Roman"/>
        </w:rPr>
        <w:t xml:space="preserve"> </w:t>
      </w:r>
      <w:proofErr w:type="spellStart"/>
      <w:r w:rsidRPr="00122A39">
        <w:rPr>
          <w:rFonts w:ascii="Times New Roman" w:hAnsi="Times New Roman" w:cs="Times New Roman"/>
          <w:lang w:val="en-US"/>
        </w:rPr>
        <w:t>untuk</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pengujian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daya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serap</w:t>
      </w:r>
      <w:proofErr w:type="spellEnd"/>
      <w:r w:rsidRPr="00122A39">
        <w:rPr>
          <w:rFonts w:ascii="Times New Roman" w:hAnsi="Times New Roman" w:cs="Times New Roman"/>
          <w:lang w:val="en-US"/>
        </w:rPr>
        <w:t xml:space="preserve"> air. </w:t>
      </w:r>
      <w:proofErr w:type="spellStart"/>
      <w:r w:rsidRPr="00122A39">
        <w:rPr>
          <w:rFonts w:ascii="Times New Roman" w:hAnsi="Times New Roman" w:cs="Times New Roman"/>
          <w:lang w:val="en-US"/>
        </w:rPr>
        <w:t>Satelah</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dilakukan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perendaman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kemudian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sampel</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diangkat</w:t>
      </w:r>
      <w:proofErr w:type="spellEnd"/>
      <w:r w:rsidRPr="00122A39">
        <w:rPr>
          <w:rFonts w:ascii="Times New Roman" w:hAnsi="Times New Roman" w:cs="Times New Roman"/>
          <w:lang w:val="en-US"/>
        </w:rPr>
        <w:t xml:space="preserve"> dan </w:t>
      </w:r>
      <w:proofErr w:type="spellStart"/>
      <w:r w:rsidRPr="00122A39">
        <w:rPr>
          <w:rFonts w:ascii="Times New Roman" w:hAnsi="Times New Roman" w:cs="Times New Roman"/>
          <w:lang w:val="en-US"/>
        </w:rPr>
        <w:t>dilakukan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pengeringan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lalu</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langkah</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terakhir</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ditimbang</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kembali</w:t>
      </w:r>
      <w:proofErr w:type="spellEnd"/>
      <w:r w:rsidRPr="00122A39">
        <w:rPr>
          <w:rFonts w:ascii="Times New Roman" w:hAnsi="Times New Roman" w:cs="Times New Roman"/>
          <w:lang w:val="en-US"/>
        </w:rPr>
        <w:t xml:space="preserve">. Hasil </w:t>
      </w:r>
      <w:proofErr w:type="spellStart"/>
      <w:r w:rsidRPr="00122A39">
        <w:rPr>
          <w:rFonts w:ascii="Times New Roman" w:hAnsi="Times New Roman" w:cs="Times New Roman"/>
          <w:lang w:val="en-US"/>
        </w:rPr>
        <w:t>timbangan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awal</w:t>
      </w:r>
      <w:proofErr w:type="spellEnd"/>
      <w:r w:rsidRPr="00122A39">
        <w:rPr>
          <w:rFonts w:ascii="Times New Roman" w:hAnsi="Times New Roman" w:cs="Times New Roman"/>
          <w:lang w:val="en-US"/>
        </w:rPr>
        <w:t xml:space="preserve"> dan </w:t>
      </w:r>
      <w:proofErr w:type="spellStart"/>
      <w:r w:rsidRPr="00122A39">
        <w:rPr>
          <w:rFonts w:ascii="Times New Roman" w:hAnsi="Times New Roman" w:cs="Times New Roman"/>
          <w:lang w:val="en-US"/>
        </w:rPr>
        <w:t>setelah</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direndam</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kemudian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dilakukan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perhitungan</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sehingga</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terdapat</w:t>
      </w:r>
      <w:proofErr w:type="spellEnd"/>
      <w:r w:rsidRPr="00122A39">
        <w:rPr>
          <w:rFonts w:ascii="Times New Roman" w:hAnsi="Times New Roman" w:cs="Times New Roman"/>
          <w:lang w:val="en-US"/>
        </w:rPr>
        <w:t xml:space="preserve"> </w:t>
      </w:r>
      <w:proofErr w:type="spellStart"/>
      <w:r w:rsidRPr="00122A39">
        <w:rPr>
          <w:rFonts w:ascii="Times New Roman" w:hAnsi="Times New Roman" w:cs="Times New Roman"/>
          <w:lang w:val="en-US"/>
        </w:rPr>
        <w:t>hasil</w:t>
      </w:r>
      <w:proofErr w:type="spellEnd"/>
      <w:r w:rsidRPr="00122A39">
        <w:rPr>
          <w:rFonts w:ascii="Times New Roman" w:hAnsi="Times New Roman" w:cs="Times New Roman"/>
          <w:lang w:val="en-US"/>
        </w:rPr>
        <w:t xml:space="preserve"> yang </w:t>
      </w:r>
      <w:proofErr w:type="spellStart"/>
      <w:r w:rsidRPr="00122A39">
        <w:rPr>
          <w:rFonts w:ascii="Times New Roman" w:hAnsi="Times New Roman" w:cs="Times New Roman"/>
          <w:lang w:val="en-US"/>
        </w:rPr>
        <w:t>terlihat</w:t>
      </w:r>
      <w:proofErr w:type="spellEnd"/>
      <w:r w:rsidRPr="00122A39">
        <w:rPr>
          <w:rFonts w:ascii="Times New Roman" w:hAnsi="Times New Roman" w:cs="Times New Roman"/>
          <w:lang w:val="en-US"/>
        </w:rPr>
        <w:t xml:space="preserve"> pada </w:t>
      </w:r>
      <w:proofErr w:type="spellStart"/>
      <w:r w:rsidRPr="00122A39">
        <w:rPr>
          <w:rFonts w:ascii="Times New Roman" w:hAnsi="Times New Roman" w:cs="Times New Roman"/>
          <w:lang w:val="en-US"/>
        </w:rPr>
        <w:t>tabel</w:t>
      </w:r>
      <w:proofErr w:type="spellEnd"/>
      <w:r w:rsidRPr="00122A39">
        <w:rPr>
          <w:rFonts w:ascii="Times New Roman" w:hAnsi="Times New Roman" w:cs="Times New Roman"/>
          <w:lang w:val="en-US"/>
        </w:rPr>
        <w:t xml:space="preserve"> 5 </w:t>
      </w:r>
      <w:proofErr w:type="spellStart"/>
      <w:r>
        <w:rPr>
          <w:rFonts w:ascii="Times New Roman" w:hAnsi="Times New Roman" w:cs="Times New Roman"/>
          <w:lang w:val="en-US"/>
        </w:rPr>
        <w:t>berikut</w:t>
      </w:r>
      <w:proofErr w:type="spellEnd"/>
      <w:r w:rsidRPr="00122A39">
        <w:rPr>
          <w:rFonts w:ascii="Times New Roman" w:hAnsi="Times New Roman" w:cs="Times New Roman"/>
          <w:lang w:val="en-US"/>
        </w:rPr>
        <w:t xml:space="preserve">: </w:t>
      </w:r>
    </w:p>
    <w:p w14:paraId="58CEC50E" w14:textId="77777777" w:rsidR="00AB1D56" w:rsidRDefault="00AB1D56" w:rsidP="00AB1D56">
      <w:pPr>
        <w:tabs>
          <w:tab w:val="left" w:pos="2535"/>
        </w:tabs>
        <w:spacing w:before="240"/>
        <w:rPr>
          <w:lang w:val="en-US"/>
        </w:rPr>
      </w:pPr>
      <w:r>
        <w:rPr>
          <w:noProof/>
          <w:lang w:val="en-US"/>
        </w:rPr>
        <w:lastRenderedPageBreak/>
        <w:drawing>
          <wp:inline distT="0" distB="0" distL="0" distR="0" wp14:anchorId="04510CE7" wp14:editId="2BA13403">
            <wp:extent cx="5753999" cy="2553419"/>
            <wp:effectExtent l="0" t="0" r="1841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C69BDC" w14:textId="3B8D87BF" w:rsidR="008416C2" w:rsidRPr="00AB1D56" w:rsidRDefault="00AB1D56" w:rsidP="00C262F9">
      <w:pPr>
        <w:spacing w:after="0" w:line="240" w:lineRule="auto"/>
        <w:jc w:val="center"/>
        <w:rPr>
          <w:rFonts w:ascii="Times New Roman" w:hAnsi="Times New Roman" w:cs="Times New Roman"/>
        </w:rPr>
      </w:pPr>
      <w:bookmarkStart w:id="9" w:name="_Toc109090076"/>
      <w:r w:rsidRPr="00AB1D56">
        <w:rPr>
          <w:rFonts w:ascii="Times New Roman" w:hAnsi="Times New Roman" w:cs="Times New Roman"/>
        </w:rPr>
        <w:t xml:space="preserve">Gambar </w:t>
      </w:r>
      <w:r w:rsidRPr="00AB1D56">
        <w:rPr>
          <w:rFonts w:ascii="Times New Roman" w:hAnsi="Times New Roman" w:cs="Times New Roman"/>
        </w:rPr>
        <w:fldChar w:fldCharType="begin"/>
      </w:r>
      <w:r w:rsidRPr="00AB1D56">
        <w:rPr>
          <w:rFonts w:ascii="Times New Roman" w:hAnsi="Times New Roman" w:cs="Times New Roman"/>
        </w:rPr>
        <w:instrText xml:space="preserve"> SEQ Gambar_4. \* ARABIC </w:instrText>
      </w:r>
      <w:r w:rsidRPr="00AB1D56">
        <w:rPr>
          <w:rFonts w:ascii="Times New Roman" w:hAnsi="Times New Roman" w:cs="Times New Roman"/>
        </w:rPr>
        <w:fldChar w:fldCharType="separate"/>
      </w:r>
      <w:r w:rsidR="0019109C">
        <w:rPr>
          <w:rFonts w:ascii="Times New Roman" w:hAnsi="Times New Roman" w:cs="Times New Roman"/>
          <w:noProof/>
        </w:rPr>
        <w:t>1</w:t>
      </w:r>
      <w:r w:rsidRPr="00AB1D56">
        <w:rPr>
          <w:rFonts w:ascii="Times New Roman" w:hAnsi="Times New Roman" w:cs="Times New Roman"/>
        </w:rPr>
        <w:fldChar w:fldCharType="end"/>
      </w:r>
      <w:r>
        <w:rPr>
          <w:rFonts w:ascii="Times New Roman" w:hAnsi="Times New Roman" w:cs="Times New Roman"/>
          <w:lang w:val="en-US"/>
        </w:rPr>
        <w:t>.</w:t>
      </w:r>
      <w:r w:rsidRPr="00AB1D56">
        <w:rPr>
          <w:rFonts w:ascii="Times New Roman" w:hAnsi="Times New Roman" w:cs="Times New Roman"/>
        </w:rPr>
        <w:t xml:space="preserve"> </w:t>
      </w:r>
      <w:proofErr w:type="spellStart"/>
      <w:r w:rsidR="00CB2EE6">
        <w:rPr>
          <w:rFonts w:ascii="Times New Roman" w:hAnsi="Times New Roman" w:cs="Times New Roman"/>
          <w:lang w:val="en-US"/>
        </w:rPr>
        <w:t>Grafik</w:t>
      </w:r>
      <w:proofErr w:type="spellEnd"/>
      <w:r w:rsidR="00CB2EE6">
        <w:rPr>
          <w:rFonts w:ascii="Times New Roman" w:hAnsi="Times New Roman" w:cs="Times New Roman"/>
          <w:lang w:val="en-US"/>
        </w:rPr>
        <w:t xml:space="preserve"> </w:t>
      </w:r>
      <w:r w:rsidRPr="00AB1D56">
        <w:rPr>
          <w:rFonts w:ascii="Times New Roman" w:hAnsi="Times New Roman" w:cs="Times New Roman"/>
        </w:rPr>
        <w:t>Uji Daya Serap</w:t>
      </w:r>
      <w:bookmarkEnd w:id="9"/>
    </w:p>
    <w:p w14:paraId="5029E261" w14:textId="30ED923B" w:rsidR="00C262F9" w:rsidRDefault="00156FB9" w:rsidP="002A6FD4">
      <w:pPr>
        <w:spacing w:after="0" w:line="240" w:lineRule="auto"/>
        <w:ind w:firstLine="567"/>
        <w:jc w:val="both"/>
        <w:rPr>
          <w:rFonts w:ascii="Times New Roman" w:hAnsi="Times New Roman" w:cs="Times New Roman"/>
          <w:lang w:val="en-US"/>
        </w:rPr>
      </w:pPr>
      <w:proofErr w:type="spellStart"/>
      <w:r>
        <w:rPr>
          <w:rFonts w:ascii="Times New Roman" w:hAnsi="Times New Roman" w:cs="Times New Roman"/>
          <w:lang w:val="en-US"/>
        </w:rPr>
        <w:t>T</w:t>
      </w:r>
      <w:r w:rsidR="00C262F9" w:rsidRPr="00C262F9">
        <w:rPr>
          <w:rFonts w:ascii="Times New Roman" w:hAnsi="Times New Roman" w:cs="Times New Roman"/>
          <w:lang w:val="en-US"/>
        </w:rPr>
        <w:t>abel</w:t>
      </w:r>
      <w:proofErr w:type="spellEnd"/>
      <w:r w:rsidR="00C262F9" w:rsidRPr="00C262F9">
        <w:rPr>
          <w:rFonts w:ascii="Times New Roman" w:hAnsi="Times New Roman" w:cs="Times New Roman"/>
          <w:lang w:val="en-US"/>
        </w:rPr>
        <w:t xml:space="preserve"> </w:t>
      </w:r>
      <w:r w:rsidR="00C262F9">
        <w:rPr>
          <w:rFonts w:ascii="Times New Roman" w:hAnsi="Times New Roman" w:cs="Times New Roman"/>
          <w:lang w:val="en-US"/>
        </w:rPr>
        <w:t>5</w:t>
      </w:r>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variasi</w:t>
      </w:r>
      <w:proofErr w:type="spellEnd"/>
      <w:r w:rsidR="00C262F9" w:rsidRPr="00C262F9">
        <w:rPr>
          <w:rFonts w:ascii="Times New Roman" w:hAnsi="Times New Roman" w:cs="Times New Roman"/>
          <w:lang w:val="en-US"/>
        </w:rPr>
        <w:t xml:space="preserve"> 0% </w:t>
      </w:r>
      <w:proofErr w:type="spellStart"/>
      <w:r w:rsidR="00C262F9" w:rsidRPr="00C262F9">
        <w:rPr>
          <w:rFonts w:ascii="Times New Roman" w:hAnsi="Times New Roman" w:cs="Times New Roman"/>
          <w:lang w:val="en-US"/>
        </w:rPr>
        <w:t>penambahan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sekam</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padi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memiliki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nilai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daya</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serap</w:t>
      </w:r>
      <w:proofErr w:type="spellEnd"/>
      <w:r w:rsidR="00C262F9" w:rsidRPr="00C262F9">
        <w:rPr>
          <w:rFonts w:ascii="Times New Roman" w:hAnsi="Times New Roman" w:cs="Times New Roman"/>
          <w:lang w:val="en-US"/>
        </w:rPr>
        <w:t xml:space="preserve"> air </w:t>
      </w:r>
      <w:proofErr w:type="spellStart"/>
      <w:r w:rsidR="00C262F9" w:rsidRPr="00C262F9">
        <w:rPr>
          <w:rFonts w:ascii="Times New Roman" w:hAnsi="Times New Roman" w:cs="Times New Roman"/>
          <w:lang w:val="en-US"/>
        </w:rPr>
        <w:t>yaitu</w:t>
      </w:r>
      <w:proofErr w:type="spellEnd"/>
      <w:r w:rsidR="00C262F9" w:rsidRPr="00C262F9">
        <w:rPr>
          <w:rFonts w:ascii="Times New Roman" w:hAnsi="Times New Roman" w:cs="Times New Roman"/>
          <w:lang w:val="en-US"/>
        </w:rPr>
        <w:t xml:space="preserve">, 11,46% </w:t>
      </w:r>
      <w:proofErr w:type="spellStart"/>
      <w:r w:rsidR="00C262F9" w:rsidRPr="00C262F9">
        <w:rPr>
          <w:rFonts w:ascii="Times New Roman" w:hAnsi="Times New Roman" w:cs="Times New Roman"/>
          <w:lang w:val="en-US"/>
        </w:rPr>
        <w:t>berdasarkan</w:t>
      </w:r>
      <w:proofErr w:type="spellEnd"/>
      <w:r w:rsidR="00C262F9" w:rsidRPr="00C262F9">
        <w:rPr>
          <w:rFonts w:ascii="Times New Roman" w:hAnsi="Times New Roman" w:cs="Times New Roman"/>
          <w:lang w:val="en-US"/>
        </w:rPr>
        <w:t xml:space="preserve"> </w:t>
      </w:r>
      <w:r w:rsidR="00C262F9" w:rsidRPr="00C262F9">
        <w:rPr>
          <w:rFonts w:ascii="Times New Roman" w:hAnsi="Times New Roman" w:cs="Times New Roman"/>
          <w:lang w:val="en-US"/>
        </w:rPr>
        <w:fldChar w:fldCharType="begin" w:fldLock="1"/>
      </w:r>
      <w:r w:rsidR="00C262F9" w:rsidRPr="00C262F9">
        <w:rPr>
          <w:rFonts w:ascii="Times New Roman" w:hAnsi="Times New Roman" w:cs="Times New Roman"/>
          <w:lang w:val="en-US"/>
        </w:rPr>
        <w:instrText>ADDIN CSL_CITATION {"citationItems":[{"id":"ITEM-1","itemData":{"author":[{"dropping-particle":"","family":"SNl 03-0691-1996","given":"","non-dropping-particle":"","parse-names":false,"suffix":""}],"id":"ITEM-1","issued":{"date-parts":[["1996"]]},"page":"Pp. 1-9","title":"Badan Standar Nasional Indonesia 03-0691-1996","type":"article-journal"},"uris":["http://www.mendeley.com/documents/?uuid=8663361f-e5e4-4580-ade6-a9c25dc80e0f"]}],"mendeley":{"formattedCitation":"(SNl 03-0691-1996, 1996)","manualFormatting":"SNl (03-0691-1996)","plainTextFormattedCitation":"(SNl 03-0691-1996, 1996)","previouslyFormattedCitation":"(SNl 03-0691-1996, 1996)"},"properties":{"noteIndex":0},"schema":"https://github.com/citation-style-language/schema/raw/master/csl-citation.json"}</w:instrText>
      </w:r>
      <w:r w:rsidR="00C262F9" w:rsidRPr="00C262F9">
        <w:rPr>
          <w:rFonts w:ascii="Times New Roman" w:hAnsi="Times New Roman" w:cs="Times New Roman"/>
          <w:lang w:val="en-US"/>
        </w:rPr>
        <w:fldChar w:fldCharType="separate"/>
      </w:r>
      <w:proofErr w:type="spellStart"/>
      <w:r w:rsidR="00C262F9" w:rsidRPr="00C262F9">
        <w:rPr>
          <w:rFonts w:ascii="Times New Roman" w:hAnsi="Times New Roman" w:cs="Times New Roman"/>
          <w:lang w:val="en-US"/>
        </w:rPr>
        <w:t>SNl</w:t>
      </w:r>
      <w:proofErr w:type="spellEnd"/>
      <w:r w:rsidR="00C262F9" w:rsidRPr="00C262F9">
        <w:rPr>
          <w:rFonts w:ascii="Times New Roman" w:hAnsi="Times New Roman" w:cs="Times New Roman"/>
          <w:lang w:val="en-US"/>
        </w:rPr>
        <w:t xml:space="preserve"> (03-0691-1996)</w:t>
      </w:r>
      <w:r w:rsidR="00C262F9" w:rsidRPr="00C262F9">
        <w:rPr>
          <w:rFonts w:ascii="Times New Roman" w:hAnsi="Times New Roman" w:cs="Times New Roman"/>
          <w:lang w:val="en-US"/>
        </w:rPr>
        <w:fldChar w:fldCharType="end"/>
      </w:r>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Untuk</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penambahan</w:t>
      </w:r>
      <w:proofErr w:type="spellEnd"/>
      <w:r w:rsidR="00C262F9" w:rsidRPr="00C262F9">
        <w:rPr>
          <w:rFonts w:ascii="Times New Roman" w:hAnsi="Times New Roman" w:cs="Times New Roman"/>
          <w:lang w:val="en-US"/>
        </w:rPr>
        <w:t xml:space="preserve"> 10% </w:t>
      </w:r>
      <w:proofErr w:type="spellStart"/>
      <w:r w:rsidR="00C262F9" w:rsidRPr="00C262F9">
        <w:rPr>
          <w:rFonts w:ascii="Times New Roman" w:hAnsi="Times New Roman" w:cs="Times New Roman"/>
          <w:lang w:val="en-US"/>
        </w:rPr>
        <w:t>sekam</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padi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memiliki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nilai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daya</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serap</w:t>
      </w:r>
      <w:proofErr w:type="spellEnd"/>
      <w:r w:rsidR="00C262F9" w:rsidRPr="00C262F9">
        <w:rPr>
          <w:rFonts w:ascii="Times New Roman" w:hAnsi="Times New Roman" w:cs="Times New Roman"/>
          <w:lang w:val="en-US"/>
        </w:rPr>
        <w:t xml:space="preserve"> air </w:t>
      </w:r>
      <w:proofErr w:type="spellStart"/>
      <w:r w:rsidR="00C262F9" w:rsidRPr="00C262F9">
        <w:rPr>
          <w:rFonts w:ascii="Times New Roman" w:hAnsi="Times New Roman" w:cs="Times New Roman"/>
          <w:lang w:val="en-US"/>
        </w:rPr>
        <w:t>yaitu</w:t>
      </w:r>
      <w:proofErr w:type="spellEnd"/>
      <w:r w:rsidR="00C262F9" w:rsidRPr="00C262F9">
        <w:rPr>
          <w:rFonts w:ascii="Times New Roman" w:hAnsi="Times New Roman" w:cs="Times New Roman"/>
          <w:lang w:val="en-US"/>
        </w:rPr>
        <w:t xml:space="preserve">, 16,14%. </w:t>
      </w:r>
      <w:proofErr w:type="spellStart"/>
      <w:r w:rsidR="00C262F9" w:rsidRPr="00C262F9">
        <w:rPr>
          <w:rFonts w:ascii="Times New Roman" w:hAnsi="Times New Roman" w:cs="Times New Roman"/>
          <w:lang w:val="en-US"/>
        </w:rPr>
        <w:t>Sedangkan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variasi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penambahan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sekam</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padi</w:t>
      </w:r>
      <w:proofErr w:type="spellEnd"/>
      <w:r w:rsidR="00C262F9" w:rsidRPr="00C262F9">
        <w:rPr>
          <w:rFonts w:ascii="Times New Roman" w:hAnsi="Times New Roman" w:cs="Times New Roman"/>
          <w:lang w:val="en-US"/>
        </w:rPr>
        <w:t xml:space="preserve"> 20% </w:t>
      </w:r>
      <w:proofErr w:type="spellStart"/>
      <w:r w:rsidR="00C262F9" w:rsidRPr="00C262F9">
        <w:rPr>
          <w:rFonts w:ascii="Times New Roman" w:hAnsi="Times New Roman" w:cs="Times New Roman"/>
          <w:lang w:val="en-US"/>
        </w:rPr>
        <w:t>memiliki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nilai</w:t>
      </w:r>
      <w:proofErr w:type="spellEnd"/>
      <w:r w:rsidR="00C262F9" w:rsidRPr="00C262F9">
        <w:rPr>
          <w:rFonts w:ascii="Times New Roman" w:hAnsi="Times New Roman" w:cs="Times New Roman"/>
          <w:lang w:val="en-US"/>
        </w:rPr>
        <w:t xml:space="preserve"> yang </w:t>
      </w:r>
      <w:proofErr w:type="spellStart"/>
      <w:r w:rsidR="00C262F9" w:rsidRPr="00C262F9">
        <w:rPr>
          <w:rFonts w:ascii="Times New Roman" w:hAnsi="Times New Roman" w:cs="Times New Roman"/>
          <w:lang w:val="en-US"/>
        </w:rPr>
        <w:t>lebih</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tinggi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yaitu</w:t>
      </w:r>
      <w:proofErr w:type="spellEnd"/>
      <w:r w:rsidR="00C262F9" w:rsidRPr="00C262F9">
        <w:rPr>
          <w:rFonts w:ascii="Times New Roman" w:hAnsi="Times New Roman" w:cs="Times New Roman"/>
          <w:lang w:val="en-US"/>
        </w:rPr>
        <w:t xml:space="preserve">, 23,80%. Hal </w:t>
      </w:r>
      <w:proofErr w:type="spellStart"/>
      <w:r w:rsidR="00C262F9" w:rsidRPr="00C262F9">
        <w:rPr>
          <w:rFonts w:ascii="Times New Roman" w:hAnsi="Times New Roman" w:cs="Times New Roman"/>
          <w:lang w:val="en-US"/>
        </w:rPr>
        <w:t>ini</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terlihat</w:t>
      </w:r>
      <w:proofErr w:type="spellEnd"/>
      <w:r w:rsidR="00C262F9" w:rsidRPr="00C262F9">
        <w:rPr>
          <w:rFonts w:ascii="Times New Roman" w:hAnsi="Times New Roman" w:cs="Times New Roman"/>
          <w:lang w:val="en-US"/>
        </w:rPr>
        <w:t xml:space="preserve"> pada proses </w:t>
      </w:r>
      <w:proofErr w:type="spellStart"/>
      <w:r w:rsidR="00C262F9" w:rsidRPr="00C262F9">
        <w:rPr>
          <w:rFonts w:ascii="Times New Roman" w:hAnsi="Times New Roman" w:cs="Times New Roman"/>
          <w:lang w:val="en-US"/>
        </w:rPr>
        <w:t>perendaman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terdapat</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banyak</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gelembung</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udara</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keluar</w:t>
      </w:r>
      <w:proofErr w:type="spellEnd"/>
      <w:r w:rsidR="00C262F9" w:rsidRPr="00C262F9">
        <w:rPr>
          <w:rFonts w:ascii="Times New Roman" w:hAnsi="Times New Roman" w:cs="Times New Roman"/>
          <w:lang w:val="en-US"/>
        </w:rPr>
        <w:t xml:space="preserve"> yang </w:t>
      </w:r>
      <w:proofErr w:type="spellStart"/>
      <w:r w:rsidR="00C262F9" w:rsidRPr="00C262F9">
        <w:rPr>
          <w:rFonts w:ascii="Times New Roman" w:hAnsi="Times New Roman" w:cs="Times New Roman"/>
          <w:lang w:val="en-US"/>
        </w:rPr>
        <w:t>menandakan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banyaknya</w:t>
      </w:r>
      <w:proofErr w:type="spellEnd"/>
      <w:r w:rsidR="00C262F9" w:rsidRPr="00C262F9">
        <w:rPr>
          <w:rFonts w:ascii="Times New Roman" w:hAnsi="Times New Roman" w:cs="Times New Roman"/>
          <w:lang w:val="en-US"/>
        </w:rPr>
        <w:t xml:space="preserve"> air yang </w:t>
      </w:r>
      <w:proofErr w:type="spellStart"/>
      <w:r w:rsidR="00C262F9" w:rsidRPr="00C262F9">
        <w:rPr>
          <w:rFonts w:ascii="Times New Roman" w:hAnsi="Times New Roman" w:cs="Times New Roman"/>
          <w:lang w:val="en-US"/>
        </w:rPr>
        <w:t>menyerap</w:t>
      </w:r>
      <w:proofErr w:type="spellEnd"/>
      <w:r w:rsidR="00C262F9" w:rsidRPr="00C262F9">
        <w:rPr>
          <w:rFonts w:ascii="Times New Roman" w:hAnsi="Times New Roman" w:cs="Times New Roman"/>
          <w:lang w:val="en-US"/>
        </w:rPr>
        <w:t xml:space="preserve"> pada </w:t>
      </w:r>
      <w:r w:rsidR="00C262F9" w:rsidRPr="00C262F9">
        <w:rPr>
          <w:rFonts w:ascii="Times New Roman" w:hAnsi="Times New Roman" w:cs="Times New Roman"/>
          <w:i/>
          <w:iCs/>
          <w:lang w:val="en-US"/>
        </w:rPr>
        <w:t>paving block</w:t>
      </w:r>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dengan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penambahan</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sekam</w:t>
      </w:r>
      <w:proofErr w:type="spellEnd"/>
      <w:r w:rsidR="00C262F9" w:rsidRPr="00C262F9">
        <w:rPr>
          <w:rFonts w:ascii="Times New Roman" w:hAnsi="Times New Roman" w:cs="Times New Roman"/>
          <w:lang w:val="en-US"/>
        </w:rPr>
        <w:t xml:space="preserve"> </w:t>
      </w:r>
      <w:proofErr w:type="spellStart"/>
      <w:r w:rsidR="00C262F9" w:rsidRPr="00C262F9">
        <w:rPr>
          <w:rFonts w:ascii="Times New Roman" w:hAnsi="Times New Roman" w:cs="Times New Roman"/>
          <w:lang w:val="en-US"/>
        </w:rPr>
        <w:t>padi</w:t>
      </w:r>
      <w:proofErr w:type="spellEnd"/>
      <w:r w:rsidR="00C262F9" w:rsidRPr="00C262F9">
        <w:rPr>
          <w:rFonts w:ascii="Times New Roman" w:hAnsi="Times New Roman" w:cs="Times New Roman"/>
          <w:lang w:val="en-US"/>
        </w:rPr>
        <w:t xml:space="preserve"> 20%. </w:t>
      </w:r>
    </w:p>
    <w:p w14:paraId="4553C6F3" w14:textId="77777777" w:rsidR="002A6FD4" w:rsidRDefault="00E4143A" w:rsidP="002A6FD4">
      <w:pPr>
        <w:spacing w:after="0"/>
        <w:jc w:val="center"/>
        <w:rPr>
          <w:rFonts w:cs="Times New Roman"/>
          <w:szCs w:val="24"/>
          <w:lang w:val="en-US"/>
        </w:rPr>
      </w:pPr>
      <w:r>
        <w:rPr>
          <w:rFonts w:ascii="Times New Roman" w:hAnsi="Times New Roman" w:cs="Times New Roman"/>
          <w:lang w:val="en-US"/>
        </w:rPr>
        <w:tab/>
      </w:r>
      <w:r w:rsidR="002A6FD4" w:rsidRPr="00AB1D56">
        <w:rPr>
          <w:rFonts w:ascii="Times New Roman" w:hAnsi="Times New Roman" w:cs="Times New Roman"/>
        </w:rPr>
        <w:t xml:space="preserve">Tabel </w:t>
      </w:r>
      <w:r w:rsidR="002A6FD4">
        <w:rPr>
          <w:rFonts w:ascii="Times New Roman" w:hAnsi="Times New Roman" w:cs="Times New Roman"/>
          <w:lang w:val="en-US"/>
        </w:rPr>
        <w:t>5.</w:t>
      </w:r>
      <w:r w:rsidR="002A6FD4" w:rsidRPr="00AB1D56">
        <w:rPr>
          <w:rFonts w:ascii="Times New Roman" w:hAnsi="Times New Roman" w:cs="Times New Roman"/>
        </w:rPr>
        <w:t xml:space="preserve">  Uji Daya Serap Air</w:t>
      </w:r>
    </w:p>
    <w:tbl>
      <w:tblPr>
        <w:tblpPr w:leftFromText="180" w:rightFromText="180" w:vertAnchor="page" w:horzAnchor="margin" w:tblpY="7500"/>
        <w:tblW w:w="9041" w:type="dxa"/>
        <w:tblLook w:val="04A0" w:firstRow="1" w:lastRow="0" w:firstColumn="1" w:lastColumn="0" w:noHBand="0" w:noVBand="1"/>
      </w:tblPr>
      <w:tblGrid>
        <w:gridCol w:w="1373"/>
        <w:gridCol w:w="997"/>
        <w:gridCol w:w="1311"/>
        <w:gridCol w:w="1448"/>
        <w:gridCol w:w="322"/>
        <w:gridCol w:w="1308"/>
        <w:gridCol w:w="2282"/>
      </w:tblGrid>
      <w:tr w:rsidR="002A6FD4" w:rsidRPr="00AB1D56" w14:paraId="55ECEE52" w14:textId="77777777" w:rsidTr="002A6FD4">
        <w:trPr>
          <w:trHeight w:val="649"/>
        </w:trPr>
        <w:tc>
          <w:tcPr>
            <w:tcW w:w="1373" w:type="dxa"/>
            <w:vMerge w:val="restart"/>
            <w:tcBorders>
              <w:top w:val="single" w:sz="4" w:space="0" w:color="auto"/>
              <w:bottom w:val="single" w:sz="4" w:space="0" w:color="000000"/>
            </w:tcBorders>
            <w:shd w:val="clear" w:color="auto" w:fill="auto"/>
            <w:noWrap/>
            <w:vAlign w:val="center"/>
            <w:hideMark/>
          </w:tcPr>
          <w:p w14:paraId="13FBD434"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proofErr w:type="spellStart"/>
            <w:r w:rsidRPr="00156FB9">
              <w:rPr>
                <w:rFonts w:ascii="Times New Roman" w:eastAsia="Times New Roman" w:hAnsi="Times New Roman" w:cs="Times New Roman"/>
                <w:b/>
                <w:bCs/>
                <w:color w:val="000000"/>
                <w:sz w:val="20"/>
                <w:szCs w:val="20"/>
                <w:lang w:val="en-US"/>
              </w:rPr>
              <w:t>Persentase</w:t>
            </w:r>
            <w:proofErr w:type="spellEnd"/>
            <w:r w:rsidRPr="00156FB9">
              <w:rPr>
                <w:rFonts w:ascii="Times New Roman" w:eastAsia="Times New Roman" w:hAnsi="Times New Roman" w:cs="Times New Roman"/>
                <w:b/>
                <w:bCs/>
                <w:color w:val="000000"/>
                <w:sz w:val="20"/>
                <w:szCs w:val="20"/>
                <w:lang w:val="en-US"/>
              </w:rPr>
              <w:t xml:space="preserve"> </w:t>
            </w:r>
            <w:proofErr w:type="spellStart"/>
            <w:r w:rsidRPr="00156FB9">
              <w:rPr>
                <w:rFonts w:ascii="Times New Roman" w:eastAsia="Times New Roman" w:hAnsi="Times New Roman" w:cs="Times New Roman"/>
                <w:b/>
                <w:bCs/>
                <w:color w:val="000000"/>
                <w:sz w:val="20"/>
                <w:szCs w:val="20"/>
                <w:lang w:val="en-US"/>
              </w:rPr>
              <w:t>Sekam</w:t>
            </w:r>
            <w:proofErr w:type="spellEnd"/>
            <w:r w:rsidRPr="00156FB9">
              <w:rPr>
                <w:rFonts w:ascii="Times New Roman" w:eastAsia="Times New Roman" w:hAnsi="Times New Roman" w:cs="Times New Roman"/>
                <w:b/>
                <w:bCs/>
                <w:color w:val="000000"/>
                <w:sz w:val="20"/>
                <w:szCs w:val="20"/>
                <w:lang w:val="en-US"/>
              </w:rPr>
              <w:t xml:space="preserve"> Padi</w:t>
            </w:r>
          </w:p>
        </w:tc>
        <w:tc>
          <w:tcPr>
            <w:tcW w:w="997" w:type="dxa"/>
            <w:vMerge w:val="restart"/>
            <w:tcBorders>
              <w:top w:val="single" w:sz="4" w:space="0" w:color="auto"/>
              <w:bottom w:val="single" w:sz="4" w:space="0" w:color="000000"/>
            </w:tcBorders>
            <w:shd w:val="clear" w:color="auto" w:fill="auto"/>
            <w:noWrap/>
            <w:vAlign w:val="center"/>
            <w:hideMark/>
          </w:tcPr>
          <w:p w14:paraId="3F087A20"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proofErr w:type="spellStart"/>
            <w:r w:rsidRPr="00156FB9">
              <w:rPr>
                <w:rFonts w:ascii="Times New Roman" w:eastAsia="Times New Roman" w:hAnsi="Times New Roman" w:cs="Times New Roman"/>
                <w:b/>
                <w:bCs/>
                <w:color w:val="000000"/>
                <w:sz w:val="20"/>
                <w:szCs w:val="20"/>
                <w:lang w:val="en-US"/>
              </w:rPr>
              <w:t>Sampel</w:t>
            </w:r>
            <w:proofErr w:type="spellEnd"/>
          </w:p>
        </w:tc>
        <w:tc>
          <w:tcPr>
            <w:tcW w:w="1311" w:type="dxa"/>
            <w:vMerge w:val="restart"/>
            <w:tcBorders>
              <w:top w:val="single" w:sz="4" w:space="0" w:color="auto"/>
              <w:bottom w:val="single" w:sz="4" w:space="0" w:color="000000"/>
            </w:tcBorders>
            <w:shd w:val="clear" w:color="auto" w:fill="auto"/>
            <w:noWrap/>
            <w:vAlign w:val="center"/>
            <w:hideMark/>
          </w:tcPr>
          <w:p w14:paraId="4341F00C"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proofErr w:type="spellStart"/>
            <w:r w:rsidRPr="00156FB9">
              <w:rPr>
                <w:rFonts w:ascii="Times New Roman" w:eastAsia="Times New Roman" w:hAnsi="Times New Roman" w:cs="Times New Roman"/>
                <w:b/>
                <w:bCs/>
                <w:color w:val="000000"/>
                <w:sz w:val="20"/>
                <w:szCs w:val="20"/>
                <w:lang w:val="en-US"/>
              </w:rPr>
              <w:t>Berat</w:t>
            </w:r>
            <w:proofErr w:type="spellEnd"/>
            <w:r w:rsidRPr="00156FB9">
              <w:rPr>
                <w:rFonts w:ascii="Times New Roman" w:eastAsia="Times New Roman" w:hAnsi="Times New Roman" w:cs="Times New Roman"/>
                <w:b/>
                <w:bCs/>
                <w:color w:val="000000"/>
                <w:sz w:val="20"/>
                <w:szCs w:val="20"/>
                <w:lang w:val="en-US"/>
              </w:rPr>
              <w:t xml:space="preserve"> </w:t>
            </w:r>
            <w:proofErr w:type="spellStart"/>
            <w:r w:rsidRPr="00156FB9">
              <w:rPr>
                <w:rFonts w:ascii="Times New Roman" w:eastAsia="Times New Roman" w:hAnsi="Times New Roman" w:cs="Times New Roman"/>
                <w:b/>
                <w:bCs/>
                <w:color w:val="000000"/>
                <w:sz w:val="20"/>
                <w:szCs w:val="20"/>
                <w:lang w:val="en-US"/>
              </w:rPr>
              <w:t>Basah</w:t>
            </w:r>
            <w:proofErr w:type="spellEnd"/>
            <w:r w:rsidRPr="00156FB9">
              <w:rPr>
                <w:rFonts w:ascii="Times New Roman" w:eastAsia="Times New Roman" w:hAnsi="Times New Roman" w:cs="Times New Roman"/>
                <w:b/>
                <w:bCs/>
                <w:color w:val="000000"/>
                <w:sz w:val="20"/>
                <w:szCs w:val="20"/>
                <w:lang w:val="en-US"/>
              </w:rPr>
              <w:t xml:space="preserve"> (Kg)</w:t>
            </w:r>
          </w:p>
        </w:tc>
        <w:tc>
          <w:tcPr>
            <w:tcW w:w="1448" w:type="dxa"/>
            <w:vMerge w:val="restart"/>
            <w:tcBorders>
              <w:top w:val="single" w:sz="4" w:space="0" w:color="auto"/>
              <w:bottom w:val="single" w:sz="4" w:space="0" w:color="000000"/>
            </w:tcBorders>
            <w:shd w:val="clear" w:color="auto" w:fill="auto"/>
            <w:noWrap/>
            <w:vAlign w:val="center"/>
            <w:hideMark/>
          </w:tcPr>
          <w:p w14:paraId="53A2CEB4"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proofErr w:type="spellStart"/>
            <w:r w:rsidRPr="00156FB9">
              <w:rPr>
                <w:rFonts w:ascii="Times New Roman" w:eastAsia="Times New Roman" w:hAnsi="Times New Roman" w:cs="Times New Roman"/>
                <w:b/>
                <w:bCs/>
                <w:color w:val="000000"/>
                <w:sz w:val="20"/>
                <w:szCs w:val="20"/>
                <w:lang w:val="en-US"/>
              </w:rPr>
              <w:t>Berat</w:t>
            </w:r>
            <w:proofErr w:type="spellEnd"/>
            <w:r w:rsidRPr="00156FB9">
              <w:rPr>
                <w:rFonts w:ascii="Times New Roman" w:eastAsia="Times New Roman" w:hAnsi="Times New Roman" w:cs="Times New Roman"/>
                <w:b/>
                <w:bCs/>
                <w:color w:val="000000"/>
                <w:sz w:val="20"/>
                <w:szCs w:val="20"/>
                <w:lang w:val="en-US"/>
              </w:rPr>
              <w:t xml:space="preserve"> Kering (Kg)</w:t>
            </w:r>
          </w:p>
        </w:tc>
        <w:tc>
          <w:tcPr>
            <w:tcW w:w="1630" w:type="dxa"/>
            <w:gridSpan w:val="2"/>
            <w:vMerge w:val="restart"/>
            <w:tcBorders>
              <w:top w:val="single" w:sz="4" w:space="0" w:color="auto"/>
              <w:bottom w:val="single" w:sz="4" w:space="0" w:color="000000"/>
            </w:tcBorders>
            <w:shd w:val="clear" w:color="auto" w:fill="auto"/>
            <w:noWrap/>
            <w:vAlign w:val="center"/>
            <w:hideMark/>
          </w:tcPr>
          <w:p w14:paraId="27E0C122"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r w:rsidRPr="00156FB9">
              <w:rPr>
                <w:rFonts w:ascii="Times New Roman" w:eastAsia="Times New Roman" w:hAnsi="Times New Roman" w:cs="Times New Roman"/>
                <w:b/>
                <w:bCs/>
                <w:color w:val="000000"/>
                <w:sz w:val="20"/>
                <w:szCs w:val="20"/>
                <w:lang w:val="en-US"/>
              </w:rPr>
              <w:t xml:space="preserve">Daya </w:t>
            </w:r>
            <w:proofErr w:type="spellStart"/>
            <w:r w:rsidRPr="00156FB9">
              <w:rPr>
                <w:rFonts w:ascii="Times New Roman" w:eastAsia="Times New Roman" w:hAnsi="Times New Roman" w:cs="Times New Roman"/>
                <w:b/>
                <w:bCs/>
                <w:color w:val="000000"/>
                <w:sz w:val="20"/>
                <w:szCs w:val="20"/>
                <w:lang w:val="en-US"/>
              </w:rPr>
              <w:t>Serap</w:t>
            </w:r>
            <w:proofErr w:type="spellEnd"/>
          </w:p>
        </w:tc>
        <w:tc>
          <w:tcPr>
            <w:tcW w:w="2282" w:type="dxa"/>
            <w:vMerge w:val="restart"/>
            <w:tcBorders>
              <w:top w:val="single" w:sz="4" w:space="0" w:color="auto"/>
              <w:bottom w:val="single" w:sz="4" w:space="0" w:color="000000"/>
            </w:tcBorders>
            <w:shd w:val="clear" w:color="auto" w:fill="auto"/>
            <w:noWrap/>
            <w:vAlign w:val="center"/>
            <w:hideMark/>
          </w:tcPr>
          <w:p w14:paraId="745E04D9" w14:textId="77777777" w:rsidR="002A6FD4" w:rsidRPr="00156FB9" w:rsidRDefault="002A6FD4" w:rsidP="002A6FD4">
            <w:pPr>
              <w:spacing w:after="0" w:line="240" w:lineRule="auto"/>
              <w:jc w:val="center"/>
              <w:rPr>
                <w:rFonts w:ascii="Times New Roman" w:eastAsia="Times New Roman" w:hAnsi="Times New Roman" w:cs="Times New Roman"/>
                <w:b/>
                <w:bCs/>
                <w:color w:val="000000"/>
                <w:sz w:val="20"/>
                <w:szCs w:val="20"/>
                <w:lang w:val="en-US"/>
              </w:rPr>
            </w:pPr>
            <w:proofErr w:type="spellStart"/>
            <w:r w:rsidRPr="00156FB9">
              <w:rPr>
                <w:rFonts w:ascii="Times New Roman" w:eastAsia="Times New Roman" w:hAnsi="Times New Roman" w:cs="Times New Roman"/>
                <w:b/>
                <w:bCs/>
                <w:color w:val="000000"/>
                <w:sz w:val="20"/>
                <w:szCs w:val="20"/>
                <w:lang w:val="en-US"/>
              </w:rPr>
              <w:t>Jumlah</w:t>
            </w:r>
            <w:proofErr w:type="spellEnd"/>
            <w:r w:rsidRPr="00156FB9">
              <w:rPr>
                <w:rFonts w:ascii="Times New Roman" w:eastAsia="Times New Roman" w:hAnsi="Times New Roman" w:cs="Times New Roman"/>
                <w:b/>
                <w:bCs/>
                <w:color w:val="000000"/>
                <w:sz w:val="20"/>
                <w:szCs w:val="20"/>
                <w:lang w:val="en-US"/>
              </w:rPr>
              <w:t xml:space="preserve"> (%)</w:t>
            </w:r>
          </w:p>
        </w:tc>
      </w:tr>
      <w:tr w:rsidR="002A6FD4" w:rsidRPr="00AB1D56" w14:paraId="78C74CA8" w14:textId="77777777" w:rsidTr="002A6FD4">
        <w:trPr>
          <w:trHeight w:val="649"/>
        </w:trPr>
        <w:tc>
          <w:tcPr>
            <w:tcW w:w="1373" w:type="dxa"/>
            <w:vMerge/>
            <w:tcBorders>
              <w:top w:val="single" w:sz="4" w:space="0" w:color="auto"/>
              <w:bottom w:val="single" w:sz="4" w:space="0" w:color="000000"/>
            </w:tcBorders>
            <w:vAlign w:val="center"/>
            <w:hideMark/>
          </w:tcPr>
          <w:p w14:paraId="7D7F926E"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c>
          <w:tcPr>
            <w:tcW w:w="997" w:type="dxa"/>
            <w:vMerge/>
            <w:tcBorders>
              <w:top w:val="single" w:sz="4" w:space="0" w:color="auto"/>
              <w:bottom w:val="single" w:sz="4" w:space="0" w:color="000000"/>
            </w:tcBorders>
            <w:vAlign w:val="center"/>
            <w:hideMark/>
          </w:tcPr>
          <w:p w14:paraId="22219394"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c>
          <w:tcPr>
            <w:tcW w:w="1311" w:type="dxa"/>
            <w:vMerge/>
            <w:tcBorders>
              <w:top w:val="single" w:sz="4" w:space="0" w:color="auto"/>
              <w:bottom w:val="single" w:sz="4" w:space="0" w:color="000000"/>
            </w:tcBorders>
            <w:vAlign w:val="center"/>
            <w:hideMark/>
          </w:tcPr>
          <w:p w14:paraId="7D2753ED"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c>
          <w:tcPr>
            <w:tcW w:w="1448" w:type="dxa"/>
            <w:vMerge/>
            <w:tcBorders>
              <w:top w:val="single" w:sz="4" w:space="0" w:color="auto"/>
              <w:bottom w:val="single" w:sz="4" w:space="0" w:color="000000"/>
            </w:tcBorders>
            <w:vAlign w:val="center"/>
            <w:hideMark/>
          </w:tcPr>
          <w:p w14:paraId="68CBB005"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c>
          <w:tcPr>
            <w:tcW w:w="1630" w:type="dxa"/>
            <w:gridSpan w:val="2"/>
            <w:vMerge/>
            <w:tcBorders>
              <w:top w:val="single" w:sz="4" w:space="0" w:color="auto"/>
              <w:bottom w:val="single" w:sz="4" w:space="0" w:color="000000"/>
            </w:tcBorders>
            <w:vAlign w:val="center"/>
            <w:hideMark/>
          </w:tcPr>
          <w:p w14:paraId="692C92A5"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c>
          <w:tcPr>
            <w:tcW w:w="2282" w:type="dxa"/>
            <w:vMerge/>
            <w:tcBorders>
              <w:top w:val="single" w:sz="4" w:space="0" w:color="auto"/>
              <w:bottom w:val="single" w:sz="4" w:space="0" w:color="000000"/>
            </w:tcBorders>
            <w:vAlign w:val="center"/>
            <w:hideMark/>
          </w:tcPr>
          <w:p w14:paraId="6E02B42E" w14:textId="77777777" w:rsidR="002A6FD4" w:rsidRPr="00AB1D56" w:rsidRDefault="002A6FD4" w:rsidP="002A6FD4">
            <w:pPr>
              <w:spacing w:after="0" w:line="240" w:lineRule="auto"/>
              <w:rPr>
                <w:rFonts w:ascii="Times New Roman" w:eastAsia="Times New Roman" w:hAnsi="Times New Roman" w:cs="Times New Roman"/>
                <w:color w:val="000000"/>
                <w:sz w:val="20"/>
                <w:szCs w:val="20"/>
                <w:lang w:val="en-US"/>
              </w:rPr>
            </w:pPr>
          </w:p>
        </w:tc>
      </w:tr>
      <w:tr w:rsidR="002A6FD4" w:rsidRPr="00AB1D56" w14:paraId="1D5427D2" w14:textId="77777777" w:rsidTr="002A6FD4">
        <w:trPr>
          <w:trHeight w:val="345"/>
        </w:trPr>
        <w:tc>
          <w:tcPr>
            <w:tcW w:w="1373" w:type="dxa"/>
            <w:tcBorders>
              <w:top w:val="single" w:sz="4" w:space="0" w:color="000000"/>
              <w:bottom w:val="single" w:sz="4" w:space="0" w:color="auto"/>
            </w:tcBorders>
            <w:shd w:val="clear" w:color="auto" w:fill="auto"/>
            <w:noWrap/>
            <w:vAlign w:val="center"/>
            <w:hideMark/>
          </w:tcPr>
          <w:p w14:paraId="10D4C44B"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w:t>
            </w:r>
          </w:p>
        </w:tc>
        <w:tc>
          <w:tcPr>
            <w:tcW w:w="997" w:type="dxa"/>
            <w:tcBorders>
              <w:top w:val="single" w:sz="4" w:space="0" w:color="000000"/>
              <w:bottom w:val="single" w:sz="4" w:space="0" w:color="auto"/>
            </w:tcBorders>
            <w:shd w:val="clear" w:color="auto" w:fill="auto"/>
            <w:noWrap/>
            <w:vAlign w:val="bottom"/>
            <w:hideMark/>
          </w:tcPr>
          <w:p w14:paraId="4D7B1D14"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B1</w:t>
            </w:r>
          </w:p>
        </w:tc>
        <w:tc>
          <w:tcPr>
            <w:tcW w:w="1311" w:type="dxa"/>
            <w:tcBorders>
              <w:top w:val="single" w:sz="4" w:space="0" w:color="000000"/>
              <w:bottom w:val="single" w:sz="4" w:space="0" w:color="auto"/>
            </w:tcBorders>
            <w:shd w:val="clear" w:color="auto" w:fill="auto"/>
            <w:noWrap/>
            <w:vAlign w:val="bottom"/>
            <w:hideMark/>
          </w:tcPr>
          <w:p w14:paraId="07176C13"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2,500</w:t>
            </w:r>
          </w:p>
        </w:tc>
        <w:tc>
          <w:tcPr>
            <w:tcW w:w="1448" w:type="dxa"/>
            <w:tcBorders>
              <w:top w:val="single" w:sz="4" w:space="0" w:color="000000"/>
              <w:bottom w:val="single" w:sz="4" w:space="0" w:color="auto"/>
            </w:tcBorders>
            <w:shd w:val="clear" w:color="auto" w:fill="auto"/>
            <w:noWrap/>
            <w:vAlign w:val="bottom"/>
            <w:hideMark/>
          </w:tcPr>
          <w:p w14:paraId="2899C648"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2,348</w:t>
            </w:r>
          </w:p>
        </w:tc>
        <w:tc>
          <w:tcPr>
            <w:tcW w:w="1630" w:type="dxa"/>
            <w:gridSpan w:val="2"/>
            <w:tcBorders>
              <w:top w:val="single" w:sz="4" w:space="0" w:color="000000"/>
              <w:bottom w:val="single" w:sz="4" w:space="0" w:color="auto"/>
            </w:tcBorders>
            <w:shd w:val="clear" w:color="auto" w:fill="auto"/>
            <w:noWrap/>
            <w:vAlign w:val="bottom"/>
            <w:hideMark/>
          </w:tcPr>
          <w:p w14:paraId="2E588688"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0,0647</w:t>
            </w:r>
          </w:p>
        </w:tc>
        <w:tc>
          <w:tcPr>
            <w:tcW w:w="2282" w:type="dxa"/>
            <w:tcBorders>
              <w:top w:val="single" w:sz="4" w:space="0" w:color="000000"/>
              <w:bottom w:val="single" w:sz="4" w:space="0" w:color="auto"/>
            </w:tcBorders>
            <w:shd w:val="clear" w:color="auto" w:fill="auto"/>
            <w:noWrap/>
            <w:vAlign w:val="bottom"/>
            <w:hideMark/>
          </w:tcPr>
          <w:p w14:paraId="152DE919"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6,47%</w:t>
            </w:r>
          </w:p>
        </w:tc>
      </w:tr>
      <w:tr w:rsidR="002A6FD4" w:rsidRPr="00AB1D56" w14:paraId="03E4D19B" w14:textId="77777777" w:rsidTr="002A6FD4">
        <w:trPr>
          <w:trHeight w:val="345"/>
        </w:trPr>
        <w:tc>
          <w:tcPr>
            <w:tcW w:w="1373" w:type="dxa"/>
            <w:tcBorders>
              <w:top w:val="nil"/>
              <w:bottom w:val="single" w:sz="4" w:space="0" w:color="auto"/>
            </w:tcBorders>
            <w:shd w:val="clear" w:color="auto" w:fill="auto"/>
            <w:noWrap/>
            <w:vAlign w:val="center"/>
            <w:hideMark/>
          </w:tcPr>
          <w:p w14:paraId="40885E8F"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w:t>
            </w:r>
          </w:p>
        </w:tc>
        <w:tc>
          <w:tcPr>
            <w:tcW w:w="997" w:type="dxa"/>
            <w:tcBorders>
              <w:top w:val="nil"/>
              <w:bottom w:val="single" w:sz="4" w:space="0" w:color="auto"/>
            </w:tcBorders>
            <w:shd w:val="clear" w:color="auto" w:fill="auto"/>
            <w:noWrap/>
            <w:vAlign w:val="bottom"/>
            <w:hideMark/>
          </w:tcPr>
          <w:p w14:paraId="4AA0616D"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B2</w:t>
            </w:r>
          </w:p>
        </w:tc>
        <w:tc>
          <w:tcPr>
            <w:tcW w:w="1311" w:type="dxa"/>
            <w:tcBorders>
              <w:top w:val="nil"/>
              <w:bottom w:val="single" w:sz="4" w:space="0" w:color="auto"/>
            </w:tcBorders>
            <w:shd w:val="clear" w:color="auto" w:fill="auto"/>
            <w:noWrap/>
            <w:vAlign w:val="bottom"/>
            <w:hideMark/>
          </w:tcPr>
          <w:p w14:paraId="05C6656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2,631</w:t>
            </w:r>
          </w:p>
        </w:tc>
        <w:tc>
          <w:tcPr>
            <w:tcW w:w="1448" w:type="dxa"/>
            <w:tcBorders>
              <w:top w:val="nil"/>
              <w:bottom w:val="single" w:sz="4" w:space="0" w:color="auto"/>
            </w:tcBorders>
            <w:shd w:val="clear" w:color="auto" w:fill="auto"/>
            <w:noWrap/>
            <w:vAlign w:val="bottom"/>
            <w:hideMark/>
          </w:tcPr>
          <w:p w14:paraId="272CA285"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2,246</w:t>
            </w:r>
          </w:p>
        </w:tc>
        <w:tc>
          <w:tcPr>
            <w:tcW w:w="1630" w:type="dxa"/>
            <w:gridSpan w:val="2"/>
            <w:tcBorders>
              <w:top w:val="nil"/>
              <w:bottom w:val="single" w:sz="4" w:space="0" w:color="auto"/>
            </w:tcBorders>
            <w:shd w:val="clear" w:color="auto" w:fill="auto"/>
            <w:noWrap/>
            <w:vAlign w:val="bottom"/>
            <w:hideMark/>
          </w:tcPr>
          <w:p w14:paraId="76637F1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0,1714</w:t>
            </w:r>
          </w:p>
        </w:tc>
        <w:tc>
          <w:tcPr>
            <w:tcW w:w="2282" w:type="dxa"/>
            <w:tcBorders>
              <w:top w:val="nil"/>
              <w:bottom w:val="single" w:sz="4" w:space="0" w:color="auto"/>
            </w:tcBorders>
            <w:shd w:val="clear" w:color="auto" w:fill="auto"/>
            <w:noWrap/>
            <w:vAlign w:val="bottom"/>
            <w:hideMark/>
          </w:tcPr>
          <w:p w14:paraId="620F66BA"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17,14%</w:t>
            </w:r>
          </w:p>
        </w:tc>
      </w:tr>
      <w:tr w:rsidR="002A6FD4" w:rsidRPr="00AB1D56" w14:paraId="31B2A4EE" w14:textId="77777777" w:rsidTr="002A6FD4">
        <w:trPr>
          <w:trHeight w:val="345"/>
        </w:trPr>
        <w:tc>
          <w:tcPr>
            <w:tcW w:w="1373" w:type="dxa"/>
            <w:tcBorders>
              <w:top w:val="nil"/>
              <w:bottom w:val="single" w:sz="4" w:space="0" w:color="auto"/>
            </w:tcBorders>
            <w:shd w:val="clear" w:color="auto" w:fill="auto"/>
            <w:noWrap/>
            <w:vAlign w:val="center"/>
            <w:hideMark/>
          </w:tcPr>
          <w:p w14:paraId="7C49C73A"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w:t>
            </w:r>
          </w:p>
        </w:tc>
        <w:tc>
          <w:tcPr>
            <w:tcW w:w="997" w:type="dxa"/>
            <w:tcBorders>
              <w:top w:val="nil"/>
              <w:bottom w:val="single" w:sz="4" w:space="0" w:color="auto"/>
            </w:tcBorders>
            <w:shd w:val="clear" w:color="auto" w:fill="auto"/>
            <w:noWrap/>
            <w:vAlign w:val="bottom"/>
            <w:hideMark/>
          </w:tcPr>
          <w:p w14:paraId="356CE472"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B3</w:t>
            </w:r>
          </w:p>
        </w:tc>
        <w:tc>
          <w:tcPr>
            <w:tcW w:w="1311" w:type="dxa"/>
            <w:tcBorders>
              <w:top w:val="nil"/>
              <w:bottom w:val="single" w:sz="4" w:space="0" w:color="auto"/>
            </w:tcBorders>
            <w:shd w:val="clear" w:color="auto" w:fill="auto"/>
            <w:noWrap/>
            <w:vAlign w:val="bottom"/>
            <w:hideMark/>
          </w:tcPr>
          <w:p w14:paraId="2D84C44E"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2,550</w:t>
            </w:r>
          </w:p>
        </w:tc>
        <w:tc>
          <w:tcPr>
            <w:tcW w:w="1448" w:type="dxa"/>
            <w:tcBorders>
              <w:top w:val="nil"/>
              <w:bottom w:val="single" w:sz="4" w:space="0" w:color="auto"/>
            </w:tcBorders>
            <w:shd w:val="clear" w:color="auto" w:fill="auto"/>
            <w:noWrap/>
            <w:vAlign w:val="bottom"/>
            <w:hideMark/>
          </w:tcPr>
          <w:p w14:paraId="596BA479"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2,302</w:t>
            </w:r>
          </w:p>
        </w:tc>
        <w:tc>
          <w:tcPr>
            <w:tcW w:w="1630" w:type="dxa"/>
            <w:gridSpan w:val="2"/>
            <w:tcBorders>
              <w:top w:val="nil"/>
              <w:bottom w:val="single" w:sz="4" w:space="0" w:color="auto"/>
            </w:tcBorders>
            <w:shd w:val="clear" w:color="auto" w:fill="auto"/>
            <w:noWrap/>
            <w:vAlign w:val="bottom"/>
            <w:hideMark/>
          </w:tcPr>
          <w:p w14:paraId="1191A262"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0,1077</w:t>
            </w:r>
          </w:p>
        </w:tc>
        <w:tc>
          <w:tcPr>
            <w:tcW w:w="2282" w:type="dxa"/>
            <w:tcBorders>
              <w:top w:val="nil"/>
              <w:bottom w:val="single" w:sz="4" w:space="0" w:color="auto"/>
            </w:tcBorders>
            <w:shd w:val="clear" w:color="auto" w:fill="auto"/>
            <w:noWrap/>
            <w:vAlign w:val="bottom"/>
            <w:hideMark/>
          </w:tcPr>
          <w:p w14:paraId="1B0F36B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10,77%</w:t>
            </w:r>
          </w:p>
        </w:tc>
      </w:tr>
      <w:tr w:rsidR="002A6FD4" w:rsidRPr="00AB1D56" w14:paraId="3270B5AA" w14:textId="77777777" w:rsidTr="002A6FD4">
        <w:trPr>
          <w:trHeight w:val="345"/>
        </w:trPr>
        <w:tc>
          <w:tcPr>
            <w:tcW w:w="6759" w:type="dxa"/>
            <w:gridSpan w:val="6"/>
            <w:tcBorders>
              <w:top w:val="single" w:sz="4" w:space="0" w:color="auto"/>
              <w:bottom w:val="single" w:sz="4" w:space="0" w:color="auto"/>
            </w:tcBorders>
            <w:shd w:val="clear" w:color="auto" w:fill="auto"/>
            <w:noWrap/>
            <w:vAlign w:val="center"/>
            <w:hideMark/>
          </w:tcPr>
          <w:p w14:paraId="2D6E1CDF"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Rata-rata</w:t>
            </w:r>
          </w:p>
        </w:tc>
        <w:tc>
          <w:tcPr>
            <w:tcW w:w="2282" w:type="dxa"/>
            <w:tcBorders>
              <w:top w:val="nil"/>
              <w:bottom w:val="single" w:sz="4" w:space="0" w:color="auto"/>
            </w:tcBorders>
            <w:shd w:val="clear" w:color="auto" w:fill="auto"/>
            <w:noWrap/>
            <w:vAlign w:val="bottom"/>
            <w:hideMark/>
          </w:tcPr>
          <w:p w14:paraId="74566BC1"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11,46%</w:t>
            </w:r>
          </w:p>
        </w:tc>
      </w:tr>
      <w:tr w:rsidR="002A6FD4" w:rsidRPr="00AB1D56" w14:paraId="1878DDAE" w14:textId="77777777" w:rsidTr="002A6FD4">
        <w:trPr>
          <w:trHeight w:val="345"/>
        </w:trPr>
        <w:tc>
          <w:tcPr>
            <w:tcW w:w="1373" w:type="dxa"/>
            <w:tcBorders>
              <w:top w:val="nil"/>
              <w:bottom w:val="single" w:sz="4" w:space="0" w:color="auto"/>
            </w:tcBorders>
            <w:shd w:val="clear" w:color="auto" w:fill="auto"/>
            <w:noWrap/>
            <w:vAlign w:val="bottom"/>
            <w:hideMark/>
          </w:tcPr>
          <w:p w14:paraId="28F5F9A0"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10%</w:t>
            </w:r>
          </w:p>
        </w:tc>
        <w:tc>
          <w:tcPr>
            <w:tcW w:w="997" w:type="dxa"/>
            <w:tcBorders>
              <w:top w:val="nil"/>
              <w:bottom w:val="single" w:sz="4" w:space="0" w:color="auto"/>
            </w:tcBorders>
            <w:shd w:val="clear" w:color="auto" w:fill="auto"/>
            <w:noWrap/>
            <w:vAlign w:val="bottom"/>
            <w:hideMark/>
          </w:tcPr>
          <w:p w14:paraId="7F7631CF"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B1</w:t>
            </w:r>
          </w:p>
        </w:tc>
        <w:tc>
          <w:tcPr>
            <w:tcW w:w="1311" w:type="dxa"/>
            <w:tcBorders>
              <w:top w:val="nil"/>
              <w:bottom w:val="single" w:sz="4" w:space="0" w:color="auto"/>
            </w:tcBorders>
            <w:shd w:val="clear" w:color="auto" w:fill="auto"/>
            <w:noWrap/>
            <w:vAlign w:val="bottom"/>
            <w:hideMark/>
          </w:tcPr>
          <w:p w14:paraId="7461C55C"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2,164</w:t>
            </w:r>
          </w:p>
        </w:tc>
        <w:tc>
          <w:tcPr>
            <w:tcW w:w="1770" w:type="dxa"/>
            <w:gridSpan w:val="2"/>
            <w:tcBorders>
              <w:top w:val="nil"/>
              <w:bottom w:val="single" w:sz="4" w:space="0" w:color="auto"/>
            </w:tcBorders>
            <w:shd w:val="clear" w:color="auto" w:fill="auto"/>
            <w:noWrap/>
            <w:vAlign w:val="bottom"/>
            <w:hideMark/>
          </w:tcPr>
          <w:p w14:paraId="65DD61AA"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1,929</w:t>
            </w:r>
          </w:p>
        </w:tc>
        <w:tc>
          <w:tcPr>
            <w:tcW w:w="1308" w:type="dxa"/>
            <w:tcBorders>
              <w:top w:val="nil"/>
              <w:bottom w:val="single" w:sz="4" w:space="0" w:color="auto"/>
            </w:tcBorders>
            <w:shd w:val="clear" w:color="auto" w:fill="auto"/>
            <w:noWrap/>
            <w:vAlign w:val="bottom"/>
            <w:hideMark/>
          </w:tcPr>
          <w:p w14:paraId="78F8B1B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0,1218</w:t>
            </w:r>
          </w:p>
        </w:tc>
        <w:tc>
          <w:tcPr>
            <w:tcW w:w="2282" w:type="dxa"/>
            <w:tcBorders>
              <w:top w:val="nil"/>
              <w:bottom w:val="single" w:sz="4" w:space="0" w:color="auto"/>
            </w:tcBorders>
            <w:shd w:val="clear" w:color="auto" w:fill="auto"/>
            <w:noWrap/>
            <w:vAlign w:val="bottom"/>
            <w:hideMark/>
          </w:tcPr>
          <w:p w14:paraId="77C69617"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12,18%</w:t>
            </w:r>
          </w:p>
        </w:tc>
      </w:tr>
      <w:tr w:rsidR="002A6FD4" w:rsidRPr="00AB1D56" w14:paraId="5E0D2B31" w14:textId="77777777" w:rsidTr="002A6FD4">
        <w:trPr>
          <w:trHeight w:val="345"/>
        </w:trPr>
        <w:tc>
          <w:tcPr>
            <w:tcW w:w="1373" w:type="dxa"/>
            <w:tcBorders>
              <w:top w:val="nil"/>
              <w:bottom w:val="single" w:sz="4" w:space="0" w:color="auto"/>
            </w:tcBorders>
            <w:shd w:val="clear" w:color="auto" w:fill="auto"/>
            <w:noWrap/>
            <w:vAlign w:val="bottom"/>
            <w:hideMark/>
          </w:tcPr>
          <w:p w14:paraId="6FDD1049"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10%</w:t>
            </w:r>
          </w:p>
        </w:tc>
        <w:tc>
          <w:tcPr>
            <w:tcW w:w="997" w:type="dxa"/>
            <w:tcBorders>
              <w:top w:val="nil"/>
              <w:bottom w:val="single" w:sz="4" w:space="0" w:color="auto"/>
            </w:tcBorders>
            <w:shd w:val="clear" w:color="auto" w:fill="auto"/>
            <w:noWrap/>
            <w:vAlign w:val="bottom"/>
            <w:hideMark/>
          </w:tcPr>
          <w:p w14:paraId="0EC6A394"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B2</w:t>
            </w:r>
          </w:p>
        </w:tc>
        <w:tc>
          <w:tcPr>
            <w:tcW w:w="1311" w:type="dxa"/>
            <w:tcBorders>
              <w:top w:val="nil"/>
              <w:bottom w:val="single" w:sz="4" w:space="0" w:color="auto"/>
            </w:tcBorders>
            <w:shd w:val="clear" w:color="auto" w:fill="auto"/>
            <w:noWrap/>
            <w:vAlign w:val="bottom"/>
            <w:hideMark/>
          </w:tcPr>
          <w:p w14:paraId="757E1D55"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2,209</w:t>
            </w:r>
          </w:p>
        </w:tc>
        <w:tc>
          <w:tcPr>
            <w:tcW w:w="1770" w:type="dxa"/>
            <w:gridSpan w:val="2"/>
            <w:tcBorders>
              <w:top w:val="nil"/>
              <w:bottom w:val="single" w:sz="4" w:space="0" w:color="auto"/>
            </w:tcBorders>
            <w:shd w:val="clear" w:color="auto" w:fill="auto"/>
            <w:noWrap/>
            <w:vAlign w:val="bottom"/>
            <w:hideMark/>
          </w:tcPr>
          <w:p w14:paraId="02384B68"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1,959</w:t>
            </w:r>
          </w:p>
        </w:tc>
        <w:tc>
          <w:tcPr>
            <w:tcW w:w="1308" w:type="dxa"/>
            <w:tcBorders>
              <w:top w:val="nil"/>
              <w:bottom w:val="single" w:sz="4" w:space="0" w:color="auto"/>
            </w:tcBorders>
            <w:shd w:val="clear" w:color="auto" w:fill="auto"/>
            <w:noWrap/>
            <w:vAlign w:val="bottom"/>
            <w:hideMark/>
          </w:tcPr>
          <w:p w14:paraId="44B17C45"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0,1276</w:t>
            </w:r>
          </w:p>
        </w:tc>
        <w:tc>
          <w:tcPr>
            <w:tcW w:w="2282" w:type="dxa"/>
            <w:tcBorders>
              <w:top w:val="nil"/>
              <w:bottom w:val="single" w:sz="4" w:space="0" w:color="auto"/>
            </w:tcBorders>
            <w:shd w:val="clear" w:color="auto" w:fill="auto"/>
            <w:noWrap/>
            <w:vAlign w:val="bottom"/>
            <w:hideMark/>
          </w:tcPr>
          <w:p w14:paraId="67F93257"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12,76%</w:t>
            </w:r>
          </w:p>
        </w:tc>
      </w:tr>
      <w:tr w:rsidR="002A6FD4" w:rsidRPr="00AB1D56" w14:paraId="7A77A03A" w14:textId="77777777" w:rsidTr="002A6FD4">
        <w:trPr>
          <w:trHeight w:val="345"/>
        </w:trPr>
        <w:tc>
          <w:tcPr>
            <w:tcW w:w="1373" w:type="dxa"/>
            <w:tcBorders>
              <w:top w:val="nil"/>
              <w:bottom w:val="single" w:sz="4" w:space="0" w:color="auto"/>
            </w:tcBorders>
            <w:shd w:val="clear" w:color="auto" w:fill="auto"/>
            <w:noWrap/>
            <w:vAlign w:val="bottom"/>
            <w:hideMark/>
          </w:tcPr>
          <w:p w14:paraId="3A3ECCBF"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10%</w:t>
            </w:r>
          </w:p>
        </w:tc>
        <w:tc>
          <w:tcPr>
            <w:tcW w:w="997" w:type="dxa"/>
            <w:tcBorders>
              <w:top w:val="nil"/>
              <w:bottom w:val="single" w:sz="4" w:space="0" w:color="auto"/>
            </w:tcBorders>
            <w:shd w:val="clear" w:color="auto" w:fill="auto"/>
            <w:noWrap/>
            <w:vAlign w:val="bottom"/>
            <w:hideMark/>
          </w:tcPr>
          <w:p w14:paraId="16417BFA"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B3</w:t>
            </w:r>
          </w:p>
        </w:tc>
        <w:tc>
          <w:tcPr>
            <w:tcW w:w="1311" w:type="dxa"/>
            <w:tcBorders>
              <w:top w:val="nil"/>
              <w:bottom w:val="single" w:sz="4" w:space="0" w:color="auto"/>
            </w:tcBorders>
            <w:shd w:val="clear" w:color="auto" w:fill="auto"/>
            <w:noWrap/>
            <w:vAlign w:val="bottom"/>
            <w:hideMark/>
          </w:tcPr>
          <w:p w14:paraId="693DEF53"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2,246</w:t>
            </w:r>
          </w:p>
        </w:tc>
        <w:tc>
          <w:tcPr>
            <w:tcW w:w="1770" w:type="dxa"/>
            <w:gridSpan w:val="2"/>
            <w:tcBorders>
              <w:top w:val="nil"/>
              <w:bottom w:val="single" w:sz="4" w:space="0" w:color="auto"/>
            </w:tcBorders>
            <w:shd w:val="clear" w:color="auto" w:fill="auto"/>
            <w:noWrap/>
            <w:vAlign w:val="bottom"/>
            <w:hideMark/>
          </w:tcPr>
          <w:p w14:paraId="08132443"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1,819</w:t>
            </w:r>
          </w:p>
        </w:tc>
        <w:tc>
          <w:tcPr>
            <w:tcW w:w="1308" w:type="dxa"/>
            <w:tcBorders>
              <w:top w:val="nil"/>
              <w:bottom w:val="single" w:sz="4" w:space="0" w:color="auto"/>
            </w:tcBorders>
            <w:shd w:val="clear" w:color="auto" w:fill="auto"/>
            <w:noWrap/>
            <w:vAlign w:val="bottom"/>
            <w:hideMark/>
          </w:tcPr>
          <w:p w14:paraId="6162E16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0,2347</w:t>
            </w:r>
          </w:p>
        </w:tc>
        <w:tc>
          <w:tcPr>
            <w:tcW w:w="2282" w:type="dxa"/>
            <w:tcBorders>
              <w:top w:val="nil"/>
              <w:bottom w:val="single" w:sz="4" w:space="0" w:color="auto"/>
            </w:tcBorders>
            <w:shd w:val="clear" w:color="auto" w:fill="auto"/>
            <w:noWrap/>
            <w:vAlign w:val="bottom"/>
            <w:hideMark/>
          </w:tcPr>
          <w:p w14:paraId="296DF5B3"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23,47%</w:t>
            </w:r>
          </w:p>
        </w:tc>
      </w:tr>
      <w:tr w:rsidR="002A6FD4" w:rsidRPr="00AB1D56" w14:paraId="18120C09" w14:textId="77777777" w:rsidTr="002A6FD4">
        <w:trPr>
          <w:trHeight w:val="345"/>
        </w:trPr>
        <w:tc>
          <w:tcPr>
            <w:tcW w:w="6759" w:type="dxa"/>
            <w:gridSpan w:val="6"/>
            <w:tcBorders>
              <w:top w:val="single" w:sz="4" w:space="0" w:color="auto"/>
              <w:bottom w:val="single" w:sz="4" w:space="0" w:color="auto"/>
            </w:tcBorders>
            <w:shd w:val="clear" w:color="auto" w:fill="auto"/>
            <w:noWrap/>
            <w:vAlign w:val="bottom"/>
            <w:hideMark/>
          </w:tcPr>
          <w:p w14:paraId="5A4AC6DB"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Rata-rata</w:t>
            </w:r>
          </w:p>
        </w:tc>
        <w:tc>
          <w:tcPr>
            <w:tcW w:w="2282" w:type="dxa"/>
            <w:tcBorders>
              <w:top w:val="nil"/>
              <w:bottom w:val="single" w:sz="4" w:space="0" w:color="auto"/>
            </w:tcBorders>
            <w:shd w:val="clear" w:color="auto" w:fill="auto"/>
            <w:noWrap/>
            <w:vAlign w:val="bottom"/>
            <w:hideMark/>
          </w:tcPr>
          <w:p w14:paraId="01BBAE15"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16,14%</w:t>
            </w:r>
          </w:p>
        </w:tc>
      </w:tr>
      <w:tr w:rsidR="002A6FD4" w:rsidRPr="00AB1D56" w14:paraId="13B44A0E" w14:textId="77777777" w:rsidTr="002A6FD4">
        <w:trPr>
          <w:trHeight w:val="345"/>
        </w:trPr>
        <w:tc>
          <w:tcPr>
            <w:tcW w:w="1373" w:type="dxa"/>
            <w:tcBorders>
              <w:top w:val="nil"/>
              <w:bottom w:val="single" w:sz="4" w:space="0" w:color="auto"/>
            </w:tcBorders>
            <w:shd w:val="clear" w:color="auto" w:fill="auto"/>
            <w:noWrap/>
            <w:vAlign w:val="bottom"/>
            <w:hideMark/>
          </w:tcPr>
          <w:p w14:paraId="076475CA"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20%</w:t>
            </w:r>
          </w:p>
        </w:tc>
        <w:tc>
          <w:tcPr>
            <w:tcW w:w="997" w:type="dxa"/>
            <w:tcBorders>
              <w:top w:val="nil"/>
              <w:bottom w:val="single" w:sz="4" w:space="0" w:color="auto"/>
            </w:tcBorders>
            <w:shd w:val="clear" w:color="auto" w:fill="auto"/>
            <w:noWrap/>
            <w:vAlign w:val="bottom"/>
            <w:hideMark/>
          </w:tcPr>
          <w:p w14:paraId="3407798F"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B1</w:t>
            </w:r>
          </w:p>
        </w:tc>
        <w:tc>
          <w:tcPr>
            <w:tcW w:w="1311" w:type="dxa"/>
            <w:tcBorders>
              <w:top w:val="nil"/>
              <w:bottom w:val="single" w:sz="4" w:space="0" w:color="auto"/>
            </w:tcBorders>
            <w:shd w:val="clear" w:color="auto" w:fill="auto"/>
            <w:noWrap/>
            <w:vAlign w:val="bottom"/>
            <w:hideMark/>
          </w:tcPr>
          <w:p w14:paraId="1DCF3F1D"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1,991</w:t>
            </w:r>
          </w:p>
        </w:tc>
        <w:tc>
          <w:tcPr>
            <w:tcW w:w="1770" w:type="dxa"/>
            <w:gridSpan w:val="2"/>
            <w:tcBorders>
              <w:top w:val="nil"/>
              <w:bottom w:val="single" w:sz="4" w:space="0" w:color="auto"/>
            </w:tcBorders>
            <w:shd w:val="clear" w:color="auto" w:fill="auto"/>
            <w:noWrap/>
            <w:vAlign w:val="bottom"/>
            <w:hideMark/>
          </w:tcPr>
          <w:p w14:paraId="32B4FF0C"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1,582</w:t>
            </w:r>
          </w:p>
        </w:tc>
        <w:tc>
          <w:tcPr>
            <w:tcW w:w="1308" w:type="dxa"/>
            <w:tcBorders>
              <w:top w:val="nil"/>
              <w:bottom w:val="single" w:sz="4" w:space="0" w:color="auto"/>
            </w:tcBorders>
            <w:shd w:val="clear" w:color="auto" w:fill="auto"/>
            <w:noWrap/>
            <w:vAlign w:val="bottom"/>
            <w:hideMark/>
          </w:tcPr>
          <w:p w14:paraId="64A93C1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0,2585</w:t>
            </w:r>
          </w:p>
        </w:tc>
        <w:tc>
          <w:tcPr>
            <w:tcW w:w="2282" w:type="dxa"/>
            <w:tcBorders>
              <w:top w:val="nil"/>
              <w:bottom w:val="single" w:sz="4" w:space="0" w:color="auto"/>
            </w:tcBorders>
            <w:shd w:val="clear" w:color="auto" w:fill="auto"/>
            <w:noWrap/>
            <w:vAlign w:val="bottom"/>
            <w:hideMark/>
          </w:tcPr>
          <w:p w14:paraId="4B72F1D5"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25,85%</w:t>
            </w:r>
          </w:p>
        </w:tc>
      </w:tr>
      <w:tr w:rsidR="002A6FD4" w:rsidRPr="00AB1D56" w14:paraId="3EB9E396" w14:textId="77777777" w:rsidTr="002A6FD4">
        <w:trPr>
          <w:trHeight w:val="345"/>
        </w:trPr>
        <w:tc>
          <w:tcPr>
            <w:tcW w:w="1373" w:type="dxa"/>
            <w:tcBorders>
              <w:top w:val="nil"/>
              <w:bottom w:val="single" w:sz="4" w:space="0" w:color="auto"/>
            </w:tcBorders>
            <w:shd w:val="clear" w:color="auto" w:fill="auto"/>
            <w:noWrap/>
            <w:vAlign w:val="bottom"/>
            <w:hideMark/>
          </w:tcPr>
          <w:p w14:paraId="0689AE1E"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20%</w:t>
            </w:r>
          </w:p>
        </w:tc>
        <w:tc>
          <w:tcPr>
            <w:tcW w:w="997" w:type="dxa"/>
            <w:tcBorders>
              <w:top w:val="nil"/>
              <w:bottom w:val="single" w:sz="4" w:space="0" w:color="auto"/>
            </w:tcBorders>
            <w:shd w:val="clear" w:color="auto" w:fill="auto"/>
            <w:noWrap/>
            <w:vAlign w:val="bottom"/>
            <w:hideMark/>
          </w:tcPr>
          <w:p w14:paraId="6AE95CC2"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B2</w:t>
            </w:r>
          </w:p>
        </w:tc>
        <w:tc>
          <w:tcPr>
            <w:tcW w:w="1311" w:type="dxa"/>
            <w:tcBorders>
              <w:top w:val="nil"/>
              <w:bottom w:val="single" w:sz="4" w:space="0" w:color="auto"/>
            </w:tcBorders>
            <w:shd w:val="clear" w:color="auto" w:fill="auto"/>
            <w:noWrap/>
            <w:vAlign w:val="bottom"/>
            <w:hideMark/>
          </w:tcPr>
          <w:p w14:paraId="15987098"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1,941</w:t>
            </w:r>
          </w:p>
        </w:tc>
        <w:tc>
          <w:tcPr>
            <w:tcW w:w="1770" w:type="dxa"/>
            <w:gridSpan w:val="2"/>
            <w:tcBorders>
              <w:top w:val="nil"/>
              <w:bottom w:val="single" w:sz="4" w:space="0" w:color="auto"/>
            </w:tcBorders>
            <w:shd w:val="clear" w:color="auto" w:fill="auto"/>
            <w:noWrap/>
            <w:vAlign w:val="bottom"/>
            <w:hideMark/>
          </w:tcPr>
          <w:p w14:paraId="14244346"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1,580</w:t>
            </w:r>
          </w:p>
        </w:tc>
        <w:tc>
          <w:tcPr>
            <w:tcW w:w="1308" w:type="dxa"/>
            <w:tcBorders>
              <w:top w:val="nil"/>
              <w:bottom w:val="single" w:sz="4" w:space="0" w:color="auto"/>
            </w:tcBorders>
            <w:shd w:val="clear" w:color="auto" w:fill="auto"/>
            <w:noWrap/>
            <w:vAlign w:val="bottom"/>
            <w:hideMark/>
          </w:tcPr>
          <w:p w14:paraId="4E3595EB"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0,2285</w:t>
            </w:r>
          </w:p>
        </w:tc>
        <w:tc>
          <w:tcPr>
            <w:tcW w:w="2282" w:type="dxa"/>
            <w:tcBorders>
              <w:top w:val="nil"/>
              <w:bottom w:val="single" w:sz="4" w:space="0" w:color="auto"/>
            </w:tcBorders>
            <w:shd w:val="clear" w:color="auto" w:fill="auto"/>
            <w:noWrap/>
            <w:vAlign w:val="bottom"/>
            <w:hideMark/>
          </w:tcPr>
          <w:p w14:paraId="78C528C4"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22,85%</w:t>
            </w:r>
          </w:p>
        </w:tc>
      </w:tr>
      <w:tr w:rsidR="002A6FD4" w:rsidRPr="00AB1D56" w14:paraId="52BB7C99" w14:textId="77777777" w:rsidTr="002A6FD4">
        <w:trPr>
          <w:trHeight w:val="345"/>
        </w:trPr>
        <w:tc>
          <w:tcPr>
            <w:tcW w:w="1373" w:type="dxa"/>
            <w:tcBorders>
              <w:top w:val="nil"/>
            </w:tcBorders>
            <w:shd w:val="clear" w:color="auto" w:fill="auto"/>
            <w:noWrap/>
            <w:vAlign w:val="bottom"/>
            <w:hideMark/>
          </w:tcPr>
          <w:p w14:paraId="7C5CB90C"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20%</w:t>
            </w:r>
          </w:p>
        </w:tc>
        <w:tc>
          <w:tcPr>
            <w:tcW w:w="997" w:type="dxa"/>
            <w:tcBorders>
              <w:top w:val="nil"/>
            </w:tcBorders>
            <w:shd w:val="clear" w:color="auto" w:fill="auto"/>
            <w:noWrap/>
            <w:vAlign w:val="bottom"/>
            <w:hideMark/>
          </w:tcPr>
          <w:p w14:paraId="0C33ED1C"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B3</w:t>
            </w:r>
          </w:p>
        </w:tc>
        <w:tc>
          <w:tcPr>
            <w:tcW w:w="1311" w:type="dxa"/>
            <w:tcBorders>
              <w:top w:val="nil"/>
            </w:tcBorders>
            <w:shd w:val="clear" w:color="auto" w:fill="auto"/>
            <w:noWrap/>
            <w:vAlign w:val="bottom"/>
            <w:hideMark/>
          </w:tcPr>
          <w:p w14:paraId="3F1C0671"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1,941</w:t>
            </w:r>
          </w:p>
        </w:tc>
        <w:tc>
          <w:tcPr>
            <w:tcW w:w="1770" w:type="dxa"/>
            <w:gridSpan w:val="2"/>
            <w:tcBorders>
              <w:top w:val="nil"/>
            </w:tcBorders>
            <w:shd w:val="clear" w:color="auto" w:fill="auto"/>
            <w:noWrap/>
            <w:vAlign w:val="bottom"/>
            <w:hideMark/>
          </w:tcPr>
          <w:p w14:paraId="312FEA87"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1,582</w:t>
            </w:r>
          </w:p>
        </w:tc>
        <w:tc>
          <w:tcPr>
            <w:tcW w:w="1308" w:type="dxa"/>
            <w:tcBorders>
              <w:top w:val="nil"/>
            </w:tcBorders>
            <w:shd w:val="clear" w:color="auto" w:fill="auto"/>
            <w:noWrap/>
            <w:vAlign w:val="bottom"/>
            <w:hideMark/>
          </w:tcPr>
          <w:p w14:paraId="16450FD7"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0,2269</w:t>
            </w:r>
          </w:p>
        </w:tc>
        <w:tc>
          <w:tcPr>
            <w:tcW w:w="2282" w:type="dxa"/>
            <w:tcBorders>
              <w:top w:val="nil"/>
            </w:tcBorders>
            <w:shd w:val="clear" w:color="auto" w:fill="auto"/>
            <w:noWrap/>
            <w:vAlign w:val="bottom"/>
            <w:hideMark/>
          </w:tcPr>
          <w:p w14:paraId="727D79ED"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22,69%</w:t>
            </w:r>
          </w:p>
        </w:tc>
      </w:tr>
      <w:tr w:rsidR="002A6FD4" w:rsidRPr="00AB1D56" w14:paraId="0075F512" w14:textId="77777777" w:rsidTr="002A6FD4">
        <w:trPr>
          <w:trHeight w:val="345"/>
        </w:trPr>
        <w:tc>
          <w:tcPr>
            <w:tcW w:w="6759" w:type="dxa"/>
            <w:gridSpan w:val="6"/>
            <w:tcBorders>
              <w:bottom w:val="single" w:sz="4" w:space="0" w:color="auto"/>
            </w:tcBorders>
            <w:shd w:val="clear" w:color="auto" w:fill="auto"/>
            <w:noWrap/>
            <w:vAlign w:val="bottom"/>
            <w:hideMark/>
          </w:tcPr>
          <w:p w14:paraId="7DA7CB07"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Rata-rata</w:t>
            </w:r>
          </w:p>
        </w:tc>
        <w:tc>
          <w:tcPr>
            <w:tcW w:w="2282" w:type="dxa"/>
            <w:tcBorders>
              <w:bottom w:val="single" w:sz="4" w:space="0" w:color="auto"/>
            </w:tcBorders>
            <w:shd w:val="clear" w:color="auto" w:fill="auto"/>
            <w:noWrap/>
            <w:vAlign w:val="bottom"/>
            <w:hideMark/>
          </w:tcPr>
          <w:p w14:paraId="2924B664" w14:textId="77777777" w:rsidR="002A6FD4" w:rsidRPr="00AB1D56" w:rsidRDefault="002A6FD4" w:rsidP="002A6FD4">
            <w:pPr>
              <w:spacing w:after="0" w:line="240" w:lineRule="auto"/>
              <w:jc w:val="center"/>
              <w:rPr>
                <w:rFonts w:ascii="Times New Roman" w:eastAsia="Times New Roman" w:hAnsi="Times New Roman" w:cs="Times New Roman"/>
                <w:color w:val="000000"/>
                <w:sz w:val="20"/>
                <w:szCs w:val="20"/>
                <w:lang w:val="en-US"/>
              </w:rPr>
            </w:pPr>
            <w:r w:rsidRPr="00AB1D56">
              <w:rPr>
                <w:rFonts w:ascii="Times New Roman" w:eastAsia="Times New Roman" w:hAnsi="Times New Roman" w:cs="Times New Roman"/>
                <w:color w:val="000000"/>
                <w:sz w:val="20"/>
                <w:szCs w:val="20"/>
                <w:lang w:val="en-US"/>
              </w:rPr>
              <w:t>23,80%</w:t>
            </w:r>
          </w:p>
        </w:tc>
      </w:tr>
    </w:tbl>
    <w:p w14:paraId="1C5626C2" w14:textId="3F9D722B" w:rsidR="008416C2" w:rsidRDefault="00C262F9" w:rsidP="0019109C">
      <w:pPr>
        <w:spacing w:before="120" w:after="0"/>
        <w:rPr>
          <w:rFonts w:cs="Times New Roman"/>
          <w:szCs w:val="24"/>
          <w:lang w:val="en-US"/>
        </w:rPr>
      </w:pPr>
      <w:proofErr w:type="spellStart"/>
      <w:r w:rsidRPr="00122A39">
        <w:rPr>
          <w:rFonts w:ascii="Times New Roman" w:hAnsi="Times New Roman" w:cs="Times New Roman"/>
          <w:b/>
          <w:lang w:val="en-US"/>
        </w:rPr>
        <w:t>Pengujian</w:t>
      </w:r>
      <w:proofErr w:type="spellEnd"/>
      <w:r w:rsidRPr="00122A39">
        <w:rPr>
          <w:rFonts w:ascii="Times New Roman" w:hAnsi="Times New Roman" w:cs="Times New Roman"/>
          <w:b/>
          <w:lang w:val="en-US"/>
        </w:rPr>
        <w:t xml:space="preserve"> </w:t>
      </w:r>
      <w:proofErr w:type="spellStart"/>
      <w:r>
        <w:rPr>
          <w:rFonts w:ascii="Times New Roman" w:hAnsi="Times New Roman" w:cs="Times New Roman"/>
          <w:b/>
          <w:lang w:val="en-US"/>
        </w:rPr>
        <w:t>Kuat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Tekan</w:t>
      </w:r>
      <w:proofErr w:type="spellEnd"/>
    </w:p>
    <w:p w14:paraId="61A18A01" w14:textId="6161C66A" w:rsidR="00BC6B8D" w:rsidRPr="00BC6B8D" w:rsidRDefault="00C262F9" w:rsidP="00BC6B8D">
      <w:pPr>
        <w:spacing w:after="0" w:line="240" w:lineRule="auto"/>
        <w:ind w:firstLine="567"/>
        <w:jc w:val="both"/>
        <w:rPr>
          <w:rFonts w:ascii="Times New Roman" w:hAnsi="Times New Roman" w:cs="Times New Roman"/>
          <w:lang w:val="en-US"/>
        </w:rPr>
      </w:pPr>
      <w:proofErr w:type="spellStart"/>
      <w:r w:rsidRPr="00C262F9">
        <w:rPr>
          <w:rFonts w:ascii="Times New Roman" w:hAnsi="Times New Roman" w:cs="Times New Roman"/>
          <w:lang w:val="en-US"/>
        </w:rPr>
        <w:t>Pengujian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tekan</w:t>
      </w:r>
      <w:proofErr w:type="spellEnd"/>
      <w:r w:rsidRPr="00C262F9">
        <w:rPr>
          <w:rFonts w:ascii="Times New Roman" w:hAnsi="Times New Roman" w:cs="Times New Roman"/>
          <w:lang w:val="en-US"/>
        </w:rPr>
        <w:t xml:space="preserve"> </w:t>
      </w:r>
      <w:r w:rsidRPr="00BC6B8D">
        <w:rPr>
          <w:rFonts w:ascii="Times New Roman" w:hAnsi="Times New Roman" w:cs="Times New Roman"/>
          <w:i/>
          <w:iCs/>
          <w:lang w:val="en-US"/>
        </w:rPr>
        <w:t>paving block</w:t>
      </w:r>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dilakukan</w:t>
      </w:r>
      <w:proofErr w:type="spellEnd"/>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berumur</w:t>
      </w:r>
      <w:proofErr w:type="spellEnd"/>
      <w:r w:rsidRPr="00C262F9">
        <w:rPr>
          <w:rFonts w:ascii="Times New Roman" w:hAnsi="Times New Roman" w:cs="Times New Roman"/>
          <w:lang w:val="en-US"/>
        </w:rPr>
        <w:t xml:space="preserve"> 7, 14, 21, dan 28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Berdasarkan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hasil</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pengujian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w:t>
      </w:r>
      <w:r w:rsidRPr="00BC6B8D">
        <w:rPr>
          <w:rFonts w:ascii="Times New Roman" w:hAnsi="Times New Roman" w:cs="Times New Roman"/>
          <w:i/>
          <w:iCs/>
          <w:lang w:val="en-US"/>
        </w:rPr>
        <w:t>paving block</w:t>
      </w:r>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dapat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dilihat</w:t>
      </w:r>
      <w:proofErr w:type="spellEnd"/>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gambar</w:t>
      </w:r>
      <w:proofErr w:type="spellEnd"/>
      <w:r w:rsidRPr="00C262F9">
        <w:rPr>
          <w:rFonts w:ascii="Times New Roman" w:hAnsi="Times New Roman" w:cs="Times New Roman"/>
          <w:lang w:val="en-US"/>
        </w:rPr>
        <w:t xml:space="preserve"> </w:t>
      </w:r>
      <w:r>
        <w:rPr>
          <w:rFonts w:ascii="Times New Roman" w:hAnsi="Times New Roman" w:cs="Times New Roman"/>
          <w:lang w:val="en-US"/>
        </w:rPr>
        <w:t xml:space="preserve">3 </w:t>
      </w:r>
      <w:proofErr w:type="spellStart"/>
      <w:r w:rsidRPr="00C262F9">
        <w:rPr>
          <w:rFonts w:ascii="Times New Roman" w:hAnsi="Times New Roman" w:cs="Times New Roman"/>
          <w:lang w:val="en-US"/>
        </w:rPr>
        <w:t>berikut</w:t>
      </w:r>
      <w:proofErr w:type="spellEnd"/>
      <w:r w:rsidRPr="00C262F9">
        <w:rPr>
          <w:rFonts w:ascii="Times New Roman" w:hAnsi="Times New Roman" w:cs="Times New Roman"/>
          <w:lang w:val="en-US"/>
        </w:rPr>
        <w:t>:</w:t>
      </w:r>
      <w:r w:rsidR="00BC6B8D">
        <w:rPr>
          <w:rFonts w:ascii="Times New Roman" w:hAnsi="Times New Roman" w:cs="Times New Roman"/>
          <w:lang w:val="en-US"/>
        </w:rPr>
        <w:t xml:space="preserve"> </w:t>
      </w:r>
      <w:r w:rsidR="00BC6B8D" w:rsidRPr="00BC6B8D">
        <w:rPr>
          <w:rFonts w:ascii="Times New Roman" w:hAnsi="Times New Roman" w:cs="Times New Roman"/>
          <w:lang w:val="en-US"/>
        </w:rPr>
        <w:t xml:space="preserve">Pada </w:t>
      </w:r>
      <w:proofErr w:type="spellStart"/>
      <w:r w:rsidR="00BC6B8D" w:rsidRPr="00BC6B8D">
        <w:rPr>
          <w:rFonts w:ascii="Times New Roman" w:hAnsi="Times New Roman" w:cs="Times New Roman"/>
          <w:lang w:val="en-US"/>
        </w:rPr>
        <w:t>penelitian</w:t>
      </w:r>
      <w:proofErr w:type="spellEnd"/>
      <w:r w:rsidR="00BC6B8D" w:rsidRPr="00BC6B8D">
        <w:rPr>
          <w:rFonts w:ascii="Times New Roman" w:hAnsi="Times New Roman" w:cs="Times New Roman"/>
          <w:lang w:val="en-US"/>
        </w:rPr>
        <w:t xml:space="preserve"> </w:t>
      </w:r>
      <w:proofErr w:type="spellStart"/>
      <w:r w:rsidR="00BC6B8D" w:rsidRPr="00BC6B8D">
        <w:rPr>
          <w:rFonts w:ascii="Times New Roman" w:hAnsi="Times New Roman" w:cs="Times New Roman"/>
          <w:lang w:val="en-US"/>
        </w:rPr>
        <w:t>ini</w:t>
      </w:r>
      <w:proofErr w:type="spellEnd"/>
      <w:r w:rsidR="00BC6B8D" w:rsidRPr="00BC6B8D">
        <w:rPr>
          <w:rFonts w:ascii="Times New Roman" w:hAnsi="Times New Roman" w:cs="Times New Roman"/>
          <w:lang w:val="en-US"/>
        </w:rPr>
        <w:t xml:space="preserve"> </w:t>
      </w:r>
      <w:proofErr w:type="spellStart"/>
      <w:r w:rsidR="00BC6B8D" w:rsidRPr="00BC6B8D">
        <w:rPr>
          <w:rFonts w:ascii="Times New Roman" w:hAnsi="Times New Roman" w:cs="Times New Roman"/>
          <w:lang w:val="en-US"/>
        </w:rPr>
        <w:t>benda</w:t>
      </w:r>
      <w:proofErr w:type="spellEnd"/>
      <w:r w:rsidR="00BC6B8D" w:rsidRPr="00BC6B8D">
        <w:rPr>
          <w:rFonts w:ascii="Times New Roman" w:hAnsi="Times New Roman" w:cs="Times New Roman"/>
          <w:lang w:val="en-US"/>
        </w:rPr>
        <w:t xml:space="preserve"> uji </w:t>
      </w:r>
      <w:proofErr w:type="spellStart"/>
      <w:r w:rsidR="00BC6B8D" w:rsidRPr="00BC6B8D">
        <w:rPr>
          <w:rFonts w:ascii="Times New Roman" w:hAnsi="Times New Roman" w:cs="Times New Roman"/>
          <w:lang w:val="en-US"/>
        </w:rPr>
        <w:t>hanya</w:t>
      </w:r>
      <w:proofErr w:type="spellEnd"/>
      <w:r w:rsidR="00BC6B8D" w:rsidRPr="00BC6B8D">
        <w:rPr>
          <w:rFonts w:ascii="Times New Roman" w:hAnsi="Times New Roman" w:cs="Times New Roman"/>
          <w:lang w:val="en-US"/>
        </w:rPr>
        <w:t xml:space="preserve"> </w:t>
      </w:r>
      <w:proofErr w:type="spellStart"/>
      <w:r w:rsidR="00BC6B8D" w:rsidRPr="00BC6B8D">
        <w:rPr>
          <w:rFonts w:ascii="Times New Roman" w:hAnsi="Times New Roman" w:cs="Times New Roman"/>
          <w:lang w:val="en-US"/>
        </w:rPr>
        <w:t>diuji</w:t>
      </w:r>
      <w:proofErr w:type="spellEnd"/>
      <w:r w:rsidR="00BC6B8D" w:rsidRPr="00BC6B8D">
        <w:rPr>
          <w:rFonts w:ascii="Times New Roman" w:hAnsi="Times New Roman" w:cs="Times New Roman"/>
          <w:lang w:val="en-US"/>
        </w:rPr>
        <w:t xml:space="preserve"> </w:t>
      </w:r>
      <w:proofErr w:type="spellStart"/>
      <w:r w:rsidR="00BC6B8D" w:rsidRPr="00BC6B8D">
        <w:rPr>
          <w:rFonts w:ascii="Times New Roman" w:hAnsi="Times New Roman" w:cs="Times New Roman"/>
          <w:lang w:val="en-US"/>
        </w:rPr>
        <w:t>kuat</w:t>
      </w:r>
      <w:proofErr w:type="spellEnd"/>
      <w:r w:rsidR="00BC6B8D" w:rsidRPr="00BC6B8D">
        <w:rPr>
          <w:rFonts w:ascii="Times New Roman" w:hAnsi="Times New Roman" w:cs="Times New Roman"/>
          <w:lang w:val="en-US"/>
        </w:rPr>
        <w:t xml:space="preserve"> </w:t>
      </w:r>
      <w:proofErr w:type="spellStart"/>
      <w:r w:rsidR="00BC6B8D" w:rsidRPr="00BC6B8D">
        <w:rPr>
          <w:rFonts w:ascii="Times New Roman" w:hAnsi="Times New Roman" w:cs="Times New Roman"/>
          <w:lang w:val="en-US"/>
        </w:rPr>
        <w:t>tekannya</w:t>
      </w:r>
      <w:proofErr w:type="spellEnd"/>
      <w:r w:rsidR="00BC6B8D">
        <w:rPr>
          <w:rFonts w:ascii="Times New Roman" w:hAnsi="Times New Roman" w:cs="Times New Roman"/>
          <w:lang w:val="en-US"/>
        </w:rPr>
        <w:t xml:space="preserve"> </w:t>
      </w:r>
      <w:proofErr w:type="spellStart"/>
      <w:r w:rsidR="00BC6B8D">
        <w:rPr>
          <w:rFonts w:ascii="Times New Roman" w:hAnsi="Times New Roman" w:cs="Times New Roman"/>
          <w:lang w:val="en-US"/>
        </w:rPr>
        <w:t>dengan</w:t>
      </w:r>
      <w:proofErr w:type="spellEnd"/>
      <w:r w:rsidR="00BC6B8D">
        <w:rPr>
          <w:rFonts w:ascii="Times New Roman" w:hAnsi="Times New Roman" w:cs="Times New Roman"/>
          <w:lang w:val="en-US"/>
        </w:rPr>
        <w:t xml:space="preserve"> </w:t>
      </w:r>
      <w:proofErr w:type="spellStart"/>
      <w:r w:rsidR="00BC6B8D">
        <w:rPr>
          <w:rFonts w:ascii="Times New Roman" w:hAnsi="Times New Roman" w:cs="Times New Roman"/>
          <w:lang w:val="en-US"/>
        </w:rPr>
        <w:t>jumlah</w:t>
      </w:r>
      <w:proofErr w:type="spellEnd"/>
      <w:r w:rsidR="00BC6B8D">
        <w:rPr>
          <w:rFonts w:ascii="Times New Roman" w:hAnsi="Times New Roman" w:cs="Times New Roman"/>
          <w:lang w:val="en-US"/>
        </w:rPr>
        <w:t xml:space="preserve"> </w:t>
      </w:r>
      <w:proofErr w:type="spellStart"/>
      <w:r w:rsidR="00BC6B8D">
        <w:rPr>
          <w:rFonts w:ascii="Times New Roman" w:hAnsi="Times New Roman" w:cs="Times New Roman"/>
          <w:lang w:val="en-US"/>
        </w:rPr>
        <w:t>benda</w:t>
      </w:r>
      <w:proofErr w:type="spellEnd"/>
      <w:r w:rsidR="00BC6B8D">
        <w:rPr>
          <w:rFonts w:ascii="Times New Roman" w:hAnsi="Times New Roman" w:cs="Times New Roman"/>
          <w:lang w:val="en-US"/>
        </w:rPr>
        <w:t xml:space="preserve"> uji yang </w:t>
      </w:r>
      <w:proofErr w:type="spellStart"/>
      <w:r w:rsidR="00BC6B8D">
        <w:rPr>
          <w:rFonts w:ascii="Times New Roman" w:hAnsi="Times New Roman" w:cs="Times New Roman"/>
          <w:lang w:val="en-US"/>
        </w:rPr>
        <w:t>bisa</w:t>
      </w:r>
      <w:proofErr w:type="spellEnd"/>
      <w:r w:rsidR="00BC6B8D">
        <w:rPr>
          <w:rFonts w:ascii="Times New Roman" w:hAnsi="Times New Roman" w:cs="Times New Roman"/>
          <w:lang w:val="en-US"/>
        </w:rPr>
        <w:t xml:space="preserve"> </w:t>
      </w:r>
      <w:proofErr w:type="spellStart"/>
      <w:r w:rsidR="00BC6B8D">
        <w:rPr>
          <w:rFonts w:ascii="Times New Roman" w:hAnsi="Times New Roman" w:cs="Times New Roman"/>
          <w:lang w:val="en-US"/>
        </w:rPr>
        <w:t>dilihat</w:t>
      </w:r>
      <w:proofErr w:type="spellEnd"/>
      <w:r w:rsidR="00BC6B8D">
        <w:rPr>
          <w:rFonts w:ascii="Times New Roman" w:hAnsi="Times New Roman" w:cs="Times New Roman"/>
          <w:lang w:val="en-US"/>
        </w:rPr>
        <w:t xml:space="preserve"> pada </w:t>
      </w:r>
      <w:proofErr w:type="spellStart"/>
      <w:r w:rsidR="00BC6B8D">
        <w:rPr>
          <w:rFonts w:ascii="Times New Roman" w:hAnsi="Times New Roman" w:cs="Times New Roman"/>
          <w:lang w:val="en-US"/>
        </w:rPr>
        <w:t>tabel</w:t>
      </w:r>
      <w:proofErr w:type="spellEnd"/>
      <w:r w:rsidR="00BC6B8D">
        <w:rPr>
          <w:rFonts w:ascii="Times New Roman" w:hAnsi="Times New Roman" w:cs="Times New Roman"/>
          <w:lang w:val="en-US"/>
        </w:rPr>
        <w:t xml:space="preserve"> 6.</w:t>
      </w:r>
    </w:p>
    <w:p w14:paraId="4119ED4F" w14:textId="459848CA" w:rsidR="00BC6B8D" w:rsidRPr="00BC6B8D" w:rsidRDefault="00BC6B8D" w:rsidP="002A6FD4">
      <w:pPr>
        <w:spacing w:after="0" w:line="240" w:lineRule="auto"/>
        <w:jc w:val="center"/>
        <w:rPr>
          <w:rFonts w:ascii="Times New Roman" w:hAnsi="Times New Roman" w:cs="Times New Roman"/>
        </w:rPr>
      </w:pPr>
      <w:bookmarkStart w:id="10" w:name="_Toc109987840"/>
      <w:r w:rsidRPr="00BC6B8D">
        <w:rPr>
          <w:rFonts w:ascii="Times New Roman" w:hAnsi="Times New Roman" w:cs="Times New Roman"/>
        </w:rPr>
        <w:t xml:space="preserve">Tabel </w:t>
      </w:r>
      <w:r>
        <w:rPr>
          <w:rFonts w:ascii="Times New Roman" w:hAnsi="Times New Roman" w:cs="Times New Roman"/>
          <w:lang w:val="en-US"/>
        </w:rPr>
        <w:t>6. Pen</w:t>
      </w:r>
      <w:proofErr w:type="spellStart"/>
      <w:r w:rsidRPr="00BC6B8D">
        <w:rPr>
          <w:rFonts w:ascii="Times New Roman" w:hAnsi="Times New Roman" w:cs="Times New Roman"/>
        </w:rPr>
        <w:t>gujian</w:t>
      </w:r>
      <w:proofErr w:type="spellEnd"/>
      <w:r w:rsidRPr="00BC6B8D">
        <w:rPr>
          <w:rFonts w:ascii="Times New Roman" w:hAnsi="Times New Roman" w:cs="Times New Roman"/>
        </w:rPr>
        <w:t xml:space="preserve"> Kuat Tekan</w:t>
      </w:r>
      <w:bookmarkEnd w:id="10"/>
    </w:p>
    <w:tbl>
      <w:tblPr>
        <w:tblW w:w="0" w:type="auto"/>
        <w:jc w:val="center"/>
        <w:tblBorders>
          <w:top w:val="single" w:sz="6" w:space="0" w:color="000000"/>
          <w:bottom w:val="single" w:sz="6" w:space="0" w:color="000000"/>
        </w:tblBorders>
        <w:tblLayout w:type="fixed"/>
        <w:tblCellMar>
          <w:left w:w="0" w:type="dxa"/>
          <w:right w:w="0" w:type="dxa"/>
        </w:tblCellMar>
        <w:tblLook w:val="01E0" w:firstRow="1" w:lastRow="1" w:firstColumn="1" w:lastColumn="1" w:noHBand="0" w:noVBand="0"/>
      </w:tblPr>
      <w:tblGrid>
        <w:gridCol w:w="655"/>
        <w:gridCol w:w="1350"/>
        <w:gridCol w:w="2082"/>
        <w:gridCol w:w="1794"/>
      </w:tblGrid>
      <w:tr w:rsidR="00BC6B8D" w:rsidRPr="00BC6B8D" w14:paraId="25F81099" w14:textId="77777777" w:rsidTr="00D300A7">
        <w:trPr>
          <w:trHeight w:hRule="exact" w:val="309"/>
          <w:jc w:val="center"/>
        </w:trPr>
        <w:tc>
          <w:tcPr>
            <w:tcW w:w="655" w:type="dxa"/>
            <w:tcBorders>
              <w:top w:val="single" w:sz="6" w:space="0" w:color="000000"/>
              <w:bottom w:val="single" w:sz="4" w:space="0" w:color="auto"/>
            </w:tcBorders>
            <w:shd w:val="clear" w:color="auto" w:fill="auto"/>
          </w:tcPr>
          <w:p w14:paraId="1AB1BED3" w14:textId="77777777" w:rsidR="00BC6B8D" w:rsidRPr="00CB2EE6" w:rsidRDefault="00BC6B8D" w:rsidP="00BC6B8D">
            <w:pPr>
              <w:spacing w:after="0" w:line="240" w:lineRule="auto"/>
              <w:ind w:left="71"/>
              <w:jc w:val="center"/>
              <w:rPr>
                <w:rFonts w:ascii="Times New Roman" w:hAnsi="Times New Roman" w:cs="Times New Roman"/>
                <w:b/>
                <w:bCs/>
                <w:sz w:val="20"/>
                <w:szCs w:val="20"/>
              </w:rPr>
            </w:pPr>
            <w:proofErr w:type="spellStart"/>
            <w:r w:rsidRPr="00CB2EE6">
              <w:rPr>
                <w:rFonts w:ascii="Times New Roman" w:eastAsia="Times New Roman" w:hAnsi="Times New Roman" w:cs="Times New Roman"/>
                <w:b/>
                <w:bCs/>
                <w:sz w:val="20"/>
                <w:szCs w:val="20"/>
              </w:rPr>
              <w:t>No</w:t>
            </w:r>
            <w:proofErr w:type="spellEnd"/>
          </w:p>
        </w:tc>
        <w:tc>
          <w:tcPr>
            <w:tcW w:w="1350" w:type="dxa"/>
            <w:tcBorders>
              <w:top w:val="single" w:sz="6" w:space="0" w:color="000000"/>
              <w:bottom w:val="single" w:sz="4" w:space="0" w:color="auto"/>
            </w:tcBorders>
            <w:shd w:val="clear" w:color="auto" w:fill="auto"/>
          </w:tcPr>
          <w:p w14:paraId="2FF2774D" w14:textId="77777777" w:rsidR="00BC6B8D" w:rsidRPr="00CB2EE6" w:rsidRDefault="00BC6B8D" w:rsidP="00BC6B8D">
            <w:pPr>
              <w:spacing w:after="0" w:line="240" w:lineRule="auto"/>
              <w:ind w:left="299"/>
              <w:rPr>
                <w:rFonts w:ascii="Times New Roman" w:hAnsi="Times New Roman" w:cs="Times New Roman"/>
                <w:b/>
                <w:bCs/>
                <w:sz w:val="20"/>
                <w:szCs w:val="20"/>
              </w:rPr>
            </w:pPr>
            <w:r w:rsidRPr="00CB2EE6">
              <w:rPr>
                <w:rFonts w:ascii="Times New Roman" w:eastAsia="Times New Roman" w:hAnsi="Times New Roman" w:cs="Times New Roman"/>
                <w:b/>
                <w:bCs/>
                <w:sz w:val="20"/>
                <w:szCs w:val="20"/>
              </w:rPr>
              <w:t xml:space="preserve">Benda </w:t>
            </w:r>
            <w:r w:rsidRPr="00CB2EE6">
              <w:rPr>
                <w:rFonts w:ascii="Times New Roman" w:eastAsia="Times New Roman" w:hAnsi="Times New Roman" w:cs="Times New Roman"/>
                <w:b/>
                <w:bCs/>
                <w:spacing w:val="-3"/>
                <w:sz w:val="20"/>
                <w:szCs w:val="20"/>
              </w:rPr>
              <w:t>u</w:t>
            </w:r>
            <w:r w:rsidRPr="00CB2EE6">
              <w:rPr>
                <w:rFonts w:ascii="Times New Roman" w:eastAsia="Times New Roman" w:hAnsi="Times New Roman" w:cs="Times New Roman"/>
                <w:b/>
                <w:bCs/>
                <w:sz w:val="20"/>
                <w:szCs w:val="20"/>
              </w:rPr>
              <w:t>ji</w:t>
            </w:r>
          </w:p>
        </w:tc>
        <w:tc>
          <w:tcPr>
            <w:tcW w:w="2082" w:type="dxa"/>
            <w:tcBorders>
              <w:top w:val="single" w:sz="6" w:space="0" w:color="000000"/>
              <w:bottom w:val="single" w:sz="4" w:space="0" w:color="auto"/>
            </w:tcBorders>
            <w:shd w:val="clear" w:color="auto" w:fill="auto"/>
          </w:tcPr>
          <w:p w14:paraId="03D785DD" w14:textId="77777777" w:rsidR="00BC6B8D" w:rsidRPr="00CB2EE6" w:rsidRDefault="00BC6B8D" w:rsidP="00BC6B8D">
            <w:pPr>
              <w:spacing w:after="0" w:line="240" w:lineRule="auto"/>
              <w:ind w:left="892"/>
              <w:rPr>
                <w:rFonts w:ascii="Times New Roman" w:hAnsi="Times New Roman" w:cs="Times New Roman"/>
                <w:b/>
                <w:bCs/>
                <w:sz w:val="20"/>
                <w:szCs w:val="20"/>
              </w:rPr>
            </w:pPr>
            <w:r w:rsidRPr="00CB2EE6">
              <w:rPr>
                <w:rFonts w:ascii="Times New Roman" w:eastAsia="Times New Roman" w:hAnsi="Times New Roman" w:cs="Times New Roman"/>
                <w:b/>
                <w:bCs/>
                <w:sz w:val="20"/>
                <w:szCs w:val="20"/>
              </w:rPr>
              <w:t>Pen</w:t>
            </w:r>
            <w:r w:rsidRPr="00CB2EE6">
              <w:rPr>
                <w:rFonts w:ascii="Times New Roman" w:eastAsia="Times New Roman" w:hAnsi="Times New Roman" w:cs="Times New Roman"/>
                <w:b/>
                <w:bCs/>
                <w:spacing w:val="-2"/>
                <w:sz w:val="20"/>
                <w:szCs w:val="20"/>
              </w:rPr>
              <w:t>g</w:t>
            </w:r>
            <w:r w:rsidRPr="00CB2EE6">
              <w:rPr>
                <w:rFonts w:ascii="Times New Roman" w:eastAsia="Times New Roman" w:hAnsi="Times New Roman" w:cs="Times New Roman"/>
                <w:b/>
                <w:bCs/>
                <w:sz w:val="20"/>
                <w:szCs w:val="20"/>
              </w:rPr>
              <w:t>uj</w:t>
            </w:r>
            <w:r w:rsidRPr="00CB2EE6">
              <w:rPr>
                <w:rFonts w:ascii="Times New Roman" w:eastAsia="Times New Roman" w:hAnsi="Times New Roman" w:cs="Times New Roman"/>
                <w:b/>
                <w:bCs/>
                <w:spacing w:val="2"/>
                <w:sz w:val="20"/>
                <w:szCs w:val="20"/>
              </w:rPr>
              <w:t>i</w:t>
            </w:r>
            <w:r w:rsidRPr="00CB2EE6">
              <w:rPr>
                <w:rFonts w:ascii="Times New Roman" w:eastAsia="Times New Roman" w:hAnsi="Times New Roman" w:cs="Times New Roman"/>
                <w:b/>
                <w:bCs/>
                <w:sz w:val="20"/>
                <w:szCs w:val="20"/>
              </w:rPr>
              <w:t>an</w:t>
            </w:r>
          </w:p>
        </w:tc>
        <w:tc>
          <w:tcPr>
            <w:tcW w:w="1794" w:type="dxa"/>
            <w:tcBorders>
              <w:top w:val="single" w:sz="6" w:space="0" w:color="000000"/>
              <w:bottom w:val="single" w:sz="4" w:space="0" w:color="auto"/>
            </w:tcBorders>
            <w:shd w:val="clear" w:color="auto" w:fill="auto"/>
          </w:tcPr>
          <w:p w14:paraId="7E372E4C" w14:textId="77777777" w:rsidR="00BC6B8D" w:rsidRPr="00CB2EE6" w:rsidRDefault="00BC6B8D" w:rsidP="00BC6B8D">
            <w:pPr>
              <w:spacing w:after="0" w:line="240" w:lineRule="auto"/>
              <w:ind w:left="740"/>
              <w:rPr>
                <w:rFonts w:ascii="Times New Roman" w:hAnsi="Times New Roman" w:cs="Times New Roman"/>
                <w:b/>
                <w:bCs/>
                <w:sz w:val="20"/>
                <w:szCs w:val="20"/>
              </w:rPr>
            </w:pPr>
            <w:r w:rsidRPr="00CB2EE6">
              <w:rPr>
                <w:rFonts w:ascii="Times New Roman" w:eastAsia="Times New Roman" w:hAnsi="Times New Roman" w:cs="Times New Roman"/>
                <w:b/>
                <w:bCs/>
                <w:spacing w:val="3"/>
                <w:sz w:val="20"/>
                <w:szCs w:val="20"/>
              </w:rPr>
              <w:t>J</w:t>
            </w:r>
            <w:r w:rsidRPr="00CB2EE6">
              <w:rPr>
                <w:rFonts w:ascii="Times New Roman" w:eastAsia="Times New Roman" w:hAnsi="Times New Roman" w:cs="Times New Roman"/>
                <w:b/>
                <w:bCs/>
                <w:sz w:val="20"/>
                <w:szCs w:val="20"/>
              </w:rPr>
              <w:t>u</w:t>
            </w:r>
            <w:r w:rsidRPr="00CB2EE6">
              <w:rPr>
                <w:rFonts w:ascii="Times New Roman" w:eastAsia="Times New Roman" w:hAnsi="Times New Roman" w:cs="Times New Roman"/>
                <w:b/>
                <w:bCs/>
                <w:spacing w:val="-4"/>
                <w:sz w:val="20"/>
                <w:szCs w:val="20"/>
              </w:rPr>
              <w:t>m</w:t>
            </w:r>
            <w:r w:rsidRPr="00CB2EE6">
              <w:rPr>
                <w:rFonts w:ascii="Times New Roman" w:eastAsia="Times New Roman" w:hAnsi="Times New Roman" w:cs="Times New Roman"/>
                <w:b/>
                <w:bCs/>
                <w:sz w:val="20"/>
                <w:szCs w:val="20"/>
              </w:rPr>
              <w:t>l</w:t>
            </w:r>
            <w:r w:rsidRPr="00CB2EE6">
              <w:rPr>
                <w:rFonts w:ascii="Times New Roman" w:eastAsia="Times New Roman" w:hAnsi="Times New Roman" w:cs="Times New Roman"/>
                <w:b/>
                <w:bCs/>
                <w:spacing w:val="1"/>
                <w:sz w:val="20"/>
                <w:szCs w:val="20"/>
              </w:rPr>
              <w:t>a</w:t>
            </w:r>
            <w:r w:rsidRPr="00CB2EE6">
              <w:rPr>
                <w:rFonts w:ascii="Times New Roman" w:eastAsia="Times New Roman" w:hAnsi="Times New Roman" w:cs="Times New Roman"/>
                <w:b/>
                <w:bCs/>
                <w:sz w:val="20"/>
                <w:szCs w:val="20"/>
              </w:rPr>
              <w:t>h</w:t>
            </w:r>
          </w:p>
        </w:tc>
      </w:tr>
      <w:tr w:rsidR="00BC6B8D" w:rsidRPr="00BC6B8D" w14:paraId="493E7513" w14:textId="77777777" w:rsidTr="00D300A7">
        <w:trPr>
          <w:trHeight w:hRule="exact" w:val="309"/>
          <w:jc w:val="center"/>
        </w:trPr>
        <w:tc>
          <w:tcPr>
            <w:tcW w:w="655" w:type="dxa"/>
            <w:tcBorders>
              <w:top w:val="single" w:sz="4" w:space="0" w:color="auto"/>
            </w:tcBorders>
            <w:shd w:val="clear" w:color="auto" w:fill="auto"/>
          </w:tcPr>
          <w:p w14:paraId="38A18224" w14:textId="77777777" w:rsidR="00BC6B8D" w:rsidRPr="00BC6B8D" w:rsidRDefault="00BC6B8D" w:rsidP="00BC6B8D">
            <w:pPr>
              <w:spacing w:after="0" w:line="240" w:lineRule="auto"/>
              <w:ind w:left="150"/>
              <w:rPr>
                <w:rFonts w:ascii="Times New Roman" w:hAnsi="Times New Roman" w:cs="Times New Roman"/>
                <w:sz w:val="20"/>
                <w:szCs w:val="20"/>
                <w:lang w:val="en-US"/>
              </w:rPr>
            </w:pPr>
            <w:r w:rsidRPr="00BC6B8D">
              <w:rPr>
                <w:rFonts w:ascii="Times New Roman" w:eastAsia="Times New Roman" w:hAnsi="Times New Roman" w:cs="Times New Roman"/>
                <w:sz w:val="20"/>
                <w:szCs w:val="20"/>
              </w:rPr>
              <w:t>1</w:t>
            </w:r>
            <w:r w:rsidRPr="00BC6B8D">
              <w:rPr>
                <w:rFonts w:ascii="Times New Roman" w:eastAsia="Times New Roman" w:hAnsi="Times New Roman" w:cs="Times New Roman"/>
                <w:sz w:val="20"/>
                <w:szCs w:val="20"/>
                <w:lang w:val="en-US"/>
              </w:rPr>
              <w:t>.</w:t>
            </w:r>
          </w:p>
        </w:tc>
        <w:tc>
          <w:tcPr>
            <w:tcW w:w="1350" w:type="dxa"/>
            <w:tcBorders>
              <w:top w:val="single" w:sz="4" w:space="0" w:color="auto"/>
            </w:tcBorders>
            <w:shd w:val="clear" w:color="auto" w:fill="auto"/>
          </w:tcPr>
          <w:p w14:paraId="270A80A3" w14:textId="77777777" w:rsidR="00BC6B8D" w:rsidRPr="00BC6B8D" w:rsidRDefault="00BC6B8D" w:rsidP="00BC6B8D">
            <w:pPr>
              <w:spacing w:after="0" w:line="240" w:lineRule="auto"/>
              <w:ind w:left="419"/>
              <w:rPr>
                <w:rFonts w:ascii="Times New Roman" w:hAnsi="Times New Roman" w:cs="Times New Roman"/>
                <w:i/>
                <w:sz w:val="20"/>
                <w:szCs w:val="20"/>
              </w:rPr>
            </w:pPr>
            <w:proofErr w:type="spellStart"/>
            <w:r w:rsidRPr="00BC6B8D">
              <w:rPr>
                <w:rFonts w:ascii="Times New Roman" w:eastAsia="Times New Roman" w:hAnsi="Times New Roman" w:cs="Times New Roman"/>
                <w:i/>
                <w:sz w:val="20"/>
                <w:szCs w:val="20"/>
              </w:rPr>
              <w:t>Pa</w:t>
            </w:r>
            <w:r w:rsidRPr="00BC6B8D">
              <w:rPr>
                <w:rFonts w:ascii="Times New Roman" w:eastAsia="Times New Roman" w:hAnsi="Times New Roman" w:cs="Times New Roman"/>
                <w:i/>
                <w:spacing w:val="-2"/>
                <w:sz w:val="20"/>
                <w:szCs w:val="20"/>
              </w:rPr>
              <w:t>v</w:t>
            </w:r>
            <w:r w:rsidRPr="00BC6B8D">
              <w:rPr>
                <w:rFonts w:ascii="Times New Roman" w:eastAsia="Times New Roman" w:hAnsi="Times New Roman" w:cs="Times New Roman"/>
                <w:i/>
                <w:sz w:val="20"/>
                <w:szCs w:val="20"/>
              </w:rPr>
              <w:t>ing</w:t>
            </w:r>
            <w:proofErr w:type="spellEnd"/>
          </w:p>
        </w:tc>
        <w:tc>
          <w:tcPr>
            <w:tcW w:w="2082" w:type="dxa"/>
            <w:tcBorders>
              <w:top w:val="single" w:sz="4" w:space="0" w:color="auto"/>
            </w:tcBorders>
            <w:shd w:val="clear" w:color="auto" w:fill="auto"/>
          </w:tcPr>
          <w:p w14:paraId="58F5B3B9" w14:textId="77777777" w:rsidR="00BC6B8D" w:rsidRPr="00BC6B8D" w:rsidRDefault="00BC6B8D" w:rsidP="00BC6B8D">
            <w:pPr>
              <w:spacing w:after="0" w:line="240" w:lineRule="auto"/>
              <w:ind w:left="493"/>
              <w:rPr>
                <w:rFonts w:ascii="Times New Roman" w:hAnsi="Times New Roman" w:cs="Times New Roman"/>
                <w:sz w:val="20"/>
                <w:szCs w:val="20"/>
              </w:rPr>
            </w:pPr>
            <w:r w:rsidRPr="00BC6B8D">
              <w:rPr>
                <w:rFonts w:ascii="Times New Roman" w:eastAsia="Times New Roman" w:hAnsi="Times New Roman" w:cs="Times New Roman"/>
                <w:spacing w:val="1"/>
                <w:sz w:val="20"/>
                <w:szCs w:val="20"/>
              </w:rPr>
              <w:t>K</w:t>
            </w:r>
            <w:r w:rsidRPr="00BC6B8D">
              <w:rPr>
                <w:rFonts w:ascii="Times New Roman" w:eastAsia="Times New Roman" w:hAnsi="Times New Roman" w:cs="Times New Roman"/>
                <w:sz w:val="20"/>
                <w:szCs w:val="20"/>
              </w:rPr>
              <w:t>u</w:t>
            </w:r>
            <w:r w:rsidRPr="00BC6B8D">
              <w:rPr>
                <w:rFonts w:ascii="Times New Roman" w:eastAsia="Times New Roman" w:hAnsi="Times New Roman" w:cs="Times New Roman"/>
                <w:spacing w:val="-2"/>
                <w:sz w:val="20"/>
                <w:szCs w:val="20"/>
              </w:rPr>
              <w:t>a</w:t>
            </w:r>
            <w:r w:rsidRPr="00BC6B8D">
              <w:rPr>
                <w:rFonts w:ascii="Times New Roman" w:eastAsia="Times New Roman" w:hAnsi="Times New Roman" w:cs="Times New Roman"/>
                <w:sz w:val="20"/>
                <w:szCs w:val="20"/>
              </w:rPr>
              <w:t>t</w:t>
            </w:r>
            <w:r w:rsidRPr="00BC6B8D">
              <w:rPr>
                <w:rFonts w:ascii="Times New Roman" w:eastAsia="Times New Roman" w:hAnsi="Times New Roman" w:cs="Times New Roman"/>
                <w:spacing w:val="-1"/>
                <w:sz w:val="20"/>
                <w:szCs w:val="20"/>
              </w:rPr>
              <w:t xml:space="preserve"> </w:t>
            </w:r>
            <w:r w:rsidRPr="00BC6B8D">
              <w:rPr>
                <w:rFonts w:ascii="Times New Roman" w:eastAsia="Times New Roman" w:hAnsi="Times New Roman" w:cs="Times New Roman"/>
                <w:spacing w:val="2"/>
                <w:sz w:val="20"/>
                <w:szCs w:val="20"/>
              </w:rPr>
              <w:t>T</w:t>
            </w:r>
            <w:r w:rsidRPr="00BC6B8D">
              <w:rPr>
                <w:rFonts w:ascii="Times New Roman" w:eastAsia="Times New Roman" w:hAnsi="Times New Roman" w:cs="Times New Roman"/>
                <w:sz w:val="20"/>
                <w:szCs w:val="20"/>
              </w:rPr>
              <w:t>e</w:t>
            </w:r>
            <w:r w:rsidRPr="00BC6B8D">
              <w:rPr>
                <w:rFonts w:ascii="Times New Roman" w:eastAsia="Times New Roman" w:hAnsi="Times New Roman" w:cs="Times New Roman"/>
                <w:spacing w:val="-2"/>
                <w:sz w:val="20"/>
                <w:szCs w:val="20"/>
              </w:rPr>
              <w:t>k</w:t>
            </w:r>
            <w:r w:rsidRPr="00BC6B8D">
              <w:rPr>
                <w:rFonts w:ascii="Times New Roman" w:eastAsia="Times New Roman" w:hAnsi="Times New Roman" w:cs="Times New Roman"/>
                <w:sz w:val="20"/>
                <w:szCs w:val="20"/>
              </w:rPr>
              <w:t xml:space="preserve">an </w:t>
            </w:r>
            <w:r w:rsidRPr="00BC6B8D">
              <w:rPr>
                <w:rFonts w:ascii="Times New Roman" w:eastAsia="Times New Roman" w:hAnsi="Times New Roman" w:cs="Times New Roman"/>
                <w:sz w:val="20"/>
                <w:szCs w:val="20"/>
                <w:lang w:val="en-US"/>
              </w:rPr>
              <w:t>7</w:t>
            </w:r>
            <w:r w:rsidRPr="00BC6B8D">
              <w:rPr>
                <w:rFonts w:ascii="Times New Roman" w:eastAsia="Times New Roman" w:hAnsi="Times New Roman" w:cs="Times New Roman"/>
                <w:sz w:val="20"/>
                <w:szCs w:val="20"/>
              </w:rPr>
              <w:t xml:space="preserve"> </w:t>
            </w:r>
            <w:r w:rsidRPr="00BC6B8D">
              <w:rPr>
                <w:rFonts w:ascii="Times New Roman" w:eastAsia="Times New Roman" w:hAnsi="Times New Roman" w:cs="Times New Roman"/>
                <w:spacing w:val="-2"/>
                <w:sz w:val="20"/>
                <w:szCs w:val="20"/>
              </w:rPr>
              <w:t>h</w:t>
            </w:r>
            <w:r w:rsidRPr="00BC6B8D">
              <w:rPr>
                <w:rFonts w:ascii="Times New Roman" w:eastAsia="Times New Roman" w:hAnsi="Times New Roman" w:cs="Times New Roman"/>
                <w:sz w:val="20"/>
                <w:szCs w:val="20"/>
              </w:rPr>
              <w:t>ari</w:t>
            </w:r>
          </w:p>
        </w:tc>
        <w:tc>
          <w:tcPr>
            <w:tcW w:w="1794" w:type="dxa"/>
            <w:tcBorders>
              <w:top w:val="single" w:sz="4" w:space="0" w:color="auto"/>
            </w:tcBorders>
            <w:shd w:val="clear" w:color="auto" w:fill="auto"/>
          </w:tcPr>
          <w:p w14:paraId="64FC971F" w14:textId="77777777" w:rsidR="00BC6B8D" w:rsidRPr="00BC6B8D" w:rsidRDefault="00BC6B8D" w:rsidP="00BC6B8D">
            <w:pPr>
              <w:spacing w:after="0" w:line="240" w:lineRule="auto"/>
              <w:ind w:left="570"/>
              <w:rPr>
                <w:rFonts w:ascii="Times New Roman" w:hAnsi="Times New Roman" w:cs="Times New Roman"/>
                <w:sz w:val="20"/>
                <w:szCs w:val="20"/>
              </w:rPr>
            </w:pPr>
            <w:r w:rsidRPr="00BC6B8D">
              <w:rPr>
                <w:rFonts w:ascii="Times New Roman" w:eastAsia="Times New Roman" w:hAnsi="Times New Roman" w:cs="Times New Roman"/>
                <w:sz w:val="20"/>
                <w:szCs w:val="20"/>
                <w:lang w:val="en-US"/>
              </w:rPr>
              <w:t>3</w:t>
            </w:r>
            <w:r w:rsidRPr="00BC6B8D">
              <w:rPr>
                <w:rFonts w:ascii="Times New Roman" w:eastAsia="Times New Roman" w:hAnsi="Times New Roman" w:cs="Times New Roman"/>
                <w:sz w:val="20"/>
                <w:szCs w:val="20"/>
              </w:rPr>
              <w:t xml:space="preserve"> benda</w:t>
            </w:r>
            <w:r w:rsidRPr="00BC6B8D">
              <w:rPr>
                <w:rFonts w:ascii="Times New Roman" w:eastAsia="Times New Roman" w:hAnsi="Times New Roman" w:cs="Times New Roman"/>
                <w:spacing w:val="-2"/>
                <w:sz w:val="20"/>
                <w:szCs w:val="20"/>
              </w:rPr>
              <w:t xml:space="preserve"> u</w:t>
            </w:r>
            <w:r w:rsidRPr="00BC6B8D">
              <w:rPr>
                <w:rFonts w:ascii="Times New Roman" w:eastAsia="Times New Roman" w:hAnsi="Times New Roman" w:cs="Times New Roman"/>
                <w:sz w:val="20"/>
                <w:szCs w:val="20"/>
              </w:rPr>
              <w:t>ji</w:t>
            </w:r>
          </w:p>
        </w:tc>
      </w:tr>
      <w:tr w:rsidR="00BC6B8D" w:rsidRPr="00BC6B8D" w14:paraId="0C00F74A" w14:textId="77777777" w:rsidTr="00BC6B8D">
        <w:trPr>
          <w:trHeight w:hRule="exact" w:val="311"/>
          <w:jc w:val="center"/>
        </w:trPr>
        <w:tc>
          <w:tcPr>
            <w:tcW w:w="655" w:type="dxa"/>
            <w:shd w:val="clear" w:color="auto" w:fill="auto"/>
          </w:tcPr>
          <w:p w14:paraId="7C1E3A8E" w14:textId="77777777" w:rsidR="00BC6B8D" w:rsidRPr="00BC6B8D" w:rsidRDefault="00BC6B8D" w:rsidP="00BC6B8D">
            <w:pPr>
              <w:spacing w:after="0" w:line="240" w:lineRule="auto"/>
              <w:ind w:left="150"/>
              <w:rPr>
                <w:rFonts w:ascii="Times New Roman" w:hAnsi="Times New Roman" w:cs="Times New Roman"/>
                <w:sz w:val="20"/>
                <w:szCs w:val="20"/>
                <w:lang w:val="en-US"/>
              </w:rPr>
            </w:pPr>
            <w:r w:rsidRPr="00BC6B8D">
              <w:rPr>
                <w:rFonts w:ascii="Times New Roman" w:eastAsia="Times New Roman" w:hAnsi="Times New Roman" w:cs="Times New Roman"/>
                <w:sz w:val="20"/>
                <w:szCs w:val="20"/>
              </w:rPr>
              <w:t>2</w:t>
            </w:r>
            <w:r w:rsidRPr="00BC6B8D">
              <w:rPr>
                <w:rFonts w:ascii="Times New Roman" w:eastAsia="Times New Roman" w:hAnsi="Times New Roman" w:cs="Times New Roman"/>
                <w:sz w:val="20"/>
                <w:szCs w:val="20"/>
                <w:lang w:val="en-US"/>
              </w:rPr>
              <w:t>.</w:t>
            </w:r>
          </w:p>
        </w:tc>
        <w:tc>
          <w:tcPr>
            <w:tcW w:w="1350" w:type="dxa"/>
            <w:shd w:val="clear" w:color="auto" w:fill="auto"/>
          </w:tcPr>
          <w:p w14:paraId="2EB965EE" w14:textId="77777777" w:rsidR="00BC6B8D" w:rsidRPr="00BC6B8D" w:rsidRDefault="00BC6B8D" w:rsidP="00BC6B8D">
            <w:pPr>
              <w:spacing w:after="0" w:line="240" w:lineRule="auto"/>
              <w:ind w:left="419"/>
              <w:rPr>
                <w:rFonts w:ascii="Times New Roman" w:hAnsi="Times New Roman" w:cs="Times New Roman"/>
                <w:i/>
                <w:sz w:val="20"/>
                <w:szCs w:val="20"/>
              </w:rPr>
            </w:pPr>
            <w:proofErr w:type="spellStart"/>
            <w:r w:rsidRPr="00BC6B8D">
              <w:rPr>
                <w:rFonts w:ascii="Times New Roman" w:eastAsia="Times New Roman" w:hAnsi="Times New Roman" w:cs="Times New Roman"/>
                <w:i/>
                <w:sz w:val="20"/>
                <w:szCs w:val="20"/>
              </w:rPr>
              <w:t>Pa</w:t>
            </w:r>
            <w:r w:rsidRPr="00BC6B8D">
              <w:rPr>
                <w:rFonts w:ascii="Times New Roman" w:eastAsia="Times New Roman" w:hAnsi="Times New Roman" w:cs="Times New Roman"/>
                <w:i/>
                <w:spacing w:val="-2"/>
                <w:sz w:val="20"/>
                <w:szCs w:val="20"/>
              </w:rPr>
              <w:t>v</w:t>
            </w:r>
            <w:r w:rsidRPr="00BC6B8D">
              <w:rPr>
                <w:rFonts w:ascii="Times New Roman" w:eastAsia="Times New Roman" w:hAnsi="Times New Roman" w:cs="Times New Roman"/>
                <w:i/>
                <w:sz w:val="20"/>
                <w:szCs w:val="20"/>
              </w:rPr>
              <w:t>ing</w:t>
            </w:r>
            <w:proofErr w:type="spellEnd"/>
          </w:p>
        </w:tc>
        <w:tc>
          <w:tcPr>
            <w:tcW w:w="2082" w:type="dxa"/>
            <w:shd w:val="clear" w:color="auto" w:fill="auto"/>
          </w:tcPr>
          <w:p w14:paraId="1988172E" w14:textId="77777777" w:rsidR="00BC6B8D" w:rsidRPr="00BC6B8D" w:rsidRDefault="00BC6B8D" w:rsidP="00BC6B8D">
            <w:pPr>
              <w:spacing w:after="0" w:line="240" w:lineRule="auto"/>
              <w:ind w:left="493"/>
              <w:rPr>
                <w:rFonts w:ascii="Times New Roman" w:hAnsi="Times New Roman" w:cs="Times New Roman"/>
                <w:sz w:val="20"/>
                <w:szCs w:val="20"/>
              </w:rPr>
            </w:pPr>
            <w:r w:rsidRPr="00BC6B8D">
              <w:rPr>
                <w:rFonts w:ascii="Times New Roman" w:eastAsia="Times New Roman" w:hAnsi="Times New Roman" w:cs="Times New Roman"/>
                <w:spacing w:val="1"/>
                <w:sz w:val="20"/>
                <w:szCs w:val="20"/>
              </w:rPr>
              <w:t>K</w:t>
            </w:r>
            <w:r w:rsidRPr="00BC6B8D">
              <w:rPr>
                <w:rFonts w:ascii="Times New Roman" w:eastAsia="Times New Roman" w:hAnsi="Times New Roman" w:cs="Times New Roman"/>
                <w:sz w:val="20"/>
                <w:szCs w:val="20"/>
              </w:rPr>
              <w:t>u</w:t>
            </w:r>
            <w:r w:rsidRPr="00BC6B8D">
              <w:rPr>
                <w:rFonts w:ascii="Times New Roman" w:eastAsia="Times New Roman" w:hAnsi="Times New Roman" w:cs="Times New Roman"/>
                <w:spacing w:val="-2"/>
                <w:sz w:val="20"/>
                <w:szCs w:val="20"/>
              </w:rPr>
              <w:t>a</w:t>
            </w:r>
            <w:r w:rsidRPr="00BC6B8D">
              <w:rPr>
                <w:rFonts w:ascii="Times New Roman" w:eastAsia="Times New Roman" w:hAnsi="Times New Roman" w:cs="Times New Roman"/>
                <w:sz w:val="20"/>
                <w:szCs w:val="20"/>
              </w:rPr>
              <w:t>t</w:t>
            </w:r>
            <w:r w:rsidRPr="00BC6B8D">
              <w:rPr>
                <w:rFonts w:ascii="Times New Roman" w:eastAsia="Times New Roman" w:hAnsi="Times New Roman" w:cs="Times New Roman"/>
                <w:spacing w:val="-1"/>
                <w:sz w:val="20"/>
                <w:szCs w:val="20"/>
              </w:rPr>
              <w:t xml:space="preserve"> </w:t>
            </w:r>
            <w:r w:rsidRPr="00BC6B8D">
              <w:rPr>
                <w:rFonts w:ascii="Times New Roman" w:eastAsia="Times New Roman" w:hAnsi="Times New Roman" w:cs="Times New Roman"/>
                <w:spacing w:val="2"/>
                <w:sz w:val="20"/>
                <w:szCs w:val="20"/>
              </w:rPr>
              <w:t>T</w:t>
            </w:r>
            <w:r w:rsidRPr="00BC6B8D">
              <w:rPr>
                <w:rFonts w:ascii="Times New Roman" w:eastAsia="Times New Roman" w:hAnsi="Times New Roman" w:cs="Times New Roman"/>
                <w:sz w:val="20"/>
                <w:szCs w:val="20"/>
              </w:rPr>
              <w:t>e</w:t>
            </w:r>
            <w:r w:rsidRPr="00BC6B8D">
              <w:rPr>
                <w:rFonts w:ascii="Times New Roman" w:eastAsia="Times New Roman" w:hAnsi="Times New Roman" w:cs="Times New Roman"/>
                <w:spacing w:val="-2"/>
                <w:sz w:val="20"/>
                <w:szCs w:val="20"/>
              </w:rPr>
              <w:t>k</w:t>
            </w:r>
            <w:r w:rsidRPr="00BC6B8D">
              <w:rPr>
                <w:rFonts w:ascii="Times New Roman" w:eastAsia="Times New Roman" w:hAnsi="Times New Roman" w:cs="Times New Roman"/>
                <w:sz w:val="20"/>
                <w:szCs w:val="20"/>
              </w:rPr>
              <w:t>an 1</w:t>
            </w:r>
            <w:r w:rsidRPr="00BC6B8D">
              <w:rPr>
                <w:rFonts w:ascii="Times New Roman" w:eastAsia="Times New Roman" w:hAnsi="Times New Roman" w:cs="Times New Roman"/>
                <w:sz w:val="20"/>
                <w:szCs w:val="20"/>
                <w:lang w:val="en-US"/>
              </w:rPr>
              <w:t>4</w:t>
            </w:r>
            <w:r w:rsidRPr="00BC6B8D">
              <w:rPr>
                <w:rFonts w:ascii="Times New Roman" w:eastAsia="Times New Roman" w:hAnsi="Times New Roman" w:cs="Times New Roman"/>
                <w:sz w:val="20"/>
                <w:szCs w:val="20"/>
              </w:rPr>
              <w:t xml:space="preserve"> </w:t>
            </w:r>
            <w:r w:rsidRPr="00BC6B8D">
              <w:rPr>
                <w:rFonts w:ascii="Times New Roman" w:eastAsia="Times New Roman" w:hAnsi="Times New Roman" w:cs="Times New Roman"/>
                <w:spacing w:val="-2"/>
                <w:sz w:val="20"/>
                <w:szCs w:val="20"/>
              </w:rPr>
              <w:t>h</w:t>
            </w:r>
            <w:r w:rsidRPr="00BC6B8D">
              <w:rPr>
                <w:rFonts w:ascii="Times New Roman" w:eastAsia="Times New Roman" w:hAnsi="Times New Roman" w:cs="Times New Roman"/>
                <w:sz w:val="20"/>
                <w:szCs w:val="20"/>
              </w:rPr>
              <w:t>ari</w:t>
            </w:r>
          </w:p>
        </w:tc>
        <w:tc>
          <w:tcPr>
            <w:tcW w:w="1794" w:type="dxa"/>
            <w:shd w:val="clear" w:color="auto" w:fill="auto"/>
          </w:tcPr>
          <w:p w14:paraId="14EE10A3" w14:textId="77777777" w:rsidR="00BC6B8D" w:rsidRPr="00BC6B8D" w:rsidRDefault="00BC6B8D" w:rsidP="00BC6B8D">
            <w:pPr>
              <w:spacing w:after="0" w:line="240" w:lineRule="auto"/>
              <w:ind w:left="570"/>
              <w:rPr>
                <w:rFonts w:ascii="Times New Roman" w:hAnsi="Times New Roman" w:cs="Times New Roman"/>
                <w:sz w:val="20"/>
                <w:szCs w:val="20"/>
              </w:rPr>
            </w:pPr>
            <w:r w:rsidRPr="00BC6B8D">
              <w:rPr>
                <w:rFonts w:ascii="Times New Roman" w:eastAsia="Times New Roman" w:hAnsi="Times New Roman" w:cs="Times New Roman"/>
                <w:sz w:val="20"/>
                <w:szCs w:val="20"/>
                <w:lang w:val="en-US"/>
              </w:rPr>
              <w:t>3</w:t>
            </w:r>
            <w:r w:rsidRPr="00BC6B8D">
              <w:rPr>
                <w:rFonts w:ascii="Times New Roman" w:eastAsia="Times New Roman" w:hAnsi="Times New Roman" w:cs="Times New Roman"/>
                <w:sz w:val="20"/>
                <w:szCs w:val="20"/>
              </w:rPr>
              <w:t xml:space="preserve"> benda</w:t>
            </w:r>
            <w:r w:rsidRPr="00BC6B8D">
              <w:rPr>
                <w:rFonts w:ascii="Times New Roman" w:eastAsia="Times New Roman" w:hAnsi="Times New Roman" w:cs="Times New Roman"/>
                <w:spacing w:val="-2"/>
                <w:sz w:val="20"/>
                <w:szCs w:val="20"/>
              </w:rPr>
              <w:t xml:space="preserve"> u</w:t>
            </w:r>
            <w:r w:rsidRPr="00BC6B8D">
              <w:rPr>
                <w:rFonts w:ascii="Times New Roman" w:eastAsia="Times New Roman" w:hAnsi="Times New Roman" w:cs="Times New Roman"/>
                <w:sz w:val="20"/>
                <w:szCs w:val="20"/>
              </w:rPr>
              <w:t>ji</w:t>
            </w:r>
          </w:p>
        </w:tc>
      </w:tr>
      <w:tr w:rsidR="00BC6B8D" w:rsidRPr="00BC6B8D" w14:paraId="1771C4A3" w14:textId="77777777" w:rsidTr="00BC6B8D">
        <w:trPr>
          <w:trHeight w:hRule="exact" w:val="309"/>
          <w:jc w:val="center"/>
        </w:trPr>
        <w:tc>
          <w:tcPr>
            <w:tcW w:w="655" w:type="dxa"/>
            <w:shd w:val="clear" w:color="auto" w:fill="auto"/>
          </w:tcPr>
          <w:p w14:paraId="1C1B7C98" w14:textId="77777777" w:rsidR="00BC6B8D" w:rsidRPr="00BC6B8D" w:rsidRDefault="00BC6B8D" w:rsidP="00BC6B8D">
            <w:pPr>
              <w:spacing w:after="0" w:line="240" w:lineRule="auto"/>
              <w:ind w:left="150"/>
              <w:rPr>
                <w:rFonts w:ascii="Times New Roman" w:eastAsia="Times New Roman" w:hAnsi="Times New Roman" w:cs="Times New Roman"/>
                <w:sz w:val="20"/>
                <w:szCs w:val="20"/>
                <w:lang w:val="en-US"/>
              </w:rPr>
            </w:pPr>
            <w:r w:rsidRPr="00BC6B8D">
              <w:rPr>
                <w:rFonts w:ascii="Times New Roman" w:eastAsia="Times New Roman" w:hAnsi="Times New Roman" w:cs="Times New Roman"/>
                <w:sz w:val="20"/>
                <w:szCs w:val="20"/>
                <w:lang w:val="en-US"/>
              </w:rPr>
              <w:lastRenderedPageBreak/>
              <w:t>3.</w:t>
            </w:r>
          </w:p>
        </w:tc>
        <w:tc>
          <w:tcPr>
            <w:tcW w:w="1350" w:type="dxa"/>
            <w:shd w:val="clear" w:color="auto" w:fill="auto"/>
          </w:tcPr>
          <w:p w14:paraId="65879B39" w14:textId="77777777" w:rsidR="00BC6B8D" w:rsidRPr="00BC6B8D" w:rsidRDefault="00BC6B8D" w:rsidP="00BC6B8D">
            <w:pPr>
              <w:spacing w:after="0" w:line="240" w:lineRule="auto"/>
              <w:ind w:left="419"/>
              <w:rPr>
                <w:rFonts w:ascii="Times New Roman" w:eastAsia="Times New Roman" w:hAnsi="Times New Roman" w:cs="Times New Roman"/>
                <w:i/>
                <w:sz w:val="20"/>
                <w:szCs w:val="20"/>
                <w:lang w:val="en-US"/>
              </w:rPr>
            </w:pPr>
            <w:r w:rsidRPr="00BC6B8D">
              <w:rPr>
                <w:rFonts w:ascii="Times New Roman" w:eastAsia="Times New Roman" w:hAnsi="Times New Roman" w:cs="Times New Roman"/>
                <w:i/>
                <w:sz w:val="20"/>
                <w:szCs w:val="20"/>
                <w:lang w:val="en-US"/>
              </w:rPr>
              <w:t>Paving</w:t>
            </w:r>
          </w:p>
        </w:tc>
        <w:tc>
          <w:tcPr>
            <w:tcW w:w="2082" w:type="dxa"/>
            <w:shd w:val="clear" w:color="auto" w:fill="auto"/>
          </w:tcPr>
          <w:p w14:paraId="1E5AC8E7" w14:textId="77777777" w:rsidR="00BC6B8D" w:rsidRPr="00BC6B8D" w:rsidRDefault="00BC6B8D" w:rsidP="00BC6B8D">
            <w:pPr>
              <w:spacing w:after="0" w:line="240" w:lineRule="auto"/>
              <w:ind w:left="493"/>
              <w:rPr>
                <w:rFonts w:ascii="Times New Roman" w:eastAsia="Times New Roman" w:hAnsi="Times New Roman" w:cs="Times New Roman"/>
                <w:spacing w:val="1"/>
                <w:sz w:val="20"/>
                <w:szCs w:val="20"/>
                <w:lang w:val="en-US"/>
              </w:rPr>
            </w:pPr>
            <w:proofErr w:type="spellStart"/>
            <w:r w:rsidRPr="00BC6B8D">
              <w:rPr>
                <w:rFonts w:ascii="Times New Roman" w:eastAsia="Times New Roman" w:hAnsi="Times New Roman" w:cs="Times New Roman"/>
                <w:spacing w:val="1"/>
                <w:sz w:val="20"/>
                <w:szCs w:val="20"/>
                <w:lang w:val="en-US"/>
              </w:rPr>
              <w:t>Kuat</w:t>
            </w:r>
            <w:proofErr w:type="spellEnd"/>
            <w:r w:rsidRPr="00BC6B8D">
              <w:rPr>
                <w:rFonts w:ascii="Times New Roman" w:eastAsia="Times New Roman" w:hAnsi="Times New Roman" w:cs="Times New Roman"/>
                <w:spacing w:val="1"/>
                <w:sz w:val="20"/>
                <w:szCs w:val="20"/>
                <w:lang w:val="en-US"/>
              </w:rPr>
              <w:t xml:space="preserve"> </w:t>
            </w:r>
            <w:proofErr w:type="spellStart"/>
            <w:r w:rsidRPr="00BC6B8D">
              <w:rPr>
                <w:rFonts w:ascii="Times New Roman" w:eastAsia="Times New Roman" w:hAnsi="Times New Roman" w:cs="Times New Roman"/>
                <w:spacing w:val="1"/>
                <w:sz w:val="20"/>
                <w:szCs w:val="20"/>
                <w:lang w:val="en-US"/>
              </w:rPr>
              <w:t>Tekan</w:t>
            </w:r>
            <w:proofErr w:type="spellEnd"/>
            <w:r w:rsidRPr="00BC6B8D">
              <w:rPr>
                <w:rFonts w:ascii="Times New Roman" w:eastAsia="Times New Roman" w:hAnsi="Times New Roman" w:cs="Times New Roman"/>
                <w:spacing w:val="1"/>
                <w:sz w:val="20"/>
                <w:szCs w:val="20"/>
                <w:lang w:val="en-US"/>
              </w:rPr>
              <w:t xml:space="preserve"> 21 </w:t>
            </w:r>
            <w:proofErr w:type="spellStart"/>
            <w:r w:rsidRPr="00BC6B8D">
              <w:rPr>
                <w:rFonts w:ascii="Times New Roman" w:eastAsia="Times New Roman" w:hAnsi="Times New Roman" w:cs="Times New Roman"/>
                <w:spacing w:val="1"/>
                <w:sz w:val="20"/>
                <w:szCs w:val="20"/>
                <w:lang w:val="en-US"/>
              </w:rPr>
              <w:t>hari</w:t>
            </w:r>
            <w:proofErr w:type="spellEnd"/>
          </w:p>
        </w:tc>
        <w:tc>
          <w:tcPr>
            <w:tcW w:w="1794" w:type="dxa"/>
            <w:shd w:val="clear" w:color="auto" w:fill="auto"/>
          </w:tcPr>
          <w:p w14:paraId="1BDA0EAD"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r w:rsidRPr="00BC6B8D">
              <w:rPr>
                <w:rFonts w:ascii="Times New Roman" w:eastAsia="Times New Roman" w:hAnsi="Times New Roman" w:cs="Times New Roman"/>
                <w:sz w:val="20"/>
                <w:szCs w:val="20"/>
                <w:lang w:val="en-US"/>
              </w:rPr>
              <w:t xml:space="preserve">3 </w:t>
            </w:r>
            <w:proofErr w:type="spellStart"/>
            <w:r w:rsidRPr="00BC6B8D">
              <w:rPr>
                <w:rFonts w:ascii="Times New Roman" w:eastAsia="Times New Roman" w:hAnsi="Times New Roman" w:cs="Times New Roman"/>
                <w:sz w:val="20"/>
                <w:szCs w:val="20"/>
                <w:lang w:val="en-US"/>
              </w:rPr>
              <w:t>benda</w:t>
            </w:r>
            <w:proofErr w:type="spellEnd"/>
            <w:r w:rsidRPr="00BC6B8D">
              <w:rPr>
                <w:rFonts w:ascii="Times New Roman" w:eastAsia="Times New Roman" w:hAnsi="Times New Roman" w:cs="Times New Roman"/>
                <w:sz w:val="20"/>
                <w:szCs w:val="20"/>
                <w:lang w:val="en-US"/>
              </w:rPr>
              <w:t xml:space="preserve"> uji</w:t>
            </w:r>
          </w:p>
        </w:tc>
      </w:tr>
      <w:tr w:rsidR="00BC6B8D" w:rsidRPr="00BC6B8D" w14:paraId="59D1B378" w14:textId="77777777" w:rsidTr="00BC6B8D">
        <w:trPr>
          <w:trHeight w:hRule="exact" w:val="309"/>
          <w:jc w:val="center"/>
        </w:trPr>
        <w:tc>
          <w:tcPr>
            <w:tcW w:w="655" w:type="dxa"/>
            <w:shd w:val="clear" w:color="auto" w:fill="auto"/>
          </w:tcPr>
          <w:p w14:paraId="02916721" w14:textId="77777777" w:rsidR="00BC6B8D" w:rsidRPr="00BC6B8D" w:rsidRDefault="00BC6B8D" w:rsidP="00BC6B8D">
            <w:pPr>
              <w:spacing w:after="0" w:line="240" w:lineRule="auto"/>
              <w:ind w:left="150"/>
              <w:rPr>
                <w:rFonts w:ascii="Times New Roman" w:hAnsi="Times New Roman" w:cs="Times New Roman"/>
                <w:sz w:val="20"/>
                <w:szCs w:val="20"/>
                <w:lang w:val="en-US"/>
              </w:rPr>
            </w:pPr>
            <w:r w:rsidRPr="00BC6B8D">
              <w:rPr>
                <w:rFonts w:ascii="Times New Roman" w:eastAsia="Times New Roman" w:hAnsi="Times New Roman" w:cs="Times New Roman"/>
                <w:sz w:val="20"/>
                <w:szCs w:val="20"/>
                <w:lang w:val="en-US"/>
              </w:rPr>
              <w:t>4.</w:t>
            </w:r>
          </w:p>
        </w:tc>
        <w:tc>
          <w:tcPr>
            <w:tcW w:w="1350" w:type="dxa"/>
            <w:shd w:val="clear" w:color="auto" w:fill="auto"/>
          </w:tcPr>
          <w:p w14:paraId="1F2DFC29" w14:textId="77777777" w:rsidR="00BC6B8D" w:rsidRPr="00BC6B8D" w:rsidRDefault="00BC6B8D" w:rsidP="00BC6B8D">
            <w:pPr>
              <w:spacing w:after="0" w:line="240" w:lineRule="auto"/>
              <w:ind w:left="419"/>
              <w:rPr>
                <w:rFonts w:ascii="Times New Roman" w:hAnsi="Times New Roman" w:cs="Times New Roman"/>
                <w:i/>
                <w:sz w:val="20"/>
                <w:szCs w:val="20"/>
              </w:rPr>
            </w:pPr>
            <w:proofErr w:type="spellStart"/>
            <w:r w:rsidRPr="00BC6B8D">
              <w:rPr>
                <w:rFonts w:ascii="Times New Roman" w:eastAsia="Times New Roman" w:hAnsi="Times New Roman" w:cs="Times New Roman"/>
                <w:i/>
                <w:sz w:val="20"/>
                <w:szCs w:val="20"/>
              </w:rPr>
              <w:t>Pa</w:t>
            </w:r>
            <w:r w:rsidRPr="00BC6B8D">
              <w:rPr>
                <w:rFonts w:ascii="Times New Roman" w:eastAsia="Times New Roman" w:hAnsi="Times New Roman" w:cs="Times New Roman"/>
                <w:i/>
                <w:spacing w:val="-2"/>
                <w:sz w:val="20"/>
                <w:szCs w:val="20"/>
              </w:rPr>
              <w:t>v</w:t>
            </w:r>
            <w:r w:rsidRPr="00BC6B8D">
              <w:rPr>
                <w:rFonts w:ascii="Times New Roman" w:eastAsia="Times New Roman" w:hAnsi="Times New Roman" w:cs="Times New Roman"/>
                <w:i/>
                <w:sz w:val="20"/>
                <w:szCs w:val="20"/>
              </w:rPr>
              <w:t>ing</w:t>
            </w:r>
            <w:proofErr w:type="spellEnd"/>
          </w:p>
        </w:tc>
        <w:tc>
          <w:tcPr>
            <w:tcW w:w="2082" w:type="dxa"/>
            <w:shd w:val="clear" w:color="auto" w:fill="auto"/>
          </w:tcPr>
          <w:p w14:paraId="422F79F4" w14:textId="77777777" w:rsidR="00BC6B8D" w:rsidRPr="00BC6B8D" w:rsidRDefault="00BC6B8D" w:rsidP="00BC6B8D">
            <w:pPr>
              <w:spacing w:after="0" w:line="240" w:lineRule="auto"/>
              <w:ind w:left="493"/>
              <w:rPr>
                <w:rFonts w:ascii="Times New Roman" w:hAnsi="Times New Roman" w:cs="Times New Roman"/>
                <w:sz w:val="20"/>
                <w:szCs w:val="20"/>
              </w:rPr>
            </w:pPr>
            <w:r w:rsidRPr="00BC6B8D">
              <w:rPr>
                <w:rFonts w:ascii="Times New Roman" w:eastAsia="Times New Roman" w:hAnsi="Times New Roman" w:cs="Times New Roman"/>
                <w:spacing w:val="1"/>
                <w:sz w:val="20"/>
                <w:szCs w:val="20"/>
              </w:rPr>
              <w:t>K</w:t>
            </w:r>
            <w:r w:rsidRPr="00BC6B8D">
              <w:rPr>
                <w:rFonts w:ascii="Times New Roman" w:eastAsia="Times New Roman" w:hAnsi="Times New Roman" w:cs="Times New Roman"/>
                <w:sz w:val="20"/>
                <w:szCs w:val="20"/>
              </w:rPr>
              <w:t>u</w:t>
            </w:r>
            <w:r w:rsidRPr="00BC6B8D">
              <w:rPr>
                <w:rFonts w:ascii="Times New Roman" w:eastAsia="Times New Roman" w:hAnsi="Times New Roman" w:cs="Times New Roman"/>
                <w:spacing w:val="-2"/>
                <w:sz w:val="20"/>
                <w:szCs w:val="20"/>
              </w:rPr>
              <w:t>a</w:t>
            </w:r>
            <w:r w:rsidRPr="00BC6B8D">
              <w:rPr>
                <w:rFonts w:ascii="Times New Roman" w:eastAsia="Times New Roman" w:hAnsi="Times New Roman" w:cs="Times New Roman"/>
                <w:sz w:val="20"/>
                <w:szCs w:val="20"/>
              </w:rPr>
              <w:t>t</w:t>
            </w:r>
            <w:r w:rsidRPr="00BC6B8D">
              <w:rPr>
                <w:rFonts w:ascii="Times New Roman" w:eastAsia="Times New Roman" w:hAnsi="Times New Roman" w:cs="Times New Roman"/>
                <w:spacing w:val="-1"/>
                <w:sz w:val="20"/>
                <w:szCs w:val="20"/>
              </w:rPr>
              <w:t xml:space="preserve"> </w:t>
            </w:r>
            <w:r w:rsidRPr="00BC6B8D">
              <w:rPr>
                <w:rFonts w:ascii="Times New Roman" w:eastAsia="Times New Roman" w:hAnsi="Times New Roman" w:cs="Times New Roman"/>
                <w:spacing w:val="2"/>
                <w:sz w:val="20"/>
                <w:szCs w:val="20"/>
              </w:rPr>
              <w:t>T</w:t>
            </w:r>
            <w:r w:rsidRPr="00BC6B8D">
              <w:rPr>
                <w:rFonts w:ascii="Times New Roman" w:eastAsia="Times New Roman" w:hAnsi="Times New Roman" w:cs="Times New Roman"/>
                <w:sz w:val="20"/>
                <w:szCs w:val="20"/>
              </w:rPr>
              <w:t>e</w:t>
            </w:r>
            <w:r w:rsidRPr="00BC6B8D">
              <w:rPr>
                <w:rFonts w:ascii="Times New Roman" w:eastAsia="Times New Roman" w:hAnsi="Times New Roman" w:cs="Times New Roman"/>
                <w:spacing w:val="-2"/>
                <w:sz w:val="20"/>
                <w:szCs w:val="20"/>
              </w:rPr>
              <w:t>k</w:t>
            </w:r>
            <w:r w:rsidRPr="00BC6B8D">
              <w:rPr>
                <w:rFonts w:ascii="Times New Roman" w:eastAsia="Times New Roman" w:hAnsi="Times New Roman" w:cs="Times New Roman"/>
                <w:sz w:val="20"/>
                <w:szCs w:val="20"/>
              </w:rPr>
              <w:t xml:space="preserve">an 28 </w:t>
            </w:r>
            <w:r w:rsidRPr="00BC6B8D">
              <w:rPr>
                <w:rFonts w:ascii="Times New Roman" w:eastAsia="Times New Roman" w:hAnsi="Times New Roman" w:cs="Times New Roman"/>
                <w:spacing w:val="-2"/>
                <w:sz w:val="20"/>
                <w:szCs w:val="20"/>
              </w:rPr>
              <w:t>h</w:t>
            </w:r>
            <w:r w:rsidRPr="00BC6B8D">
              <w:rPr>
                <w:rFonts w:ascii="Times New Roman" w:eastAsia="Times New Roman" w:hAnsi="Times New Roman" w:cs="Times New Roman"/>
                <w:sz w:val="20"/>
                <w:szCs w:val="20"/>
              </w:rPr>
              <w:t>ari</w:t>
            </w:r>
          </w:p>
        </w:tc>
        <w:tc>
          <w:tcPr>
            <w:tcW w:w="1794" w:type="dxa"/>
            <w:shd w:val="clear" w:color="auto" w:fill="auto"/>
          </w:tcPr>
          <w:p w14:paraId="326653F1"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r w:rsidRPr="00BC6B8D">
              <w:rPr>
                <w:rFonts w:ascii="Times New Roman" w:eastAsia="Times New Roman" w:hAnsi="Times New Roman" w:cs="Times New Roman"/>
                <w:sz w:val="20"/>
                <w:szCs w:val="20"/>
                <w:lang w:val="en-US"/>
              </w:rPr>
              <w:t>3</w:t>
            </w:r>
            <w:r w:rsidRPr="00BC6B8D">
              <w:rPr>
                <w:rFonts w:ascii="Times New Roman" w:eastAsia="Times New Roman" w:hAnsi="Times New Roman" w:cs="Times New Roman"/>
                <w:sz w:val="20"/>
                <w:szCs w:val="20"/>
              </w:rPr>
              <w:t xml:space="preserve"> benda</w:t>
            </w:r>
            <w:r w:rsidRPr="00BC6B8D">
              <w:rPr>
                <w:rFonts w:ascii="Times New Roman" w:eastAsia="Times New Roman" w:hAnsi="Times New Roman" w:cs="Times New Roman"/>
                <w:spacing w:val="-2"/>
                <w:sz w:val="20"/>
                <w:szCs w:val="20"/>
              </w:rPr>
              <w:t xml:space="preserve"> u</w:t>
            </w:r>
            <w:r w:rsidRPr="00BC6B8D">
              <w:rPr>
                <w:rFonts w:ascii="Times New Roman" w:eastAsia="Times New Roman" w:hAnsi="Times New Roman" w:cs="Times New Roman"/>
                <w:sz w:val="20"/>
                <w:szCs w:val="20"/>
              </w:rPr>
              <w:t>ji</w:t>
            </w:r>
          </w:p>
          <w:p w14:paraId="1AAF1746"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p>
          <w:p w14:paraId="4A1CA049"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p>
          <w:p w14:paraId="473DF1C7"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p>
          <w:p w14:paraId="2E71304B" w14:textId="77777777" w:rsidR="00BC6B8D" w:rsidRPr="00BC6B8D" w:rsidRDefault="00BC6B8D" w:rsidP="00BC6B8D">
            <w:pPr>
              <w:spacing w:after="0" w:line="240" w:lineRule="auto"/>
              <w:ind w:left="570"/>
              <w:rPr>
                <w:rFonts w:ascii="Times New Roman" w:eastAsia="Times New Roman" w:hAnsi="Times New Roman" w:cs="Times New Roman"/>
                <w:sz w:val="20"/>
                <w:szCs w:val="20"/>
                <w:lang w:val="en-US"/>
              </w:rPr>
            </w:pPr>
          </w:p>
          <w:p w14:paraId="47566E49" w14:textId="77777777" w:rsidR="00BC6B8D" w:rsidRPr="00BC6B8D" w:rsidRDefault="00BC6B8D" w:rsidP="00BC6B8D">
            <w:pPr>
              <w:spacing w:after="0" w:line="240" w:lineRule="auto"/>
              <w:ind w:left="570"/>
              <w:rPr>
                <w:rFonts w:ascii="Times New Roman" w:hAnsi="Times New Roman" w:cs="Times New Roman"/>
                <w:sz w:val="20"/>
                <w:szCs w:val="20"/>
                <w:lang w:val="en-US"/>
              </w:rPr>
            </w:pPr>
          </w:p>
        </w:tc>
      </w:tr>
    </w:tbl>
    <w:p w14:paraId="1F524F0D" w14:textId="5CDEF156" w:rsidR="00C262F9" w:rsidRDefault="00C262F9" w:rsidP="00C262F9">
      <w:pPr>
        <w:spacing w:after="0" w:line="240" w:lineRule="auto"/>
        <w:ind w:firstLine="567"/>
        <w:jc w:val="both"/>
        <w:rPr>
          <w:rFonts w:ascii="Times New Roman" w:hAnsi="Times New Roman" w:cs="Times New Roman"/>
          <w:lang w:val="en-US"/>
        </w:rPr>
      </w:pPr>
    </w:p>
    <w:p w14:paraId="0FA74145" w14:textId="77777777" w:rsidR="00C262F9" w:rsidRDefault="00C262F9" w:rsidP="00C262F9">
      <w:pPr>
        <w:spacing w:after="0" w:line="240" w:lineRule="auto"/>
        <w:rPr>
          <w:lang w:val="en-US"/>
        </w:rPr>
      </w:pPr>
      <w:r>
        <w:rPr>
          <w:noProof/>
          <w:lang w:val="en-US"/>
        </w:rPr>
        <w:drawing>
          <wp:inline distT="0" distB="0" distL="0" distR="0" wp14:anchorId="20FDE02C" wp14:editId="0622748D">
            <wp:extent cx="5762625" cy="2596551"/>
            <wp:effectExtent l="0" t="0" r="952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B57DC9" w14:textId="0C2A6300" w:rsidR="00C262F9" w:rsidRPr="00C262F9" w:rsidRDefault="00C262F9" w:rsidP="002A6FD4">
      <w:pPr>
        <w:spacing w:after="120" w:line="240" w:lineRule="auto"/>
        <w:jc w:val="center"/>
        <w:rPr>
          <w:rFonts w:ascii="Times New Roman" w:hAnsi="Times New Roman" w:cs="Times New Roman"/>
        </w:rPr>
      </w:pPr>
      <w:bookmarkStart w:id="11" w:name="_Toc109090078"/>
      <w:r w:rsidRPr="00C262F9">
        <w:rPr>
          <w:rFonts w:ascii="Times New Roman" w:hAnsi="Times New Roman" w:cs="Times New Roman"/>
        </w:rPr>
        <w:t xml:space="preserve">Gambar </w:t>
      </w:r>
      <w:r>
        <w:rPr>
          <w:rFonts w:ascii="Times New Roman" w:hAnsi="Times New Roman" w:cs="Times New Roman"/>
          <w:lang w:val="en-US"/>
        </w:rPr>
        <w:t xml:space="preserve">3. </w:t>
      </w:r>
      <w:r w:rsidRPr="00C262F9">
        <w:rPr>
          <w:rFonts w:ascii="Times New Roman" w:hAnsi="Times New Roman" w:cs="Times New Roman"/>
        </w:rPr>
        <w:t xml:space="preserve">Grafik Kuat Tekan </w:t>
      </w:r>
      <w:proofErr w:type="spellStart"/>
      <w:r w:rsidRPr="00C262F9">
        <w:rPr>
          <w:rFonts w:ascii="Times New Roman" w:hAnsi="Times New Roman" w:cs="Times New Roman"/>
          <w:i/>
          <w:iCs/>
        </w:rPr>
        <w:t>Paving</w:t>
      </w:r>
      <w:proofErr w:type="spellEnd"/>
      <w:r w:rsidRPr="00C262F9">
        <w:rPr>
          <w:rFonts w:ascii="Times New Roman" w:hAnsi="Times New Roman" w:cs="Times New Roman"/>
          <w:i/>
          <w:iCs/>
        </w:rPr>
        <w:t xml:space="preserve"> </w:t>
      </w:r>
      <w:proofErr w:type="spellStart"/>
      <w:r w:rsidRPr="00C262F9">
        <w:rPr>
          <w:rFonts w:ascii="Times New Roman" w:hAnsi="Times New Roman" w:cs="Times New Roman"/>
          <w:i/>
          <w:iCs/>
        </w:rPr>
        <w:t>Block</w:t>
      </w:r>
      <w:bookmarkEnd w:id="11"/>
      <w:proofErr w:type="spellEnd"/>
    </w:p>
    <w:p w14:paraId="225C85FB" w14:textId="0F220895" w:rsidR="00C262F9" w:rsidRPr="00C262F9" w:rsidRDefault="00C262F9" w:rsidP="00AF7E50">
      <w:pPr>
        <w:spacing w:after="0" w:line="240" w:lineRule="auto"/>
        <w:ind w:firstLine="567"/>
        <w:jc w:val="both"/>
        <w:rPr>
          <w:rFonts w:ascii="Times New Roman" w:hAnsi="Times New Roman" w:cs="Times New Roman"/>
          <w:lang w:val="en-US"/>
        </w:rPr>
      </w:pP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w:t>
      </w:r>
      <w:r w:rsidRPr="00C262F9">
        <w:rPr>
          <w:rFonts w:ascii="Times New Roman" w:hAnsi="Times New Roman" w:cs="Times New Roman"/>
          <w:i/>
          <w:iCs/>
          <w:lang w:val="en-US"/>
        </w:rPr>
        <w:t>paving block</w:t>
      </w:r>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berdasarkan</w:t>
      </w:r>
      <w:proofErr w:type="spellEnd"/>
      <w:r w:rsidRPr="00C262F9">
        <w:rPr>
          <w:rFonts w:ascii="Times New Roman" w:hAnsi="Times New Roman" w:cs="Times New Roman"/>
          <w:lang w:val="en-US"/>
        </w:rPr>
        <w:t xml:space="preserve"> </w:t>
      </w:r>
      <w:proofErr w:type="spellStart"/>
      <w:r w:rsidR="00AF7E50">
        <w:rPr>
          <w:rFonts w:ascii="Times New Roman" w:hAnsi="Times New Roman" w:cs="Times New Roman"/>
          <w:lang w:val="en-US"/>
        </w:rPr>
        <w:t>gambar</w:t>
      </w:r>
      <w:proofErr w:type="spellEnd"/>
      <w:r w:rsidR="00AF7E50">
        <w:rPr>
          <w:rFonts w:ascii="Times New Roman" w:hAnsi="Times New Roman" w:cs="Times New Roman"/>
          <w:lang w:val="en-US"/>
        </w:rPr>
        <w:t xml:space="preserve"> 3</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7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dengan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variasi</w:t>
      </w:r>
      <w:proofErr w:type="spellEnd"/>
      <w:r w:rsidRPr="00C262F9">
        <w:rPr>
          <w:rFonts w:ascii="Times New Roman" w:hAnsi="Times New Roman" w:cs="Times New Roman"/>
          <w:lang w:val="en-US"/>
        </w:rPr>
        <w:t xml:space="preserve"> 0%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17,411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14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kenaikkan</w:t>
      </w:r>
      <w:proofErr w:type="spellEnd"/>
      <w:r w:rsidRPr="00C262F9">
        <w:rPr>
          <w:rFonts w:ascii="Times New Roman" w:hAnsi="Times New Roman" w:cs="Times New Roman"/>
          <w:lang w:val="en-US"/>
        </w:rPr>
        <w:t xml:space="preserve"> 19% dan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20,781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21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penurunan</w:t>
      </w:r>
      <w:proofErr w:type="spellEnd"/>
      <w:r w:rsidRPr="00C262F9">
        <w:rPr>
          <w:rFonts w:ascii="Times New Roman" w:hAnsi="Times New Roman" w:cs="Times New Roman"/>
          <w:lang w:val="en-US"/>
        </w:rPr>
        <w:t xml:space="preserve"> 30% dan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14,603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dan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28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kenaikkan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sebesar</w:t>
      </w:r>
      <w:proofErr w:type="spellEnd"/>
      <w:r w:rsidRPr="00C262F9">
        <w:rPr>
          <w:rFonts w:ascii="Times New Roman" w:hAnsi="Times New Roman" w:cs="Times New Roman"/>
          <w:lang w:val="en-US"/>
        </w:rPr>
        <w:t xml:space="preserve"> 83% </w:t>
      </w:r>
      <w:proofErr w:type="spellStart"/>
      <w:r w:rsidRPr="00C262F9">
        <w:rPr>
          <w:rFonts w:ascii="Times New Roman" w:hAnsi="Times New Roman" w:cs="Times New Roman"/>
          <w:lang w:val="en-US"/>
        </w:rPr>
        <w:t>dengan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26,678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variasi</w:t>
      </w:r>
      <w:proofErr w:type="spellEnd"/>
      <w:r w:rsidRPr="00C262F9">
        <w:rPr>
          <w:rFonts w:ascii="Times New Roman" w:hAnsi="Times New Roman" w:cs="Times New Roman"/>
          <w:lang w:val="en-US"/>
        </w:rPr>
        <w:t xml:space="preserve"> 10%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7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26,678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14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kenaikkan</w:t>
      </w:r>
      <w:proofErr w:type="spellEnd"/>
      <w:r w:rsidRPr="00C262F9">
        <w:rPr>
          <w:rFonts w:ascii="Times New Roman" w:hAnsi="Times New Roman" w:cs="Times New Roman"/>
          <w:lang w:val="en-US"/>
        </w:rPr>
        <w:t xml:space="preserve"> 73%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10%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28,644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21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penurunan</w:t>
      </w:r>
      <w:proofErr w:type="spellEnd"/>
      <w:r w:rsidRPr="00C262F9">
        <w:rPr>
          <w:rFonts w:ascii="Times New Roman" w:hAnsi="Times New Roman" w:cs="Times New Roman"/>
          <w:lang w:val="en-US"/>
        </w:rPr>
        <w:t xml:space="preserve"> 12%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10%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24,993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dan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28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kenaikkan</w:t>
      </w:r>
      <w:proofErr w:type="spellEnd"/>
      <w:r w:rsidRPr="00C262F9">
        <w:rPr>
          <w:rFonts w:ascii="Times New Roman" w:hAnsi="Times New Roman" w:cs="Times New Roman"/>
          <w:lang w:val="en-US"/>
        </w:rPr>
        <w:t xml:space="preserve"> 32%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10%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33,137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w:t>
      </w:r>
    </w:p>
    <w:p w14:paraId="6222543B" w14:textId="15F64438" w:rsidR="008416C2" w:rsidRPr="00AF7E50" w:rsidRDefault="00C262F9" w:rsidP="00AF7E50">
      <w:pPr>
        <w:spacing w:after="0" w:line="240" w:lineRule="auto"/>
        <w:ind w:firstLine="567"/>
        <w:jc w:val="both"/>
        <w:rPr>
          <w:rFonts w:ascii="Times New Roman" w:hAnsi="Times New Roman" w:cs="Times New Roman"/>
          <w:lang w:val="en-US"/>
        </w:rPr>
      </w:pPr>
      <w:proofErr w:type="spellStart"/>
      <w:r w:rsidRPr="00C262F9">
        <w:rPr>
          <w:rFonts w:ascii="Times New Roman" w:hAnsi="Times New Roman" w:cs="Times New Roman"/>
          <w:lang w:val="en-US"/>
        </w:rPr>
        <w:t>Berdasarkan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grafik</w:t>
      </w:r>
      <w:proofErr w:type="spellEnd"/>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gambar</w:t>
      </w:r>
      <w:proofErr w:type="spellEnd"/>
      <w:r w:rsidRPr="00C262F9">
        <w:rPr>
          <w:rFonts w:ascii="Times New Roman" w:hAnsi="Times New Roman" w:cs="Times New Roman"/>
          <w:lang w:val="en-US"/>
        </w:rPr>
        <w:t xml:space="preserve"> </w:t>
      </w:r>
      <w:r w:rsidR="00AF7E50">
        <w:rPr>
          <w:rFonts w:ascii="Times New Roman" w:hAnsi="Times New Roman" w:cs="Times New Roman"/>
          <w:lang w:val="en-US"/>
        </w:rPr>
        <w:t>3</w:t>
      </w:r>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variasi</w:t>
      </w:r>
      <w:proofErr w:type="spellEnd"/>
      <w:r w:rsidRPr="00C262F9">
        <w:rPr>
          <w:rFonts w:ascii="Times New Roman" w:hAnsi="Times New Roman" w:cs="Times New Roman"/>
          <w:lang w:val="en-US"/>
        </w:rPr>
        <w:t xml:space="preserve"> 20%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7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21,904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14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penurunan</w:t>
      </w:r>
      <w:proofErr w:type="spellEnd"/>
      <w:r w:rsidRPr="00C262F9">
        <w:rPr>
          <w:rFonts w:ascii="Times New Roman" w:hAnsi="Times New Roman" w:cs="Times New Roman"/>
          <w:lang w:val="en-US"/>
        </w:rPr>
        <w:t xml:space="preserve"> 41%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20%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12,918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21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penurunan</w:t>
      </w:r>
      <w:proofErr w:type="spellEnd"/>
      <w:r w:rsidRPr="00C262F9">
        <w:rPr>
          <w:rFonts w:ascii="Times New Roman" w:hAnsi="Times New Roman" w:cs="Times New Roman"/>
          <w:lang w:val="en-US"/>
        </w:rPr>
        <w:t xml:space="preserve"> 36%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20%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8,144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dan pada </w:t>
      </w:r>
      <w:proofErr w:type="spellStart"/>
      <w:r w:rsidRPr="00C262F9">
        <w:rPr>
          <w:rFonts w:ascii="Times New Roman" w:hAnsi="Times New Roman" w:cs="Times New Roman"/>
          <w:lang w:val="en-US"/>
        </w:rPr>
        <w:t>umur</w:t>
      </w:r>
      <w:proofErr w:type="spellEnd"/>
      <w:r w:rsidRPr="00C262F9">
        <w:rPr>
          <w:rFonts w:ascii="Times New Roman" w:hAnsi="Times New Roman" w:cs="Times New Roman"/>
          <w:lang w:val="en-US"/>
        </w:rPr>
        <w:t xml:space="preserve"> 28 </w:t>
      </w:r>
      <w:proofErr w:type="spellStart"/>
      <w:r w:rsidRPr="00C262F9">
        <w:rPr>
          <w:rFonts w:ascii="Times New Roman" w:hAnsi="Times New Roman" w:cs="Times New Roman"/>
          <w:lang w:val="en-US"/>
        </w:rPr>
        <w:t>hari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terjadi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kenaikkan</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sebesar</w:t>
      </w:r>
      <w:proofErr w:type="spellEnd"/>
      <w:r w:rsidRPr="00C262F9">
        <w:rPr>
          <w:rFonts w:ascii="Times New Roman" w:hAnsi="Times New Roman" w:cs="Times New Roman"/>
          <w:lang w:val="en-US"/>
        </w:rPr>
        <w:t xml:space="preserve"> 96% </w:t>
      </w:r>
      <w:proofErr w:type="spellStart"/>
      <w:r w:rsidRPr="00C262F9">
        <w:rPr>
          <w:rFonts w:ascii="Times New Roman" w:hAnsi="Times New Roman" w:cs="Times New Roman"/>
          <w:lang w:val="en-US"/>
        </w:rPr>
        <w:t>untuk</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penambahan</w:t>
      </w:r>
      <w:proofErr w:type="spellEnd"/>
      <w:r w:rsidRPr="00C262F9">
        <w:rPr>
          <w:rFonts w:ascii="Times New Roman" w:hAnsi="Times New Roman" w:cs="Times New Roman"/>
          <w:lang w:val="en-US"/>
        </w:rPr>
        <w:t xml:space="preserve"> 20% </w:t>
      </w:r>
      <w:proofErr w:type="spellStart"/>
      <w:r w:rsidRPr="00C262F9">
        <w:rPr>
          <w:rFonts w:ascii="Times New Roman" w:hAnsi="Times New Roman" w:cs="Times New Roman"/>
          <w:lang w:val="en-US"/>
        </w:rPr>
        <w:t>sekam</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padi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memiliki</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kuat</w:t>
      </w:r>
      <w:proofErr w:type="spellEnd"/>
      <w:r w:rsidRPr="00C262F9">
        <w:rPr>
          <w:rFonts w:ascii="Times New Roman" w:hAnsi="Times New Roman" w:cs="Times New Roman"/>
          <w:lang w:val="en-US"/>
        </w:rPr>
        <w:t xml:space="preserve"> </w:t>
      </w:r>
      <w:proofErr w:type="spellStart"/>
      <w:r w:rsidRPr="00C262F9">
        <w:rPr>
          <w:rFonts w:ascii="Times New Roman" w:hAnsi="Times New Roman" w:cs="Times New Roman"/>
          <w:lang w:val="en-US"/>
        </w:rPr>
        <w:t>tekan</w:t>
      </w:r>
      <w:proofErr w:type="spellEnd"/>
      <w:r w:rsidRPr="00C262F9">
        <w:rPr>
          <w:rFonts w:ascii="Times New Roman" w:hAnsi="Times New Roman" w:cs="Times New Roman"/>
          <w:lang w:val="en-US"/>
        </w:rPr>
        <w:t xml:space="preserve"> rata-rata 16,007 Kg/cm</w:t>
      </w:r>
      <w:r w:rsidRPr="00AF7E50">
        <w:rPr>
          <w:rFonts w:ascii="Times New Roman" w:hAnsi="Times New Roman" w:cs="Times New Roman"/>
          <w:vertAlign w:val="superscript"/>
          <w:lang w:val="en-US"/>
        </w:rPr>
        <w:t>2</w:t>
      </w:r>
      <w:r w:rsidRPr="00C262F9">
        <w:rPr>
          <w:rFonts w:ascii="Times New Roman" w:hAnsi="Times New Roman" w:cs="Times New Roman"/>
          <w:lang w:val="en-US"/>
        </w:rPr>
        <w:t xml:space="preserve">. </w:t>
      </w:r>
    </w:p>
    <w:p w14:paraId="2CD6DB75" w14:textId="7AB583C7" w:rsidR="00C54A19" w:rsidRPr="00041B76" w:rsidRDefault="00D00464" w:rsidP="00AF7E50">
      <w:pPr>
        <w:spacing w:before="240" w:after="0" w:line="240" w:lineRule="auto"/>
        <w:jc w:val="both"/>
        <w:rPr>
          <w:rFonts w:ascii="Times New Roman" w:hAnsi="Times New Roman" w:cs="Times New Roman"/>
          <w:b/>
        </w:rPr>
      </w:pPr>
      <w:r w:rsidRPr="00041B76">
        <w:rPr>
          <w:rFonts w:ascii="Times New Roman" w:hAnsi="Times New Roman" w:cs="Times New Roman"/>
          <w:b/>
        </w:rPr>
        <w:t>KESIMPULAN</w:t>
      </w:r>
    </w:p>
    <w:p w14:paraId="7AA04C45" w14:textId="794345FF" w:rsidR="00B60473" w:rsidRPr="00041B76" w:rsidRDefault="00B60473" w:rsidP="00B60473">
      <w:pPr>
        <w:spacing w:after="0" w:line="240" w:lineRule="auto"/>
        <w:ind w:firstLine="567"/>
        <w:jc w:val="both"/>
        <w:rPr>
          <w:rFonts w:ascii="Times New Roman" w:hAnsi="Times New Roman" w:cs="Times New Roman"/>
        </w:rPr>
      </w:pPr>
      <w:r w:rsidRPr="00041B76">
        <w:rPr>
          <w:rFonts w:ascii="Times New Roman" w:hAnsi="Times New Roman" w:cs="Times New Roman"/>
        </w:rPr>
        <w:t xml:space="preserve">Hasil penelitian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41B76">
        <w:rPr>
          <w:rFonts w:ascii="Times New Roman" w:hAnsi="Times New Roman" w:cs="Times New Roman"/>
        </w:rPr>
        <w:t>dengan pengujian daya serap air dan kuat tekan menggunakan penambahan sekam padi sebesar 0%, 10%, dan 20% yang telah dilakukan dapat diambil beberapa kesimpulan antara lain</w:t>
      </w:r>
      <w:r w:rsidRPr="00041B76">
        <w:rPr>
          <w:rFonts w:ascii="Times New Roman" w:hAnsi="Times New Roman" w:cs="Times New Roman"/>
          <w:lang w:val="en-US"/>
        </w:rPr>
        <w:t xml:space="preserve"> p</w:t>
      </w:r>
      <w:proofErr w:type="spellStart"/>
      <w:r w:rsidRPr="00041B76">
        <w:rPr>
          <w:rFonts w:ascii="Times New Roman" w:hAnsi="Times New Roman" w:cs="Times New Roman"/>
        </w:rPr>
        <w:t>engaruh</w:t>
      </w:r>
      <w:r w:rsidR="0055551F">
        <w:rPr>
          <w:rFonts w:ascii="Times New Roman" w:hAnsi="Times New Roman" w:cs="Times New Roman"/>
        </w:rPr>
        <w:t>nya</w:t>
      </w:r>
      <w:proofErr w:type="spellEnd"/>
      <w:r w:rsidR="0055551F">
        <w:rPr>
          <w:rFonts w:ascii="Times New Roman" w:hAnsi="Times New Roman" w:cs="Times New Roman"/>
        </w:rPr>
        <w:t xml:space="preserve"> </w:t>
      </w:r>
      <w:r w:rsidRPr="00041B76">
        <w:rPr>
          <w:rFonts w:ascii="Times New Roman" w:hAnsi="Times New Roman" w:cs="Times New Roman"/>
        </w:rPr>
        <w:t xml:space="preserve">penambahan sekam padi sebagai bahan campuran pembuatan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Pr="00041B76">
        <w:rPr>
          <w:rFonts w:ascii="Times New Roman" w:hAnsi="Times New Roman" w:cs="Times New Roman"/>
        </w:rPr>
        <w:t xml:space="preserve"> untuk hasil pengujian kuat tekan tercapai berdasarkan </w:t>
      </w:r>
      <w:proofErr w:type="spellStart"/>
      <w:r w:rsidRPr="00041B76">
        <w:rPr>
          <w:rFonts w:ascii="Times New Roman" w:hAnsi="Times New Roman" w:cs="Times New Roman"/>
        </w:rPr>
        <w:t>SNl</w:t>
      </w:r>
      <w:proofErr w:type="spellEnd"/>
      <w:r w:rsidRPr="00041B76">
        <w:rPr>
          <w:rFonts w:ascii="Times New Roman" w:hAnsi="Times New Roman" w:cs="Times New Roman"/>
        </w:rPr>
        <w:t xml:space="preserve"> (03-0691-1996). Sedangkan untuk hasil pengujian daya serap air melebihi nilai yang ada di </w:t>
      </w:r>
      <w:proofErr w:type="spellStart"/>
      <w:r w:rsidRPr="00041B76">
        <w:rPr>
          <w:rFonts w:ascii="Times New Roman" w:hAnsi="Times New Roman" w:cs="Times New Roman"/>
        </w:rPr>
        <w:t>SNl</w:t>
      </w:r>
      <w:proofErr w:type="spellEnd"/>
      <w:r w:rsidRPr="00041B76">
        <w:rPr>
          <w:rFonts w:ascii="Times New Roman" w:hAnsi="Times New Roman" w:cs="Times New Roman"/>
        </w:rPr>
        <w:t xml:space="preserve"> (03-0691-1996). Nilai daya serap air yang terlalu tinggi mengakibatkan hasil kuat tekan pada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Pr="00041B76">
        <w:rPr>
          <w:rFonts w:ascii="Times New Roman" w:hAnsi="Times New Roman" w:cs="Times New Roman"/>
        </w:rPr>
        <w:t xml:space="preserve"> menurun. Nilai daya serap air yang dihasilkan dari bahan campuran sekam padi masing-masing variasi 0%, 10%, dan 20% yaitu : 0% memiliki daya serap air 11,46%. Hasil rata-rata dari 10% memiliki daya serap air 16,14%. Sedangkan hasil rata-rata dari 20% memiliki daya serap air 23,80%.</w:t>
      </w:r>
    </w:p>
    <w:p w14:paraId="2CCADC53" w14:textId="77777777" w:rsidR="00CB2EE6" w:rsidRDefault="00B60473" w:rsidP="00B60473">
      <w:pPr>
        <w:spacing w:after="0" w:line="240" w:lineRule="auto"/>
        <w:ind w:firstLine="567"/>
        <w:jc w:val="both"/>
        <w:rPr>
          <w:rFonts w:ascii="Times New Roman" w:hAnsi="Times New Roman" w:cs="Times New Roman"/>
          <w:lang w:val="en-US"/>
        </w:rPr>
      </w:pPr>
      <w:r w:rsidRPr="00041B76">
        <w:rPr>
          <w:rFonts w:ascii="Times New Roman" w:hAnsi="Times New Roman" w:cs="Times New Roman"/>
        </w:rPr>
        <w:t xml:space="preserve">Berdasarkan hasil dari pengujian 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41B76">
        <w:rPr>
          <w:rFonts w:ascii="Times New Roman" w:hAnsi="Times New Roman" w:cs="Times New Roman"/>
        </w:rPr>
        <w:t>bahan campuran sekam padi dengan variasi 0% pada umur 7, 14, 21, dan 28 hari didapat nilai rata-rata kuat tekan sebesar 17,411 Kg/cm2, 20,781 Kg/cm2, 14,603 Kg/cm2, dan 26,678.</w:t>
      </w:r>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Sedangkan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untuk</w:t>
      </w:r>
      <w:proofErr w:type="spellEnd"/>
      <w:r w:rsidRPr="00041B76">
        <w:rPr>
          <w:rFonts w:ascii="Times New Roman" w:hAnsi="Times New Roman" w:cs="Times New Roman"/>
        </w:rPr>
        <w:t xml:space="preserve"> hasil dari pengujian 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41B76">
        <w:rPr>
          <w:rFonts w:ascii="Times New Roman" w:hAnsi="Times New Roman" w:cs="Times New Roman"/>
        </w:rPr>
        <w:t xml:space="preserve">bahan campuran sekam padi dengan variasi 10% pada umur 7, 14, 21, dan 28 hari didapatkan nilai rata-rata kuat tekan sebesar 26,678 Kg/cm2, 28,644 Kg/cm2, 24,993 Kg/cm2, dan 33,137 Kg/cm2. </w:t>
      </w:r>
      <w:r w:rsidRPr="00041B76">
        <w:rPr>
          <w:rFonts w:ascii="Times New Roman" w:hAnsi="Times New Roman" w:cs="Times New Roman"/>
          <w:lang w:val="en-US"/>
        </w:rPr>
        <w:t xml:space="preserve"> </w:t>
      </w:r>
      <w:r w:rsidRPr="00041B76">
        <w:rPr>
          <w:rFonts w:ascii="Times New Roman" w:hAnsi="Times New Roman" w:cs="Times New Roman"/>
        </w:rPr>
        <w:t xml:space="preserve">Berdasarkan hasil dari pengujian kuat tekan </w:t>
      </w:r>
      <w:proofErr w:type="spellStart"/>
      <w:r w:rsidR="006A0192" w:rsidRPr="006A0192">
        <w:rPr>
          <w:rFonts w:ascii="Times New Roman" w:hAnsi="Times New Roman" w:cs="Times New Roman"/>
          <w:i/>
          <w:iCs/>
        </w:rPr>
        <w:t>paving</w:t>
      </w:r>
      <w:proofErr w:type="spellEnd"/>
      <w:r w:rsidR="006A0192" w:rsidRPr="006A0192">
        <w:rPr>
          <w:rFonts w:ascii="Times New Roman" w:hAnsi="Times New Roman" w:cs="Times New Roman"/>
          <w:i/>
          <w:iCs/>
        </w:rPr>
        <w:t xml:space="preserve"> </w:t>
      </w:r>
      <w:proofErr w:type="spellStart"/>
      <w:r w:rsidR="006A0192" w:rsidRPr="006A0192">
        <w:rPr>
          <w:rFonts w:ascii="Times New Roman" w:hAnsi="Times New Roman" w:cs="Times New Roman"/>
          <w:i/>
          <w:iCs/>
        </w:rPr>
        <w:t>block</w:t>
      </w:r>
      <w:proofErr w:type="spellEnd"/>
      <w:r w:rsidR="006A0192" w:rsidRPr="00041B76">
        <w:rPr>
          <w:rFonts w:ascii="Times New Roman" w:hAnsi="Times New Roman" w:cs="Times New Roman"/>
        </w:rPr>
        <w:t xml:space="preserve"> </w:t>
      </w:r>
      <w:r w:rsidRPr="00041B76">
        <w:rPr>
          <w:rFonts w:ascii="Times New Roman" w:hAnsi="Times New Roman" w:cs="Times New Roman"/>
        </w:rPr>
        <w:t xml:space="preserve">bahan campuran sekam padi dengan variasi 20% pada umur 7, 14, 21, dan 28 hari didapatkan nilai rata-rata kuat tekan sebesar 21,904 Kg/cm2, 12,918 Kg/cm2, 8,144 Kg/cm2, dan 16,007 Kg/cm2. </w:t>
      </w:r>
      <w:r w:rsidRPr="00041B76">
        <w:rPr>
          <w:rFonts w:ascii="Times New Roman" w:hAnsi="Times New Roman" w:cs="Times New Roman"/>
          <w:lang w:val="en-US"/>
        </w:rPr>
        <w:t>Dan b</w:t>
      </w:r>
      <w:proofErr w:type="spellStart"/>
      <w:r w:rsidRPr="00041B76">
        <w:rPr>
          <w:rFonts w:ascii="Times New Roman" w:hAnsi="Times New Roman" w:cs="Times New Roman"/>
        </w:rPr>
        <w:t>erdasarkan</w:t>
      </w:r>
      <w:proofErr w:type="spellEnd"/>
      <w:r w:rsidRPr="00041B76">
        <w:rPr>
          <w:rFonts w:ascii="Times New Roman" w:hAnsi="Times New Roman" w:cs="Times New Roman"/>
        </w:rPr>
        <w:t xml:space="preserve"> hasil kuat tekan yang didapatkan pada </w:t>
      </w:r>
      <w:proofErr w:type="spellStart"/>
      <w:r w:rsidRPr="006A0192">
        <w:rPr>
          <w:rFonts w:ascii="Times New Roman" w:hAnsi="Times New Roman" w:cs="Times New Roman"/>
          <w:i/>
          <w:iCs/>
        </w:rPr>
        <w:t>paving</w:t>
      </w:r>
      <w:proofErr w:type="spellEnd"/>
      <w:r w:rsidRPr="006A0192">
        <w:rPr>
          <w:rFonts w:ascii="Times New Roman" w:hAnsi="Times New Roman" w:cs="Times New Roman"/>
          <w:i/>
          <w:iCs/>
        </w:rPr>
        <w:t xml:space="preserve"> </w:t>
      </w:r>
      <w:proofErr w:type="spellStart"/>
      <w:r w:rsidRPr="006A0192">
        <w:rPr>
          <w:rFonts w:ascii="Times New Roman" w:hAnsi="Times New Roman" w:cs="Times New Roman"/>
          <w:i/>
          <w:iCs/>
        </w:rPr>
        <w:t>block</w:t>
      </w:r>
      <w:proofErr w:type="spellEnd"/>
      <w:r w:rsidRPr="00041B76">
        <w:rPr>
          <w:rFonts w:ascii="Times New Roman" w:hAnsi="Times New Roman" w:cs="Times New Roman"/>
        </w:rPr>
        <w:t xml:space="preserve"> diketahui bahwa dengan bahan campuran sekam padi dapat meningkatkan nilai kuat tekan </w:t>
      </w:r>
      <w:proofErr w:type="spellStart"/>
      <w:r w:rsidRPr="006A0192">
        <w:rPr>
          <w:rFonts w:ascii="Times New Roman" w:hAnsi="Times New Roman" w:cs="Times New Roman"/>
          <w:i/>
          <w:iCs/>
        </w:rPr>
        <w:t>paving</w:t>
      </w:r>
      <w:proofErr w:type="spellEnd"/>
      <w:r w:rsidRPr="006A0192">
        <w:rPr>
          <w:rFonts w:ascii="Times New Roman" w:hAnsi="Times New Roman" w:cs="Times New Roman"/>
          <w:i/>
          <w:iCs/>
        </w:rPr>
        <w:t xml:space="preserve"> </w:t>
      </w:r>
      <w:proofErr w:type="spellStart"/>
      <w:r w:rsidRPr="006A0192">
        <w:rPr>
          <w:rFonts w:ascii="Times New Roman" w:hAnsi="Times New Roman" w:cs="Times New Roman"/>
          <w:i/>
          <w:iCs/>
        </w:rPr>
        <w:t>block</w:t>
      </w:r>
      <w:proofErr w:type="spellEnd"/>
      <w:r w:rsidRPr="00041B76">
        <w:rPr>
          <w:rFonts w:ascii="Times New Roman" w:hAnsi="Times New Roman" w:cs="Times New Roman"/>
        </w:rPr>
        <w:t xml:space="preserve"> dibandingkan dengan pembuatan </w:t>
      </w:r>
      <w:proofErr w:type="spellStart"/>
      <w:r w:rsidRPr="006A0192">
        <w:rPr>
          <w:rFonts w:ascii="Times New Roman" w:hAnsi="Times New Roman" w:cs="Times New Roman"/>
          <w:i/>
          <w:iCs/>
        </w:rPr>
        <w:t>paving</w:t>
      </w:r>
      <w:proofErr w:type="spellEnd"/>
      <w:r w:rsidRPr="006A0192">
        <w:rPr>
          <w:rFonts w:ascii="Times New Roman" w:hAnsi="Times New Roman" w:cs="Times New Roman"/>
          <w:i/>
          <w:iCs/>
        </w:rPr>
        <w:t xml:space="preserve"> </w:t>
      </w:r>
      <w:proofErr w:type="spellStart"/>
      <w:r w:rsidRPr="006A0192">
        <w:rPr>
          <w:rFonts w:ascii="Times New Roman" w:hAnsi="Times New Roman" w:cs="Times New Roman"/>
          <w:i/>
          <w:iCs/>
        </w:rPr>
        <w:t>block</w:t>
      </w:r>
      <w:proofErr w:type="spellEnd"/>
      <w:r w:rsidRPr="00041B76">
        <w:rPr>
          <w:rFonts w:ascii="Times New Roman" w:hAnsi="Times New Roman" w:cs="Times New Roman"/>
        </w:rPr>
        <w:t xml:space="preserve"> normal</w:t>
      </w:r>
      <w:r w:rsidR="007567B3" w:rsidRPr="00041B76">
        <w:rPr>
          <w:rFonts w:ascii="Times New Roman" w:hAnsi="Times New Roman" w:cs="Times New Roman"/>
          <w:lang w:val="en-US"/>
        </w:rPr>
        <w:t>.</w:t>
      </w:r>
    </w:p>
    <w:p w14:paraId="3ADC069C" w14:textId="05511D54" w:rsidR="00D00464" w:rsidRPr="00041B76" w:rsidRDefault="00D00464" w:rsidP="0019109C">
      <w:pPr>
        <w:spacing w:before="240" w:after="0" w:line="240" w:lineRule="auto"/>
        <w:jc w:val="both"/>
        <w:rPr>
          <w:rFonts w:ascii="Times New Roman" w:hAnsi="Times New Roman" w:cs="Times New Roman"/>
          <w:b/>
        </w:rPr>
      </w:pPr>
      <w:r w:rsidRPr="00041B76">
        <w:rPr>
          <w:rFonts w:ascii="Times New Roman" w:hAnsi="Times New Roman" w:cs="Times New Roman"/>
          <w:b/>
        </w:rPr>
        <w:lastRenderedPageBreak/>
        <w:t>SARAN</w:t>
      </w:r>
    </w:p>
    <w:p w14:paraId="25F6522F" w14:textId="09AD9072" w:rsidR="00D00464" w:rsidRDefault="00B60473" w:rsidP="00B60473">
      <w:pPr>
        <w:spacing w:after="0" w:line="240" w:lineRule="auto"/>
        <w:ind w:firstLine="567"/>
        <w:jc w:val="both"/>
        <w:rPr>
          <w:rFonts w:ascii="Times New Roman" w:hAnsi="Times New Roman" w:cs="Times New Roman"/>
        </w:rPr>
      </w:pPr>
      <w:r w:rsidRPr="00041B76">
        <w:rPr>
          <w:rFonts w:ascii="Times New Roman" w:hAnsi="Times New Roman" w:cs="Times New Roman"/>
          <w:lang w:val="en-US"/>
        </w:rPr>
        <w:t xml:space="preserve">Adapun saran yang </w:t>
      </w:r>
      <w:proofErr w:type="spellStart"/>
      <w:r w:rsidRPr="00041B76">
        <w:rPr>
          <w:rFonts w:ascii="Times New Roman" w:hAnsi="Times New Roman" w:cs="Times New Roman"/>
          <w:lang w:val="en-US"/>
        </w:rPr>
        <w:t>ingin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penulis</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sampaikan</w:t>
      </w:r>
      <w:proofErr w:type="spellEnd"/>
      <w:r w:rsidRPr="00041B76">
        <w:rPr>
          <w:rFonts w:ascii="Times New Roman" w:hAnsi="Times New Roman" w:cs="Times New Roman"/>
          <w:lang w:val="en-US"/>
        </w:rPr>
        <w:t xml:space="preserve"> agar </w:t>
      </w:r>
      <w:proofErr w:type="spellStart"/>
      <w:r w:rsidRPr="00041B76">
        <w:rPr>
          <w:rFonts w:ascii="Times New Roman" w:hAnsi="Times New Roman" w:cs="Times New Roman"/>
          <w:lang w:val="en-US"/>
        </w:rPr>
        <w:t>penelitian</w:t>
      </w:r>
      <w:proofErr w:type="spellEnd"/>
      <w:r w:rsidRPr="00041B76">
        <w:rPr>
          <w:rFonts w:ascii="Times New Roman" w:hAnsi="Times New Roman" w:cs="Times New Roman"/>
          <w:lang w:val="en-US"/>
        </w:rPr>
        <w:t xml:space="preserve"> yang </w:t>
      </w:r>
      <w:proofErr w:type="spellStart"/>
      <w:r w:rsidRPr="00041B76">
        <w:rPr>
          <w:rFonts w:ascii="Times New Roman" w:hAnsi="Times New Roman" w:cs="Times New Roman"/>
          <w:lang w:val="en-US"/>
        </w:rPr>
        <w:t>telah</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diselesaikan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ini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mampu</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untuk</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dikembangkan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menjadi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lebih</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luas</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lagi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serta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bermanfaat</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untuk</w:t>
      </w:r>
      <w:proofErr w:type="spellEnd"/>
      <w:r w:rsidRPr="00041B76">
        <w:rPr>
          <w:rFonts w:ascii="Times New Roman" w:hAnsi="Times New Roman" w:cs="Times New Roman"/>
          <w:lang w:val="en-US"/>
        </w:rPr>
        <w:t xml:space="preserve"> orang </w:t>
      </w:r>
      <w:proofErr w:type="spellStart"/>
      <w:r w:rsidRPr="00041B76">
        <w:rPr>
          <w:rFonts w:ascii="Times New Roman" w:hAnsi="Times New Roman" w:cs="Times New Roman"/>
          <w:lang w:val="en-US"/>
        </w:rPr>
        <w:t>banyak</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yaitu</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penelitian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selanjutnya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dapat</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dikembangkan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lagi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mengenai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daya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serap</w:t>
      </w:r>
      <w:proofErr w:type="spellEnd"/>
      <w:r w:rsidRPr="00041B76">
        <w:rPr>
          <w:rFonts w:ascii="Times New Roman" w:hAnsi="Times New Roman" w:cs="Times New Roman"/>
          <w:lang w:val="en-US"/>
        </w:rPr>
        <w:t xml:space="preserve"> air dan </w:t>
      </w:r>
      <w:proofErr w:type="spellStart"/>
      <w:r w:rsidRPr="00041B76">
        <w:rPr>
          <w:rFonts w:ascii="Times New Roman" w:hAnsi="Times New Roman" w:cs="Times New Roman"/>
          <w:lang w:val="en-US"/>
        </w:rPr>
        <w:t>kuat</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tekan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dengan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bahan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campuran</w:t>
      </w:r>
      <w:proofErr w:type="spellEnd"/>
      <w:r w:rsidRPr="00041B76">
        <w:rPr>
          <w:rFonts w:ascii="Times New Roman" w:hAnsi="Times New Roman" w:cs="Times New Roman"/>
          <w:lang w:val="en-US"/>
        </w:rPr>
        <w:t xml:space="preserve"> lain yang </w:t>
      </w:r>
      <w:proofErr w:type="spellStart"/>
      <w:r w:rsidRPr="00041B76">
        <w:rPr>
          <w:rFonts w:ascii="Times New Roman" w:hAnsi="Times New Roman" w:cs="Times New Roman"/>
          <w:lang w:val="en-US"/>
        </w:rPr>
        <w:t>bisa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digunakan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dalam</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perencanaan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pembuatan</w:t>
      </w:r>
      <w:proofErr w:type="spellEnd"/>
      <w:r w:rsidRPr="00041B76">
        <w:rPr>
          <w:rFonts w:ascii="Times New Roman" w:hAnsi="Times New Roman" w:cs="Times New Roman"/>
          <w:lang w:val="en-US"/>
        </w:rPr>
        <w:t xml:space="preserve"> </w:t>
      </w:r>
      <w:r w:rsidRPr="006A0192">
        <w:rPr>
          <w:rFonts w:ascii="Times New Roman" w:hAnsi="Times New Roman" w:cs="Times New Roman"/>
          <w:i/>
          <w:iCs/>
          <w:lang w:val="en-US"/>
        </w:rPr>
        <w:t>paving block</w:t>
      </w:r>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Setiap</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tahapan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pengujian</w:t>
      </w:r>
      <w:proofErr w:type="spellEnd"/>
      <w:r w:rsidRPr="00041B76">
        <w:rPr>
          <w:rFonts w:ascii="Times New Roman" w:hAnsi="Times New Roman" w:cs="Times New Roman"/>
          <w:lang w:val="en-US"/>
        </w:rPr>
        <w:t xml:space="preserve"> sangat </w:t>
      </w:r>
      <w:proofErr w:type="spellStart"/>
      <w:r w:rsidRPr="00041B76">
        <w:rPr>
          <w:rFonts w:ascii="Times New Roman" w:hAnsi="Times New Roman" w:cs="Times New Roman"/>
          <w:lang w:val="en-US"/>
        </w:rPr>
        <w:t>diperlukan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ketelitian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supaya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memperoleh</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hasil</w:t>
      </w:r>
      <w:proofErr w:type="spellEnd"/>
      <w:r w:rsidRPr="00041B76">
        <w:rPr>
          <w:rFonts w:ascii="Times New Roman" w:hAnsi="Times New Roman" w:cs="Times New Roman"/>
          <w:lang w:val="en-US"/>
        </w:rPr>
        <w:t xml:space="preserve"> yang </w:t>
      </w:r>
      <w:proofErr w:type="spellStart"/>
      <w:r w:rsidRPr="00041B76">
        <w:rPr>
          <w:rFonts w:ascii="Times New Roman" w:hAnsi="Times New Roman" w:cs="Times New Roman"/>
          <w:lang w:val="en-US"/>
        </w:rPr>
        <w:t>maskimal</w:t>
      </w:r>
      <w:proofErr w:type="spellEnd"/>
      <w:r w:rsidRPr="00041B76">
        <w:rPr>
          <w:rFonts w:ascii="Times New Roman" w:hAnsi="Times New Roman" w:cs="Times New Roman"/>
          <w:lang w:val="en-US"/>
        </w:rPr>
        <w:t xml:space="preserve"> dan </w:t>
      </w:r>
      <w:proofErr w:type="spellStart"/>
      <w:r w:rsidRPr="00041B76">
        <w:rPr>
          <w:rFonts w:ascii="Times New Roman" w:hAnsi="Times New Roman" w:cs="Times New Roman"/>
          <w:lang w:val="en-US"/>
        </w:rPr>
        <w:t>bahan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campuran</w:t>
      </w:r>
      <w:proofErr w:type="spellEnd"/>
      <w:r w:rsidRPr="00041B76">
        <w:rPr>
          <w:rFonts w:ascii="Times New Roman" w:hAnsi="Times New Roman" w:cs="Times New Roman"/>
          <w:lang w:val="en-US"/>
        </w:rPr>
        <w:t xml:space="preserve"> yang </w:t>
      </w:r>
      <w:proofErr w:type="spellStart"/>
      <w:r w:rsidRPr="00041B76">
        <w:rPr>
          <w:rFonts w:ascii="Times New Roman" w:hAnsi="Times New Roman" w:cs="Times New Roman"/>
          <w:lang w:val="en-US"/>
        </w:rPr>
        <w:t>digunakan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untuk</w:t>
      </w:r>
      <w:proofErr w:type="spellEnd"/>
      <w:r w:rsidRPr="00041B76">
        <w:rPr>
          <w:rFonts w:ascii="Times New Roman" w:hAnsi="Times New Roman" w:cs="Times New Roman"/>
          <w:lang w:val="en-US"/>
        </w:rPr>
        <w:t xml:space="preserve"> </w:t>
      </w:r>
      <w:r w:rsidRPr="006A0192">
        <w:rPr>
          <w:rFonts w:ascii="Times New Roman" w:hAnsi="Times New Roman" w:cs="Times New Roman"/>
          <w:i/>
          <w:iCs/>
          <w:lang w:val="en-US"/>
        </w:rPr>
        <w:t>paving block</w:t>
      </w:r>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diharapkan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sesuai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dengan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standar</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kelayakan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sesuai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dengan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ketentuan</w:t>
      </w:r>
      <w:proofErr w:type="spellEnd"/>
      <w:r w:rsidRPr="00041B76">
        <w:rPr>
          <w:rFonts w:ascii="Times New Roman" w:hAnsi="Times New Roman" w:cs="Times New Roman"/>
          <w:lang w:val="en-US"/>
        </w:rPr>
        <w:t xml:space="preserve"> yang </w:t>
      </w:r>
      <w:proofErr w:type="spellStart"/>
      <w:r w:rsidRPr="00041B76">
        <w:rPr>
          <w:rFonts w:ascii="Times New Roman" w:hAnsi="Times New Roman" w:cs="Times New Roman"/>
          <w:lang w:val="en-US"/>
        </w:rPr>
        <w:t>telah</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ditentukan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sehingga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nilai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daya</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serap</w:t>
      </w:r>
      <w:proofErr w:type="spellEnd"/>
      <w:r w:rsidRPr="00041B76">
        <w:rPr>
          <w:rFonts w:ascii="Times New Roman" w:hAnsi="Times New Roman" w:cs="Times New Roman"/>
          <w:lang w:val="en-US"/>
        </w:rPr>
        <w:t xml:space="preserve"> air dan </w:t>
      </w:r>
      <w:proofErr w:type="spellStart"/>
      <w:r w:rsidRPr="00041B76">
        <w:rPr>
          <w:rFonts w:ascii="Times New Roman" w:hAnsi="Times New Roman" w:cs="Times New Roman"/>
          <w:lang w:val="en-US"/>
        </w:rPr>
        <w:t>kuat</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tekan</w:t>
      </w:r>
      <w:proofErr w:type="spellEnd"/>
      <w:r w:rsidRPr="00041B76">
        <w:rPr>
          <w:rFonts w:ascii="Times New Roman" w:hAnsi="Times New Roman" w:cs="Times New Roman"/>
          <w:lang w:val="en-US"/>
        </w:rPr>
        <w:t xml:space="preserve"> yang </w:t>
      </w:r>
      <w:proofErr w:type="spellStart"/>
      <w:r w:rsidRPr="00041B76">
        <w:rPr>
          <w:rFonts w:ascii="Times New Roman" w:hAnsi="Times New Roman" w:cs="Times New Roman"/>
          <w:lang w:val="en-US"/>
        </w:rPr>
        <w:t>didapatkan</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tercapai</w:t>
      </w:r>
      <w:proofErr w:type="spellEnd"/>
      <w:r w:rsidRPr="00041B76">
        <w:rPr>
          <w:rFonts w:ascii="Times New Roman" w:hAnsi="Times New Roman" w:cs="Times New Roman"/>
          <w:lang w:val="en-US"/>
        </w:rPr>
        <w:t xml:space="preserve"> </w:t>
      </w:r>
      <w:proofErr w:type="spellStart"/>
      <w:r w:rsidRPr="00041B76">
        <w:rPr>
          <w:rFonts w:ascii="Times New Roman" w:hAnsi="Times New Roman" w:cs="Times New Roman"/>
          <w:lang w:val="en-US"/>
        </w:rPr>
        <w:t>maksimal</w:t>
      </w:r>
      <w:proofErr w:type="spellEnd"/>
      <w:r w:rsidR="007567B3" w:rsidRPr="00041B76">
        <w:rPr>
          <w:rFonts w:ascii="Times New Roman" w:hAnsi="Times New Roman" w:cs="Times New Roman"/>
        </w:rPr>
        <w:t>.</w:t>
      </w:r>
    </w:p>
    <w:p w14:paraId="0F37FE21" w14:textId="77777777" w:rsidR="00D775EC" w:rsidRDefault="00D775EC" w:rsidP="0019109C">
      <w:pPr>
        <w:spacing w:before="240" w:after="0" w:line="240" w:lineRule="auto"/>
        <w:jc w:val="both"/>
        <w:rPr>
          <w:rFonts w:ascii="Times New Roman" w:hAnsi="Times New Roman" w:cs="Times New Roman"/>
          <w:b/>
        </w:rPr>
      </w:pPr>
      <w:r>
        <w:rPr>
          <w:rFonts w:ascii="Times New Roman" w:hAnsi="Times New Roman" w:cs="Times New Roman"/>
          <w:b/>
        </w:rPr>
        <w:t xml:space="preserve">UCAPAN TERIMAKASIH </w:t>
      </w:r>
    </w:p>
    <w:p w14:paraId="721CFAF9" w14:textId="23A8BA6C" w:rsidR="00D775EC" w:rsidRPr="00D00464" w:rsidRDefault="00D775EC" w:rsidP="00D775EC">
      <w:pPr>
        <w:spacing w:after="0" w:line="240" w:lineRule="auto"/>
        <w:ind w:firstLine="567"/>
        <w:jc w:val="both"/>
        <w:rPr>
          <w:rFonts w:ascii="Times New Roman" w:hAnsi="Times New Roman" w:cs="Times New Roman"/>
        </w:rPr>
      </w:pPr>
      <w:r w:rsidRPr="00D204C0">
        <w:rPr>
          <w:rFonts w:ascii="Times New Roman" w:hAnsi="Times New Roman" w:cs="Times New Roman"/>
        </w:rPr>
        <w:t xml:space="preserve">Dalam penyelesaian Tugas Akhir ini, penulis banyak mendapatkan bantuan dari berbagai pihak, oleh karena itu penulis ingin mengucapkan terima kasih yang tulus kepada dosen pembimbing tugas akhir di Universitas Pahlawan Tuanku </w:t>
      </w:r>
      <w:proofErr w:type="spellStart"/>
      <w:r w:rsidRPr="00D204C0">
        <w:rPr>
          <w:rFonts w:ascii="Times New Roman" w:hAnsi="Times New Roman" w:cs="Times New Roman"/>
        </w:rPr>
        <w:t>Tambusai</w:t>
      </w:r>
      <w:proofErr w:type="spellEnd"/>
      <w:r w:rsidRPr="00D204C0">
        <w:rPr>
          <w:rFonts w:ascii="Times New Roman" w:hAnsi="Times New Roman" w:cs="Times New Roman"/>
        </w:rPr>
        <w:t xml:space="preserve"> yang telah memberikan kritik dan saran dalam kesempurnaan pelaksanaan Tugas Akhir ini. Kedua orang tua dan keluarga tercinta yang selalu mendoakan dan membantu keberhasilan Tugas Akhir ini. Serta asisten Laboratorium Teknik Terpadu yang ikut berpartisipasi dalam pengambilan data yang diteliti pada Tugas Akhir ini dan rekan-rekan seperjuangan angkatan 2018 </w:t>
      </w:r>
      <w:r w:rsidR="0055551F">
        <w:rPr>
          <w:rFonts w:ascii="Times New Roman" w:hAnsi="Times New Roman" w:cs="Times New Roman"/>
        </w:rPr>
        <w:t>Jurusan</w:t>
      </w:r>
      <w:r w:rsidRPr="00D204C0">
        <w:rPr>
          <w:rFonts w:ascii="Times New Roman" w:hAnsi="Times New Roman" w:cs="Times New Roman"/>
        </w:rPr>
        <w:t xml:space="preserve"> S1 Teknik Sipil Universitas Pahlawan Tuanku </w:t>
      </w:r>
      <w:proofErr w:type="spellStart"/>
      <w:r w:rsidRPr="00D204C0">
        <w:rPr>
          <w:rFonts w:ascii="Times New Roman" w:hAnsi="Times New Roman" w:cs="Times New Roman"/>
        </w:rPr>
        <w:t>Tambusai</w:t>
      </w:r>
      <w:proofErr w:type="spellEnd"/>
      <w:r w:rsidRPr="00D204C0">
        <w:rPr>
          <w:rFonts w:ascii="Times New Roman" w:hAnsi="Times New Roman" w:cs="Times New Roman"/>
        </w:rPr>
        <w:t xml:space="preserve"> yang telah bermurah hati dalam membantu menyelesaikan Tugas Akhir ini</w:t>
      </w:r>
      <w:r>
        <w:rPr>
          <w:rFonts w:ascii="Times New Roman" w:hAnsi="Times New Roman" w:cs="Times New Roman"/>
        </w:rPr>
        <w:t>.</w:t>
      </w:r>
    </w:p>
    <w:p w14:paraId="35A0D311" w14:textId="70AC8845" w:rsidR="009545D0" w:rsidRDefault="009545D0" w:rsidP="0019109C">
      <w:pPr>
        <w:spacing w:before="240" w:after="0" w:line="240" w:lineRule="auto"/>
        <w:jc w:val="both"/>
        <w:rPr>
          <w:rFonts w:ascii="Times New Roman" w:hAnsi="Times New Roman" w:cs="Times New Roman"/>
          <w:b/>
        </w:rPr>
      </w:pPr>
      <w:r>
        <w:rPr>
          <w:rFonts w:ascii="Times New Roman" w:hAnsi="Times New Roman" w:cs="Times New Roman"/>
          <w:b/>
        </w:rPr>
        <w:t>REFERENSI</w:t>
      </w:r>
    </w:p>
    <w:p w14:paraId="3A89DD46" w14:textId="77777777" w:rsidR="004C1643" w:rsidRPr="004C1643" w:rsidRDefault="004C1643" w:rsidP="004C1643">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4C1643">
        <w:rPr>
          <w:rFonts w:ascii="Times New Roman" w:hAnsi="Times New Roman" w:cs="Times New Roman"/>
          <w:noProof/>
        </w:rPr>
        <w:t xml:space="preserve">Dusturia, N. (2020). Pengaruh Penggunaan Substitusi Bottom Ash Dan Abu Sekam Padi Pada Pembuatan </w:t>
      </w:r>
      <w:r w:rsidRPr="004C1643">
        <w:rPr>
          <w:rFonts w:ascii="Times New Roman" w:hAnsi="Times New Roman" w:cs="Times New Roman"/>
          <w:i/>
          <w:iCs/>
          <w:noProof/>
        </w:rPr>
        <w:t>Paving Block</w:t>
      </w:r>
      <w:r w:rsidRPr="004C1643">
        <w:rPr>
          <w:rFonts w:ascii="Times New Roman" w:hAnsi="Times New Roman" w:cs="Times New Roman"/>
          <w:noProof/>
        </w:rPr>
        <w:t>.</w:t>
      </w:r>
    </w:p>
    <w:p w14:paraId="19157F02" w14:textId="77777777" w:rsidR="004C1643" w:rsidRPr="004C1643" w:rsidRDefault="004C1643" w:rsidP="004C1643">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4C1643">
        <w:rPr>
          <w:rFonts w:ascii="Times New Roman" w:hAnsi="Times New Roman" w:cs="Times New Roman"/>
          <w:noProof/>
        </w:rPr>
        <w:t>Budirahardjo, S., Kristiawan, A., &amp; Wardani, A. (2014). Pemanfaatan Sekam Padi Pada Batako Slamet Budirahardjo, Agung Kristiawan, Agustina Wardani Program Studi Teknik Sipil, Universitas PGRI Semarang. Jl. Lontar no. 1. Sidodadi Timur (dr. Cipto) Semarang.</w:t>
      </w:r>
    </w:p>
    <w:p w14:paraId="7A752436" w14:textId="77777777" w:rsidR="004C1643" w:rsidRPr="004C1643" w:rsidRDefault="004C1643" w:rsidP="004C1643">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4C1643">
        <w:rPr>
          <w:rFonts w:ascii="Times New Roman" w:hAnsi="Times New Roman" w:cs="Times New Roman"/>
          <w:noProof/>
        </w:rPr>
        <w:t xml:space="preserve">Rachman, T. (2018). Komposisi Kandungan Sekam Padi. </w:t>
      </w:r>
      <w:r w:rsidRPr="004C1643">
        <w:rPr>
          <w:rFonts w:ascii="Times New Roman" w:hAnsi="Times New Roman" w:cs="Times New Roman"/>
          <w:i/>
          <w:iCs/>
          <w:noProof/>
        </w:rPr>
        <w:t>Angewandte Chemie International Edition</w:t>
      </w:r>
      <w:r w:rsidRPr="004C1643">
        <w:rPr>
          <w:rFonts w:ascii="Times New Roman" w:hAnsi="Times New Roman" w:cs="Times New Roman"/>
          <w:noProof/>
        </w:rPr>
        <w:t>.</w:t>
      </w:r>
    </w:p>
    <w:p w14:paraId="51D5AF69" w14:textId="77777777" w:rsidR="004C1643" w:rsidRPr="004C1643" w:rsidRDefault="004C1643" w:rsidP="004C1643">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4C1643">
        <w:rPr>
          <w:rFonts w:ascii="Times New Roman" w:hAnsi="Times New Roman" w:cs="Times New Roman"/>
          <w:noProof/>
        </w:rPr>
        <w:t>S</w:t>
      </w:r>
      <w:bookmarkStart w:id="12" w:name="_Hlk118722457"/>
      <w:r w:rsidRPr="004C1643">
        <w:rPr>
          <w:rFonts w:ascii="Times New Roman" w:hAnsi="Times New Roman" w:cs="Times New Roman"/>
          <w:noProof/>
        </w:rPr>
        <w:t xml:space="preserve">Nl 03-0691-1996. Badan Standar Nasional Indonesia 03-0691-1996. </w:t>
      </w:r>
      <w:bookmarkEnd w:id="12"/>
    </w:p>
    <w:sectPr w:rsidR="004C1643" w:rsidRPr="004C1643" w:rsidSect="00210BF7">
      <w:headerReference w:type="even" r:id="rId11"/>
      <w:headerReference w:type="default" r:id="rId12"/>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F993" w14:textId="77777777" w:rsidR="00CD17EB" w:rsidRDefault="00CD17EB" w:rsidP="000E002E">
      <w:pPr>
        <w:spacing w:after="0" w:line="240" w:lineRule="auto"/>
      </w:pPr>
      <w:r>
        <w:separator/>
      </w:r>
    </w:p>
  </w:endnote>
  <w:endnote w:type="continuationSeparator" w:id="0">
    <w:p w14:paraId="6BB1BA69" w14:textId="77777777" w:rsidR="00CD17EB" w:rsidRDefault="00CD17EB" w:rsidP="000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860" w14:textId="2A4D7B22" w:rsidR="001C407F" w:rsidRPr="001C407F" w:rsidRDefault="004C361B">
    <w:pPr>
      <w:pStyle w:val="Footer"/>
      <w:rPr>
        <w:rFonts w:ascii="Times New Roman" w:hAnsi="Times New Roman" w:cs="Times New Roman"/>
      </w:rPr>
    </w:pPr>
    <w:r>
      <w:rPr>
        <w:rFonts w:ascii="Times New Roman" w:hAnsi="Times New Roman"/>
        <w:noProof/>
        <w:lang w:val="en-US"/>
      </w:rPr>
      <mc:AlternateContent>
        <mc:Choice Requires="wps">
          <w:drawing>
            <wp:anchor distT="0" distB="0" distL="114300" distR="114300" simplePos="0" relativeHeight="251665408" behindDoc="0" locked="0" layoutInCell="1" allowOverlap="1" wp14:anchorId="79799247" wp14:editId="030C7C59">
              <wp:simplePos x="0" y="0"/>
              <wp:positionH relativeFrom="column">
                <wp:posOffset>2581250</wp:posOffset>
              </wp:positionH>
              <wp:positionV relativeFrom="paragraph">
                <wp:posOffset>-46611</wp:posOffset>
              </wp:positionV>
              <wp:extent cx="3265714" cy="273133"/>
              <wp:effectExtent l="0" t="0" r="0" b="0"/>
              <wp:wrapNone/>
              <wp:docPr id="3" name="Rectangle 3"/>
              <wp:cNvGraphicFramePr/>
              <a:graphic xmlns:a="http://schemas.openxmlformats.org/drawingml/2006/main">
                <a:graphicData uri="http://schemas.microsoft.com/office/word/2010/wordprocessingShape">
                  <wps:wsp>
                    <wps:cNvSpPr/>
                    <wps:spPr>
                      <a:xfrm>
                        <a:off x="0" y="0"/>
                        <a:ext cx="3265714" cy="27313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6524E0" w14:textId="77777777" w:rsidR="004C361B" w:rsidRPr="0057218B" w:rsidRDefault="004C361B"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 xml:space="preserve">Universitas Pahlawan Tuanku </w:t>
                          </w:r>
                          <w:proofErr w:type="spellStart"/>
                          <w:r w:rsidRPr="0057218B">
                            <w:rPr>
                              <w:rFonts w:ascii="Baskerville Old Face" w:hAnsi="Baskerville Old Face"/>
                            </w:rPr>
                            <w:t>Tambusai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9247" id="Rectangle 3" o:spid="_x0000_s1026" style="position:absolute;margin-left:203.25pt;margin-top:-3.65pt;width:257.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" filled="f" stroked="f" strokeweight="1pt">
              <v:textbox>
                <w:txbxContent>
                  <w:p w14:paraId="386524E0" w14:textId="77777777" w:rsidR="004C361B" w:rsidRPr="0057218B" w:rsidRDefault="004C361B"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 xml:space="preserve">Universitas Pahlawan Tuanku </w:t>
                    </w:r>
                    <w:proofErr w:type="spellStart"/>
                    <w:r w:rsidRPr="0057218B">
                      <w:rPr>
                        <w:rFonts w:ascii="Baskerville Old Face" w:hAnsi="Baskerville Old Face"/>
                      </w:rPr>
                      <w:t>Tambusai</w:t>
                    </w:r>
                    <w:proofErr w:type="spellEnd"/>
                  </w:p>
                </w:txbxContent>
              </v:textbox>
            </v:rect>
          </w:pict>
        </mc:Fallback>
      </mc:AlternateContent>
    </w:r>
    <w:sdt>
      <w:sdtPr>
        <w:rPr>
          <w:rFonts w:ascii="Times New Roman" w:hAnsi="Times New Roman" w:cs="Times New Roman"/>
        </w:rPr>
        <w:id w:val="1919208227"/>
        <w:docPartObj>
          <w:docPartGallery w:val="Page Numbers (Bottom of Page)"/>
          <w:docPartUnique/>
        </w:docPartObj>
      </w:sdtPr>
      <w:sdtEndPr>
        <w:rPr>
          <w:noProof/>
        </w:rPr>
      </w:sdtEndPr>
      <w:sdtContent>
        <w:r w:rsidR="001C407F">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34285C09" wp14:editId="61371CE2">
                  <wp:simplePos x="0" y="0"/>
                  <wp:positionH relativeFrom="column">
                    <wp:posOffset>-9525</wp:posOffset>
                  </wp:positionH>
                  <wp:positionV relativeFrom="paragraph">
                    <wp:posOffset>-28575</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87ADF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25pt" to="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" strokecolor="black [3213]" strokeweight="1pt">
                  <v:stroke joinstyle="miter"/>
                </v:line>
              </w:pict>
            </mc:Fallback>
          </mc:AlternateContent>
        </w:r>
        <w:r w:rsidR="001C407F" w:rsidRPr="001C407F">
          <w:rPr>
            <w:rFonts w:ascii="Times New Roman" w:hAnsi="Times New Roman" w:cs="Times New Roman"/>
          </w:rPr>
          <w:fldChar w:fldCharType="begin"/>
        </w:r>
        <w:r w:rsidR="001C407F" w:rsidRPr="001C407F">
          <w:rPr>
            <w:rFonts w:ascii="Times New Roman" w:hAnsi="Times New Roman" w:cs="Times New Roman"/>
          </w:rPr>
          <w:instrText xml:space="preserve"> PAGE   \* MERGEFORMAT </w:instrText>
        </w:r>
        <w:r w:rsidR="001C407F" w:rsidRPr="001C407F">
          <w:rPr>
            <w:rFonts w:ascii="Times New Roman" w:hAnsi="Times New Roman" w:cs="Times New Roman"/>
          </w:rPr>
          <w:fldChar w:fldCharType="separate"/>
        </w:r>
        <w:r w:rsidR="00733797">
          <w:rPr>
            <w:rFonts w:ascii="Times New Roman" w:hAnsi="Times New Roman" w:cs="Times New Roman"/>
            <w:noProof/>
          </w:rPr>
          <w:t>6</w:t>
        </w:r>
        <w:r w:rsidR="001C407F" w:rsidRPr="001C407F">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6FEA" w14:textId="6DA207F7" w:rsidR="001C407F" w:rsidRPr="001C407F" w:rsidRDefault="00AA6F2D" w:rsidP="001C407F">
    <w:pPr>
      <w:pStyle w:val="Footer"/>
      <w:jc w:val="right"/>
      <w:rPr>
        <w:rFonts w:ascii="Times New Roman" w:hAnsi="Times New Roman" w:cs="Times New Roman"/>
      </w:rPr>
    </w:pPr>
    <w:r>
      <w:rPr>
        <w:rFonts w:ascii="Times New Roman" w:hAnsi="Times New Roman"/>
        <w:noProof/>
        <w:lang w:val="en-US"/>
      </w:rPr>
      <mc:AlternateContent>
        <mc:Choice Requires="wps">
          <w:drawing>
            <wp:anchor distT="0" distB="0" distL="114300" distR="114300" simplePos="0" relativeHeight="251663360" behindDoc="0" locked="0" layoutInCell="1" allowOverlap="1" wp14:anchorId="7C1880C5" wp14:editId="69BAE478">
              <wp:simplePos x="0" y="0"/>
              <wp:positionH relativeFrom="column">
                <wp:posOffset>-94483</wp:posOffset>
              </wp:positionH>
              <wp:positionV relativeFrom="paragraph">
                <wp:posOffset>-58485</wp:posOffset>
              </wp:positionV>
              <wp:extent cx="3265714" cy="249382"/>
              <wp:effectExtent l="0" t="0" r="0" b="0"/>
              <wp:wrapNone/>
              <wp:docPr id="4" name="Rectangle 4"/>
              <wp:cNvGraphicFramePr/>
              <a:graphic xmlns:a="http://schemas.openxmlformats.org/drawingml/2006/main">
                <a:graphicData uri="http://schemas.microsoft.com/office/word/2010/wordprocessingShape">
                  <wps:wsp>
                    <wps:cNvSpPr/>
                    <wps:spPr>
                      <a:xfrm>
                        <a:off x="0" y="0"/>
                        <a:ext cx="3265714" cy="2493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5A693B4" w14:textId="77777777" w:rsidR="00AA6F2D" w:rsidRPr="0057218B" w:rsidRDefault="00AA6F2D"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 xml:space="preserve">Universitas Pahlawan Tuanku </w:t>
                          </w:r>
                          <w:proofErr w:type="spellStart"/>
                          <w:r w:rsidRPr="0057218B">
                            <w:rPr>
                              <w:rFonts w:ascii="Baskerville Old Face" w:hAnsi="Baskerville Old Face"/>
                            </w:rPr>
                            <w:t>Tambusai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80C5" id="Rectangle 4" o:spid="_x0000_s1027" style="position:absolute;left:0;text-align:left;margin-left:-7.45pt;margin-top:-4.6pt;width:257.1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" filled="f" stroked="f" strokeweight="1pt">
              <v:textbox>
                <w:txbxContent>
                  <w:p w14:paraId="75A693B4" w14:textId="77777777" w:rsidR="00AA6F2D" w:rsidRPr="0057218B" w:rsidRDefault="00AA6F2D"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 xml:space="preserve">Universitas Pahlawan Tuanku </w:t>
                    </w:r>
                    <w:proofErr w:type="spellStart"/>
                    <w:r w:rsidRPr="0057218B">
                      <w:rPr>
                        <w:rFonts w:ascii="Baskerville Old Face" w:hAnsi="Baskerville Old Face"/>
                      </w:rPr>
                      <w:t>Tambusai</w:t>
                    </w:r>
                    <w:proofErr w:type="spellEnd"/>
                  </w:p>
                </w:txbxContent>
              </v:textbox>
            </v:rect>
          </w:pict>
        </mc:Fallback>
      </mc:AlternateContent>
    </w:r>
    <w:sdt>
      <w:sdtPr>
        <w:rPr>
          <w:rFonts w:ascii="Times New Roman" w:hAnsi="Times New Roman" w:cs="Times New Roman"/>
        </w:rPr>
        <w:id w:val="1620486831"/>
        <w:docPartObj>
          <w:docPartGallery w:val="Page Numbers (Bottom of Page)"/>
          <w:docPartUnique/>
        </w:docPartObj>
      </w:sdtPr>
      <w:sdtEndPr>
        <w:rPr>
          <w:noProof/>
        </w:rPr>
      </w:sdtEndPr>
      <w:sdtContent>
        <w:r w:rsidR="001C407F">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F5072E7" wp14:editId="2E9E4F24">
                  <wp:simplePos x="0" y="0"/>
                  <wp:positionH relativeFrom="column">
                    <wp:posOffset>-4445</wp:posOffset>
                  </wp:positionH>
                  <wp:positionV relativeFrom="paragraph">
                    <wp:posOffset>-32385</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BE08F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55pt" to="45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" strokecolor="black [3213]" strokeweight="1pt">
                  <v:stroke joinstyle="miter"/>
                </v:line>
              </w:pict>
            </mc:Fallback>
          </mc:AlternateContent>
        </w:r>
        <w:r w:rsidR="001C407F" w:rsidRPr="001C407F">
          <w:rPr>
            <w:rFonts w:ascii="Times New Roman" w:hAnsi="Times New Roman" w:cs="Times New Roman"/>
          </w:rPr>
          <w:fldChar w:fldCharType="begin"/>
        </w:r>
        <w:r w:rsidR="001C407F" w:rsidRPr="001C407F">
          <w:rPr>
            <w:rFonts w:ascii="Times New Roman" w:hAnsi="Times New Roman" w:cs="Times New Roman"/>
          </w:rPr>
          <w:instrText xml:space="preserve"> PAGE   \* MERGEFORMAT </w:instrText>
        </w:r>
        <w:r w:rsidR="001C407F" w:rsidRPr="001C407F">
          <w:rPr>
            <w:rFonts w:ascii="Times New Roman" w:hAnsi="Times New Roman" w:cs="Times New Roman"/>
          </w:rPr>
          <w:fldChar w:fldCharType="separate"/>
        </w:r>
        <w:r w:rsidR="00733797">
          <w:rPr>
            <w:rFonts w:ascii="Times New Roman" w:hAnsi="Times New Roman" w:cs="Times New Roman"/>
            <w:noProof/>
          </w:rPr>
          <w:t>7</w:t>
        </w:r>
        <w:r w:rsidR="001C407F" w:rsidRPr="001C407F">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75BB" w14:textId="77777777" w:rsidR="00CD17EB" w:rsidRDefault="00CD17EB" w:rsidP="000E002E">
      <w:pPr>
        <w:spacing w:after="0" w:line="240" w:lineRule="auto"/>
      </w:pPr>
      <w:r>
        <w:separator/>
      </w:r>
    </w:p>
  </w:footnote>
  <w:footnote w:type="continuationSeparator" w:id="0">
    <w:p w14:paraId="5FE1EB91" w14:textId="77777777" w:rsidR="00CD17EB" w:rsidRDefault="00CD17EB" w:rsidP="000E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C89" w14:textId="5A3A2555" w:rsidR="001C407F" w:rsidRPr="001C407F" w:rsidRDefault="00D300A7" w:rsidP="001C407F">
    <w:pPr>
      <w:pStyle w:val="Header"/>
      <w:pBdr>
        <w:bottom w:val="single" w:sz="12" w:space="1" w:color="auto"/>
      </w:pBdr>
      <w:jc w:val="right"/>
      <w:rPr>
        <w:rFonts w:ascii="Times New Roman" w:hAnsi="Times New Roman" w:cs="Times New Roman"/>
      </w:rPr>
    </w:pPr>
    <w:proofErr w:type="spellStart"/>
    <w:r>
      <w:rPr>
        <w:rFonts w:ascii="Times New Roman" w:hAnsi="Times New Roman" w:cs="Times New Roman"/>
      </w:rPr>
      <w:t>Septiwan,Ade</w:t>
    </w:r>
    <w:proofErr w:type="spellEnd"/>
    <w:r>
      <w:rPr>
        <w:rFonts w:ascii="Times New Roman" w:hAnsi="Times New Roman" w:cs="Times New Roman"/>
      </w:rPr>
      <w:t>/</w:t>
    </w:r>
    <w:proofErr w:type="spellStart"/>
    <w:r>
      <w:rPr>
        <w:rFonts w:ascii="Times New Roman" w:hAnsi="Times New Roman" w:cs="Times New Roman"/>
      </w:rPr>
      <w:t>Setiawan,Beny</w:t>
    </w:r>
    <w:proofErr w:type="spellEnd"/>
    <w:r w:rsidR="001C407F">
      <w:rPr>
        <w:rFonts w:ascii="Times New Roman" w:hAnsi="Times New Roman" w:cs="Times New Roman"/>
      </w:rPr>
      <w:t xml:space="preserve"> /</w:t>
    </w:r>
    <w:proofErr w:type="spellStart"/>
    <w:r>
      <w:rPr>
        <w:rFonts w:ascii="Times New Roman" w:hAnsi="Times New Roman" w:cs="Times New Roman"/>
      </w:rPr>
      <w:t>Analisa,Paving</w:t>
    </w:r>
    <w:proofErr w:type="spellEnd"/>
    <w:r>
      <w:rPr>
        <w:rFonts w:ascii="Times New Roman" w:hAnsi="Times New Roman" w:cs="Times New Roman"/>
      </w:rPr>
      <w:t xml:space="preserve"> </w:t>
    </w:r>
    <w:proofErr w:type="spellStart"/>
    <w:r>
      <w:rPr>
        <w:rFonts w:ascii="Times New Roman" w:hAnsi="Times New Roman" w:cs="Times New Roman"/>
      </w:rPr>
      <w:t>Block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908" w14:textId="5FEB93F0" w:rsidR="000E002E" w:rsidRPr="000E002E" w:rsidRDefault="000E002E" w:rsidP="000E002E">
    <w:pPr>
      <w:pStyle w:val="Header"/>
      <w:pBdr>
        <w:bottom w:val="single" w:sz="12" w:space="1" w:color="auto"/>
      </w:pBdr>
      <w:tabs>
        <w:tab w:val="clear" w:pos="4513"/>
        <w:tab w:val="clear" w:pos="9026"/>
        <w:tab w:val="right" w:pos="9071"/>
      </w:tabs>
      <w:rPr>
        <w:rFonts w:ascii="Times New Roman" w:hAnsi="Times New Roman" w:cs="Times New Roman"/>
      </w:rPr>
    </w:pPr>
    <w:r>
      <w:rPr>
        <w:rFonts w:ascii="Times New Roman" w:hAnsi="Times New Roman" w:cs="Times New Roman"/>
      </w:rPr>
      <w:t xml:space="preserve">Jurnal </w:t>
    </w:r>
    <w:proofErr w:type="spellStart"/>
    <w:r>
      <w:rPr>
        <w:rFonts w:ascii="Times New Roman" w:hAnsi="Times New Roman" w:cs="Times New Roman"/>
      </w:rPr>
      <w:t>ArTSip</w:t>
    </w:r>
    <w:proofErr w:type="spellEnd"/>
    <w:r>
      <w:rPr>
        <w:rFonts w:ascii="Times New Roman" w:hAnsi="Times New Roman" w:cs="Times New Roman"/>
      </w:rPr>
      <w:tab/>
      <w:t xml:space="preserve">Vol. </w:t>
    </w:r>
    <w:r w:rsidR="00D300A7">
      <w:rPr>
        <w:rFonts w:ascii="Times New Roman" w:hAnsi="Times New Roman" w:cs="Times New Roman"/>
      </w:rPr>
      <w:t>05</w:t>
    </w:r>
    <w:r>
      <w:rPr>
        <w:rFonts w:ascii="Times New Roman" w:hAnsi="Times New Roman" w:cs="Times New Roman"/>
      </w:rPr>
      <w:t xml:space="preserve">, No. </w:t>
    </w:r>
    <w:r w:rsidR="00D300A7">
      <w:rPr>
        <w:rFonts w:ascii="Times New Roman" w:hAnsi="Times New Roman" w:cs="Times New Roman"/>
      </w:rPr>
      <w:t>02</w:t>
    </w:r>
    <w:r>
      <w:rPr>
        <w:rFonts w:ascii="Times New Roman" w:hAnsi="Times New Roman" w:cs="Times New Roman"/>
      </w:rPr>
      <w:t xml:space="preserve">, </w:t>
    </w:r>
    <w:r w:rsidR="00D300A7">
      <w:rPr>
        <w:rFonts w:ascii="Times New Roman" w:hAnsi="Times New Roman" w:cs="Times New Roman"/>
      </w:rPr>
      <w:t>Desember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2D3"/>
    <w:multiLevelType w:val="hybridMultilevel"/>
    <w:tmpl w:val="BAD86FC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1650866"/>
    <w:multiLevelType w:val="hybridMultilevel"/>
    <w:tmpl w:val="D628747E"/>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CA0092"/>
    <w:multiLevelType w:val="hybridMultilevel"/>
    <w:tmpl w:val="795660B0"/>
    <w:lvl w:ilvl="0" w:tplc="E97834F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192266FE"/>
    <w:multiLevelType w:val="hybridMultilevel"/>
    <w:tmpl w:val="ABEE6AC0"/>
    <w:lvl w:ilvl="0" w:tplc="C9D6996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36301"/>
    <w:multiLevelType w:val="hybridMultilevel"/>
    <w:tmpl w:val="BC8CEE2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D735A4E"/>
    <w:multiLevelType w:val="multilevel"/>
    <w:tmpl w:val="F8A22A6E"/>
    <w:lvl w:ilvl="0">
      <w:start w:val="1"/>
      <w:numFmt w:val="upperRoman"/>
      <w:pStyle w:val="Judul1"/>
      <w:suff w:val="nothing"/>
      <w:lvlText w:val="BAB %1"/>
      <w:lvlJc w:val="left"/>
      <w:pPr>
        <w:ind w:left="0" w:firstLine="0"/>
      </w:pPr>
      <w:rPr>
        <w:rFonts w:ascii="Times New Roman" w:hAnsi="Times New Roman" w:hint="default"/>
        <w:b/>
        <w:i w:val="0"/>
        <w:sz w:val="24"/>
      </w:rPr>
    </w:lvl>
    <w:lvl w:ilvl="1">
      <w:start w:val="1"/>
      <w:numFmt w:val="upperLetter"/>
      <w:pStyle w:val="Judul2"/>
      <w:lvlText w:val="%2."/>
      <w:lvlJc w:val="left"/>
      <w:pPr>
        <w:tabs>
          <w:tab w:val="num" w:pos="567"/>
        </w:tabs>
        <w:ind w:left="567" w:hanging="567"/>
      </w:pPr>
      <w:rPr>
        <w:rFonts w:ascii="Times New Roman" w:hAnsi="Times New Roman" w:hint="default"/>
        <w:b/>
        <w:i w:val="0"/>
        <w:sz w:val="24"/>
      </w:rPr>
    </w:lvl>
    <w:lvl w:ilvl="2">
      <w:start w:val="1"/>
      <w:numFmt w:val="decimal"/>
      <w:pStyle w:val="Judul3"/>
      <w:lvlText w:val="%3."/>
      <w:lvlJc w:val="left"/>
      <w:pPr>
        <w:tabs>
          <w:tab w:val="num" w:pos="1134"/>
        </w:tabs>
        <w:ind w:left="1134" w:hanging="567"/>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F31948"/>
    <w:multiLevelType w:val="hybridMultilevel"/>
    <w:tmpl w:val="481CB06C"/>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15:restartNumberingAfterBreak="0">
    <w:nsid w:val="38DB75E7"/>
    <w:multiLevelType w:val="hybridMultilevel"/>
    <w:tmpl w:val="D4E4DE6A"/>
    <w:lvl w:ilvl="0" w:tplc="171A89E8">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161586D"/>
    <w:multiLevelType w:val="hybridMultilevel"/>
    <w:tmpl w:val="5880B8B8"/>
    <w:lvl w:ilvl="0" w:tplc="42725A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954AD"/>
    <w:multiLevelType w:val="hybridMultilevel"/>
    <w:tmpl w:val="71D6A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386CFE"/>
    <w:multiLevelType w:val="hybridMultilevel"/>
    <w:tmpl w:val="CD445A6E"/>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57115F8F"/>
    <w:multiLevelType w:val="hybridMultilevel"/>
    <w:tmpl w:val="DBF4B078"/>
    <w:lvl w:ilvl="0" w:tplc="6380B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C56AA"/>
    <w:multiLevelType w:val="hybridMultilevel"/>
    <w:tmpl w:val="2D046076"/>
    <w:lvl w:ilvl="0" w:tplc="28AA5FF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3C6393"/>
    <w:multiLevelType w:val="hybridMultilevel"/>
    <w:tmpl w:val="1972943E"/>
    <w:lvl w:ilvl="0" w:tplc="31B41C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69A70641"/>
    <w:multiLevelType w:val="hybridMultilevel"/>
    <w:tmpl w:val="ABEE6AC0"/>
    <w:lvl w:ilvl="0" w:tplc="C9D6996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7A4D"/>
    <w:multiLevelType w:val="hybridMultilevel"/>
    <w:tmpl w:val="80966B04"/>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728A61F5"/>
    <w:multiLevelType w:val="hybridMultilevel"/>
    <w:tmpl w:val="715A1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C0635"/>
    <w:multiLevelType w:val="hybridMultilevel"/>
    <w:tmpl w:val="889A0AA0"/>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 w15:restartNumberingAfterBreak="0">
    <w:nsid w:val="7B7176E7"/>
    <w:multiLevelType w:val="hybridMultilevel"/>
    <w:tmpl w:val="9C584232"/>
    <w:lvl w:ilvl="0" w:tplc="0421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587690756">
    <w:abstractNumId w:val="5"/>
  </w:num>
  <w:num w:numId="2" w16cid:durableId="2060932639">
    <w:abstractNumId w:val="4"/>
  </w:num>
  <w:num w:numId="3" w16cid:durableId="1408184672">
    <w:abstractNumId w:val="10"/>
  </w:num>
  <w:num w:numId="4" w16cid:durableId="1329478995">
    <w:abstractNumId w:val="18"/>
  </w:num>
  <w:num w:numId="5" w16cid:durableId="1658460290">
    <w:abstractNumId w:val="2"/>
  </w:num>
  <w:num w:numId="6" w16cid:durableId="806817641">
    <w:abstractNumId w:val="6"/>
  </w:num>
  <w:num w:numId="7" w16cid:durableId="1589576103">
    <w:abstractNumId w:val="15"/>
  </w:num>
  <w:num w:numId="8" w16cid:durableId="445393600">
    <w:abstractNumId w:val="17"/>
  </w:num>
  <w:num w:numId="9" w16cid:durableId="1491868569">
    <w:abstractNumId w:val="11"/>
  </w:num>
  <w:num w:numId="10" w16cid:durableId="1334382311">
    <w:abstractNumId w:val="13"/>
  </w:num>
  <w:num w:numId="11" w16cid:durableId="1181773875">
    <w:abstractNumId w:val="9"/>
  </w:num>
  <w:num w:numId="12" w16cid:durableId="1976644098">
    <w:abstractNumId w:val="14"/>
  </w:num>
  <w:num w:numId="13" w16cid:durableId="1940940030">
    <w:abstractNumId w:val="3"/>
  </w:num>
  <w:num w:numId="14" w16cid:durableId="1485314445">
    <w:abstractNumId w:val="16"/>
  </w:num>
  <w:num w:numId="15" w16cid:durableId="464548014">
    <w:abstractNumId w:val="0"/>
  </w:num>
  <w:num w:numId="16" w16cid:durableId="203375593">
    <w:abstractNumId w:val="12"/>
  </w:num>
  <w:num w:numId="17" w16cid:durableId="428962631">
    <w:abstractNumId w:val="8"/>
  </w:num>
  <w:num w:numId="18" w16cid:durableId="414716334">
    <w:abstractNumId w:val="7"/>
  </w:num>
  <w:num w:numId="19" w16cid:durableId="69299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2E"/>
    <w:rsid w:val="00011579"/>
    <w:rsid w:val="00041B76"/>
    <w:rsid w:val="000A4CEA"/>
    <w:rsid w:val="000B534E"/>
    <w:rsid w:val="000E002E"/>
    <w:rsid w:val="000E5107"/>
    <w:rsid w:val="000E5DF4"/>
    <w:rsid w:val="000F0ED9"/>
    <w:rsid w:val="00105247"/>
    <w:rsid w:val="00122A39"/>
    <w:rsid w:val="001253F9"/>
    <w:rsid w:val="0013256C"/>
    <w:rsid w:val="00143DB0"/>
    <w:rsid w:val="0014767B"/>
    <w:rsid w:val="00151100"/>
    <w:rsid w:val="00156FB9"/>
    <w:rsid w:val="0019109C"/>
    <w:rsid w:val="001C407F"/>
    <w:rsid w:val="001E41A9"/>
    <w:rsid w:val="00210BF7"/>
    <w:rsid w:val="00226CF5"/>
    <w:rsid w:val="00247BBD"/>
    <w:rsid w:val="0026244D"/>
    <w:rsid w:val="00273368"/>
    <w:rsid w:val="0027740A"/>
    <w:rsid w:val="002A6FD4"/>
    <w:rsid w:val="002B32BC"/>
    <w:rsid w:val="003518DF"/>
    <w:rsid w:val="00360861"/>
    <w:rsid w:val="00385B89"/>
    <w:rsid w:val="003B71E3"/>
    <w:rsid w:val="003C5DF3"/>
    <w:rsid w:val="003E5C43"/>
    <w:rsid w:val="004054AF"/>
    <w:rsid w:val="004219FB"/>
    <w:rsid w:val="00474FA9"/>
    <w:rsid w:val="004B5294"/>
    <w:rsid w:val="004C1643"/>
    <w:rsid w:val="004C361B"/>
    <w:rsid w:val="004D27B9"/>
    <w:rsid w:val="005349A3"/>
    <w:rsid w:val="0055551F"/>
    <w:rsid w:val="00587A10"/>
    <w:rsid w:val="00596E5D"/>
    <w:rsid w:val="005B76D5"/>
    <w:rsid w:val="005E4B92"/>
    <w:rsid w:val="00604C23"/>
    <w:rsid w:val="00644539"/>
    <w:rsid w:val="006A0192"/>
    <w:rsid w:val="006A5153"/>
    <w:rsid w:val="006A7000"/>
    <w:rsid w:val="00715A83"/>
    <w:rsid w:val="00733797"/>
    <w:rsid w:val="007567B3"/>
    <w:rsid w:val="00774D59"/>
    <w:rsid w:val="007A0CC3"/>
    <w:rsid w:val="007C1283"/>
    <w:rsid w:val="007C1AE2"/>
    <w:rsid w:val="007D5DF5"/>
    <w:rsid w:val="007F309F"/>
    <w:rsid w:val="008416C2"/>
    <w:rsid w:val="008544BE"/>
    <w:rsid w:val="008D35F3"/>
    <w:rsid w:val="008F2183"/>
    <w:rsid w:val="009545D0"/>
    <w:rsid w:val="00963EF8"/>
    <w:rsid w:val="0096597E"/>
    <w:rsid w:val="009D1669"/>
    <w:rsid w:val="00A210F7"/>
    <w:rsid w:val="00A41187"/>
    <w:rsid w:val="00A67114"/>
    <w:rsid w:val="00A8361B"/>
    <w:rsid w:val="00A84E73"/>
    <w:rsid w:val="00A879A3"/>
    <w:rsid w:val="00A90CAC"/>
    <w:rsid w:val="00AA6F2D"/>
    <w:rsid w:val="00AB1D56"/>
    <w:rsid w:val="00AF7E50"/>
    <w:rsid w:val="00B54471"/>
    <w:rsid w:val="00B60473"/>
    <w:rsid w:val="00BB6F77"/>
    <w:rsid w:val="00BC0ED3"/>
    <w:rsid w:val="00BC6B8D"/>
    <w:rsid w:val="00BE6F9D"/>
    <w:rsid w:val="00BF1B07"/>
    <w:rsid w:val="00C06323"/>
    <w:rsid w:val="00C13324"/>
    <w:rsid w:val="00C262F9"/>
    <w:rsid w:val="00C54A19"/>
    <w:rsid w:val="00C63C31"/>
    <w:rsid w:val="00C92226"/>
    <w:rsid w:val="00CB2EE6"/>
    <w:rsid w:val="00CB6674"/>
    <w:rsid w:val="00CD17EB"/>
    <w:rsid w:val="00CF20FA"/>
    <w:rsid w:val="00CF4DF2"/>
    <w:rsid w:val="00D00464"/>
    <w:rsid w:val="00D007AE"/>
    <w:rsid w:val="00D300A7"/>
    <w:rsid w:val="00D30CF2"/>
    <w:rsid w:val="00D35849"/>
    <w:rsid w:val="00D775EC"/>
    <w:rsid w:val="00DF585F"/>
    <w:rsid w:val="00E014ED"/>
    <w:rsid w:val="00E371F5"/>
    <w:rsid w:val="00E4143A"/>
    <w:rsid w:val="00E86C5E"/>
    <w:rsid w:val="00E947EA"/>
    <w:rsid w:val="00ED42E0"/>
    <w:rsid w:val="00ED51AC"/>
    <w:rsid w:val="00ED6962"/>
    <w:rsid w:val="00EE4FD4"/>
    <w:rsid w:val="00F209F2"/>
    <w:rsid w:val="00F52E6C"/>
    <w:rsid w:val="00F83B0C"/>
    <w:rsid w:val="00FA1739"/>
    <w:rsid w:val="00FA6B5C"/>
    <w:rsid w:val="00FE1280"/>
    <w:rsid w:val="00FF22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A73A1"/>
  <w15:docId w15:val="{E40162BA-C2A3-4A3A-96E6-BD655BF6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C63C31"/>
    <w:pPr>
      <w:keepNext/>
      <w:keepLines/>
      <w:numPr>
        <w:numId w:val="1"/>
      </w:numPr>
      <w:spacing w:after="720" w:line="480" w:lineRule="auto"/>
      <w:jc w:val="center"/>
      <w:outlineLvl w:val="0"/>
    </w:pPr>
    <w:rPr>
      <w:rFonts w:ascii="Times New Roman" w:eastAsiaTheme="majorEastAsia" w:hAnsi="Times New Roman" w:cstheme="majorBidi"/>
      <w:b/>
      <w:sz w:val="24"/>
      <w:szCs w:val="40"/>
      <w:lang w:bidi="th-TH"/>
    </w:rPr>
  </w:style>
  <w:style w:type="paragraph" w:styleId="Judul2">
    <w:name w:val="heading 2"/>
    <w:basedOn w:val="Normal"/>
    <w:next w:val="Normal"/>
    <w:link w:val="Judul2KAR"/>
    <w:uiPriority w:val="9"/>
    <w:unhideWhenUsed/>
    <w:qFormat/>
    <w:rsid w:val="00C63C31"/>
    <w:pPr>
      <w:keepNext/>
      <w:keepLines/>
      <w:numPr>
        <w:ilvl w:val="1"/>
        <w:numId w:val="1"/>
      </w:numPr>
      <w:spacing w:before="240" w:after="0" w:line="480" w:lineRule="auto"/>
      <w:jc w:val="both"/>
      <w:outlineLvl w:val="1"/>
    </w:pPr>
    <w:rPr>
      <w:rFonts w:ascii="Times New Roman" w:eastAsiaTheme="majorEastAsia" w:hAnsi="Times New Roman" w:cstheme="majorBidi"/>
      <w:b/>
      <w:sz w:val="24"/>
      <w:szCs w:val="33"/>
      <w:lang w:bidi="th-TH"/>
    </w:rPr>
  </w:style>
  <w:style w:type="paragraph" w:styleId="Judul3">
    <w:name w:val="heading 3"/>
    <w:basedOn w:val="Normal"/>
    <w:next w:val="Normal"/>
    <w:link w:val="Judul3KAR"/>
    <w:uiPriority w:val="9"/>
    <w:unhideWhenUsed/>
    <w:qFormat/>
    <w:rsid w:val="00C63C31"/>
    <w:pPr>
      <w:keepNext/>
      <w:keepLines/>
      <w:numPr>
        <w:ilvl w:val="2"/>
        <w:numId w:val="1"/>
      </w:numPr>
      <w:spacing w:before="120" w:after="0" w:line="480" w:lineRule="auto"/>
      <w:jc w:val="both"/>
      <w:outlineLvl w:val="2"/>
    </w:pPr>
    <w:rPr>
      <w:rFonts w:ascii="Times New Roman" w:eastAsiaTheme="majorEastAsia" w:hAnsi="Times New Roman" w:cstheme="majorBidi"/>
      <w:b/>
      <w:sz w:val="24"/>
      <w:szCs w:val="30"/>
      <w:lang w:bidi="th-TH"/>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E002E"/>
    <w:pPr>
      <w:tabs>
        <w:tab w:val="center" w:pos="4513"/>
        <w:tab w:val="right" w:pos="9026"/>
      </w:tabs>
      <w:spacing w:after="0" w:line="240" w:lineRule="auto"/>
    </w:pPr>
  </w:style>
  <w:style w:type="character" w:customStyle="1" w:styleId="HeaderKAR">
    <w:name w:val="Header KAR"/>
    <w:basedOn w:val="FontParagrafDefault"/>
    <w:link w:val="Header"/>
    <w:uiPriority w:val="99"/>
    <w:rsid w:val="000E002E"/>
  </w:style>
  <w:style w:type="paragraph" w:styleId="Footer">
    <w:name w:val="footer"/>
    <w:basedOn w:val="Normal"/>
    <w:link w:val="FooterKAR"/>
    <w:uiPriority w:val="99"/>
    <w:unhideWhenUsed/>
    <w:rsid w:val="000E002E"/>
    <w:pPr>
      <w:tabs>
        <w:tab w:val="center" w:pos="4513"/>
        <w:tab w:val="right" w:pos="9026"/>
      </w:tabs>
      <w:spacing w:after="0" w:line="240" w:lineRule="auto"/>
    </w:pPr>
  </w:style>
  <w:style w:type="character" w:customStyle="1" w:styleId="FooterKAR">
    <w:name w:val="Footer KAR"/>
    <w:basedOn w:val="FontParagrafDefault"/>
    <w:link w:val="Footer"/>
    <w:uiPriority w:val="99"/>
    <w:rsid w:val="000E002E"/>
  </w:style>
  <w:style w:type="character" w:styleId="ReferensiKomentar">
    <w:name w:val="annotation reference"/>
    <w:basedOn w:val="FontParagrafDefault"/>
    <w:uiPriority w:val="99"/>
    <w:semiHidden/>
    <w:unhideWhenUsed/>
    <w:rsid w:val="00BB6F77"/>
    <w:rPr>
      <w:sz w:val="16"/>
      <w:szCs w:val="16"/>
    </w:rPr>
  </w:style>
  <w:style w:type="paragraph" w:styleId="TeksKomentar">
    <w:name w:val="annotation text"/>
    <w:basedOn w:val="Normal"/>
    <w:link w:val="TeksKomentarKAR"/>
    <w:uiPriority w:val="99"/>
    <w:unhideWhenUsed/>
    <w:rsid w:val="00BB6F77"/>
    <w:pPr>
      <w:spacing w:line="240" w:lineRule="auto"/>
    </w:pPr>
    <w:rPr>
      <w:sz w:val="20"/>
      <w:szCs w:val="20"/>
    </w:rPr>
  </w:style>
  <w:style w:type="character" w:customStyle="1" w:styleId="TeksKomentarKAR">
    <w:name w:val="Teks Komentar KAR"/>
    <w:basedOn w:val="FontParagrafDefault"/>
    <w:link w:val="TeksKomentar"/>
    <w:uiPriority w:val="99"/>
    <w:rsid w:val="00BB6F77"/>
    <w:rPr>
      <w:sz w:val="20"/>
      <w:szCs w:val="20"/>
    </w:rPr>
  </w:style>
  <w:style w:type="paragraph" w:styleId="SubjekKomentar">
    <w:name w:val="annotation subject"/>
    <w:basedOn w:val="TeksKomentar"/>
    <w:next w:val="TeksKomentar"/>
    <w:link w:val="SubjekKomentarKAR"/>
    <w:uiPriority w:val="99"/>
    <w:semiHidden/>
    <w:unhideWhenUsed/>
    <w:rsid w:val="00BB6F77"/>
    <w:rPr>
      <w:b/>
      <w:bCs/>
    </w:rPr>
  </w:style>
  <w:style w:type="character" w:customStyle="1" w:styleId="SubjekKomentarKAR">
    <w:name w:val="Subjek Komentar KAR"/>
    <w:basedOn w:val="TeksKomentarKAR"/>
    <w:link w:val="SubjekKomentar"/>
    <w:uiPriority w:val="99"/>
    <w:semiHidden/>
    <w:rsid w:val="00BB6F77"/>
    <w:rPr>
      <w:b/>
      <w:bCs/>
      <w:sz w:val="20"/>
      <w:szCs w:val="20"/>
    </w:rPr>
  </w:style>
  <w:style w:type="paragraph" w:styleId="TeksBalon">
    <w:name w:val="Balloon Text"/>
    <w:basedOn w:val="Normal"/>
    <w:link w:val="TeksBalonKAR"/>
    <w:uiPriority w:val="99"/>
    <w:semiHidden/>
    <w:unhideWhenUsed/>
    <w:rsid w:val="00BB6F7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B6F77"/>
    <w:rPr>
      <w:rFonts w:ascii="Segoe UI" w:hAnsi="Segoe UI" w:cs="Segoe UI"/>
      <w:sz w:val="18"/>
      <w:szCs w:val="18"/>
    </w:rPr>
  </w:style>
  <w:style w:type="table" w:styleId="KisiTabel">
    <w:name w:val="Table Grid"/>
    <w:basedOn w:val="TabelNormal"/>
    <w:uiPriority w:val="39"/>
    <w:rsid w:val="005B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C92226"/>
    <w:pPr>
      <w:ind w:left="720"/>
      <w:contextualSpacing/>
    </w:pPr>
    <w:rPr>
      <w:rFonts w:ascii="Calibri" w:eastAsia="Calibri" w:hAnsi="Calibri" w:cs="Times New Roman"/>
    </w:rPr>
  </w:style>
  <w:style w:type="character" w:customStyle="1" w:styleId="DaftarParagrafKAR">
    <w:name w:val="Daftar Paragraf KAR"/>
    <w:basedOn w:val="FontParagrafDefault"/>
    <w:link w:val="DaftarParagraf"/>
    <w:uiPriority w:val="34"/>
    <w:rsid w:val="00C92226"/>
    <w:rPr>
      <w:rFonts w:ascii="Calibri" w:eastAsia="Calibri" w:hAnsi="Calibri" w:cs="Times New Roman"/>
    </w:rPr>
  </w:style>
  <w:style w:type="character" w:styleId="Hyperlink">
    <w:name w:val="Hyperlink"/>
    <w:basedOn w:val="FontParagrafDefault"/>
    <w:uiPriority w:val="99"/>
    <w:unhideWhenUsed/>
    <w:rsid w:val="008544BE"/>
    <w:rPr>
      <w:color w:val="0563C1" w:themeColor="hyperlink"/>
      <w:u w:val="single"/>
    </w:rPr>
  </w:style>
  <w:style w:type="character" w:customStyle="1" w:styleId="UnresolvedMention1">
    <w:name w:val="Unresolved Mention1"/>
    <w:basedOn w:val="FontParagrafDefault"/>
    <w:uiPriority w:val="99"/>
    <w:semiHidden/>
    <w:unhideWhenUsed/>
    <w:rsid w:val="008544BE"/>
    <w:rPr>
      <w:color w:val="605E5C"/>
      <w:shd w:val="clear" w:color="auto" w:fill="E1DFDD"/>
    </w:rPr>
  </w:style>
  <w:style w:type="character" w:customStyle="1" w:styleId="Judul1KAR">
    <w:name w:val="Judul 1 KAR"/>
    <w:basedOn w:val="FontParagrafDefault"/>
    <w:link w:val="Judul1"/>
    <w:uiPriority w:val="9"/>
    <w:rsid w:val="00C63C31"/>
    <w:rPr>
      <w:rFonts w:ascii="Times New Roman" w:eastAsiaTheme="majorEastAsia" w:hAnsi="Times New Roman" w:cstheme="majorBidi"/>
      <w:b/>
      <w:sz w:val="24"/>
      <w:szCs w:val="40"/>
      <w:lang w:bidi="th-TH"/>
    </w:rPr>
  </w:style>
  <w:style w:type="character" w:customStyle="1" w:styleId="Judul2KAR">
    <w:name w:val="Judul 2 KAR"/>
    <w:basedOn w:val="FontParagrafDefault"/>
    <w:link w:val="Judul2"/>
    <w:uiPriority w:val="9"/>
    <w:rsid w:val="00C63C31"/>
    <w:rPr>
      <w:rFonts w:ascii="Times New Roman" w:eastAsiaTheme="majorEastAsia" w:hAnsi="Times New Roman" w:cstheme="majorBidi"/>
      <w:b/>
      <w:sz w:val="24"/>
      <w:szCs w:val="33"/>
      <w:lang w:bidi="th-TH"/>
    </w:rPr>
  </w:style>
  <w:style w:type="character" w:customStyle="1" w:styleId="Judul3KAR">
    <w:name w:val="Judul 3 KAR"/>
    <w:basedOn w:val="FontParagrafDefault"/>
    <w:link w:val="Judul3"/>
    <w:uiPriority w:val="9"/>
    <w:rsid w:val="00C63C31"/>
    <w:rPr>
      <w:rFonts w:ascii="Times New Roman" w:eastAsiaTheme="majorEastAsia" w:hAnsi="Times New Roman" w:cstheme="majorBidi"/>
      <w:b/>
      <w:sz w:val="24"/>
      <w:szCs w:val="30"/>
      <w:lang w:bidi="th-TH"/>
    </w:rPr>
  </w:style>
  <w:style w:type="paragraph" w:styleId="Keterangan">
    <w:name w:val="caption"/>
    <w:basedOn w:val="Normal"/>
    <w:next w:val="Normal"/>
    <w:uiPriority w:val="35"/>
    <w:unhideWhenUsed/>
    <w:qFormat/>
    <w:rsid w:val="00273368"/>
    <w:pPr>
      <w:spacing w:after="200" w:line="240" w:lineRule="auto"/>
      <w:jc w:val="center"/>
    </w:pPr>
    <w:rPr>
      <w:rFonts w:ascii="Times New Roman" w:hAnsi="Times New Roman"/>
      <w:iCs/>
      <w:sz w:val="20"/>
      <w:lang w:bidi="th-TH"/>
    </w:rPr>
  </w:style>
  <w:style w:type="paragraph" w:styleId="TeksIsi">
    <w:name w:val="Body Text"/>
    <w:basedOn w:val="Normal"/>
    <w:link w:val="TeksIsiKAR"/>
    <w:uiPriority w:val="1"/>
    <w:qFormat/>
    <w:rsid w:val="00CF4DF2"/>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CF4DF2"/>
    <w:rPr>
      <w:rFonts w:ascii="Times New Roman" w:eastAsia="Times New Roman" w:hAnsi="Times New Roman" w:cs="Times New Roman"/>
    </w:rPr>
  </w:style>
  <w:style w:type="paragraph" w:customStyle="1" w:styleId="Default">
    <w:name w:val="Default"/>
    <w:rsid w:val="00143D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arkedcontent">
    <w:name w:val="markedcontent"/>
    <w:basedOn w:val="FontParagrafDefault"/>
    <w:rsid w:val="0071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ADE\T.A%20Ade%20Revisi\New%20folder\Uji%20Daya%20Ser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ADE\T.A%20Ade%20Revisi\New%20folder\Pemeriksaan%20Mater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Data Uji Daya Serap</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Sheet1!$J$5:$J$7</c:f>
              <c:numCache>
                <c:formatCode>0%</c:formatCode>
                <c:ptCount val="3"/>
                <c:pt idx="0">
                  <c:v>0</c:v>
                </c:pt>
                <c:pt idx="1">
                  <c:v>0.1</c:v>
                </c:pt>
                <c:pt idx="2">
                  <c:v>0.2</c:v>
                </c:pt>
              </c:numCache>
            </c:numRef>
          </c:cat>
          <c:val>
            <c:numRef>
              <c:f>Sheet1!$K$5:$K$7</c:f>
              <c:numCache>
                <c:formatCode>0.00%</c:formatCode>
                <c:ptCount val="3"/>
                <c:pt idx="0">
                  <c:v>0.11462806749639526</c:v>
                </c:pt>
                <c:pt idx="1">
                  <c:v>0.16139509179774725</c:v>
                </c:pt>
                <c:pt idx="2">
                  <c:v>0.23798081795729378</c:v>
                </c:pt>
              </c:numCache>
            </c:numRef>
          </c:val>
          <c:extLst>
            <c:ext xmlns:c16="http://schemas.microsoft.com/office/drawing/2014/chart" uri="{C3380CC4-5D6E-409C-BE32-E72D297353CC}">
              <c16:uniqueId val="{00000000-D3C6-4282-A84F-AEAC9D210C72}"/>
            </c:ext>
          </c:extLst>
        </c:ser>
        <c:dLbls>
          <c:dLblPos val="outEnd"/>
          <c:showLegendKey val="0"/>
          <c:showVal val="1"/>
          <c:showCatName val="0"/>
          <c:showSerName val="0"/>
          <c:showPercent val="0"/>
          <c:showBubbleSize val="0"/>
        </c:dLbls>
        <c:gapWidth val="150"/>
        <c:axId val="139430528"/>
        <c:axId val="173251584"/>
      </c:barChart>
      <c:catAx>
        <c:axId val="139430528"/>
        <c:scaling>
          <c:orientation val="minMax"/>
        </c:scaling>
        <c:delete val="0"/>
        <c:axPos val="b"/>
        <c:title>
          <c:tx>
            <c:rich>
              <a:bodyPr/>
              <a:lstStyle/>
              <a:p>
                <a:pPr>
                  <a:defRPr/>
                </a:pPr>
                <a:r>
                  <a:rPr lang="en-US"/>
                  <a:t>Persentase sekam padi</a:t>
                </a:r>
              </a:p>
            </c:rich>
          </c:tx>
          <c:overlay val="0"/>
        </c:title>
        <c:numFmt formatCode="0%" sourceLinked="1"/>
        <c:majorTickMark val="out"/>
        <c:minorTickMark val="none"/>
        <c:tickLblPos val="nextTo"/>
        <c:crossAx val="173251584"/>
        <c:crosses val="autoZero"/>
        <c:auto val="1"/>
        <c:lblAlgn val="ctr"/>
        <c:lblOffset val="100"/>
        <c:noMultiLvlLbl val="0"/>
      </c:catAx>
      <c:valAx>
        <c:axId val="173251584"/>
        <c:scaling>
          <c:orientation val="minMax"/>
        </c:scaling>
        <c:delete val="0"/>
        <c:axPos val="l"/>
        <c:majorGridlines/>
        <c:title>
          <c:tx>
            <c:rich>
              <a:bodyPr rot="-5400000" vert="horz"/>
              <a:lstStyle/>
              <a:p>
                <a:pPr>
                  <a:defRPr/>
                </a:pPr>
                <a:r>
                  <a:rPr lang="en-US"/>
                  <a:t>Persentase rata - rata </a:t>
                </a:r>
              </a:p>
              <a:p>
                <a:pPr>
                  <a:defRPr/>
                </a:pPr>
                <a:r>
                  <a:rPr lang="en-US"/>
                  <a:t>daya serap</a:t>
                </a:r>
              </a:p>
            </c:rich>
          </c:tx>
          <c:overlay val="0"/>
        </c:title>
        <c:numFmt formatCode="0%" sourceLinked="0"/>
        <c:majorTickMark val="out"/>
        <c:minorTickMark val="none"/>
        <c:tickLblPos val="nextTo"/>
        <c:crossAx val="13943052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Pengujian 0 %</c:v>
          </c:tx>
          <c:invertIfNegative val="0"/>
          <c:dLbls>
            <c:spPr>
              <a:noFill/>
              <a:ln>
                <a:noFill/>
              </a:ln>
              <a:effectLst/>
            </c:spPr>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Total Kuat Tekan'!$A$2:$A$5</c:f>
              <c:strCache>
                <c:ptCount val="4"/>
                <c:pt idx="0">
                  <c:v>7 hari</c:v>
                </c:pt>
                <c:pt idx="1">
                  <c:v>14 hari</c:v>
                </c:pt>
                <c:pt idx="2">
                  <c:v>21 hari</c:v>
                </c:pt>
                <c:pt idx="3">
                  <c:v>28 hari</c:v>
                </c:pt>
              </c:strCache>
            </c:strRef>
          </c:cat>
          <c:val>
            <c:numRef>
              <c:f>'Data Total Kuat Tekan'!$B$2:$B$5</c:f>
              <c:numCache>
                <c:formatCode>0.000</c:formatCode>
                <c:ptCount val="4"/>
                <c:pt idx="0">
                  <c:v>17.411000000000001</c:v>
                </c:pt>
                <c:pt idx="1">
                  <c:v>20.780999999999999</c:v>
                </c:pt>
                <c:pt idx="2">
                  <c:v>14.603</c:v>
                </c:pt>
                <c:pt idx="3">
                  <c:v>26.678000000000001</c:v>
                </c:pt>
              </c:numCache>
            </c:numRef>
          </c:val>
          <c:extLst>
            <c:ext xmlns:c16="http://schemas.microsoft.com/office/drawing/2014/chart" uri="{C3380CC4-5D6E-409C-BE32-E72D297353CC}">
              <c16:uniqueId val="{00000000-8255-4957-9BA2-C69D28609FFD}"/>
            </c:ext>
          </c:extLst>
        </c:ser>
        <c:ser>
          <c:idx val="2"/>
          <c:order val="2"/>
          <c:tx>
            <c:strRef>
              <c:f>'Data Total Kuat Tekan'!$C$1</c:f>
              <c:strCache>
                <c:ptCount val="1"/>
                <c:pt idx="0">
                  <c:v>10%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'Data Total Kuat Tekan'!$C$2:$C$5</c:f>
              <c:numCache>
                <c:formatCode>0.000</c:formatCode>
                <c:ptCount val="4"/>
                <c:pt idx="0">
                  <c:v>26.678000000000001</c:v>
                </c:pt>
                <c:pt idx="1">
                  <c:v>28.643999999999998</c:v>
                </c:pt>
                <c:pt idx="2">
                  <c:v>24.992999999999999</c:v>
                </c:pt>
                <c:pt idx="3">
                  <c:v>33.137</c:v>
                </c:pt>
              </c:numCache>
            </c:numRef>
          </c:val>
          <c:extLst>
            <c:ext xmlns:c16="http://schemas.microsoft.com/office/drawing/2014/chart" uri="{C3380CC4-5D6E-409C-BE32-E72D297353CC}">
              <c16:uniqueId val="{00000001-8255-4957-9BA2-C69D28609FFD}"/>
            </c:ext>
          </c:extLst>
        </c:ser>
        <c:ser>
          <c:idx val="0"/>
          <c:order val="0"/>
          <c:tx>
            <c:strRef>
              <c:f>'Data Total Kuat Tekan'!$D$1</c:f>
              <c:strCache>
                <c:ptCount val="1"/>
                <c:pt idx="0">
                  <c:v>20%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Total Kuat Tekan'!$A$2:$A$5</c:f>
              <c:strCache>
                <c:ptCount val="4"/>
                <c:pt idx="0">
                  <c:v>7 hari</c:v>
                </c:pt>
                <c:pt idx="1">
                  <c:v>14 hari</c:v>
                </c:pt>
                <c:pt idx="2">
                  <c:v>21 hari</c:v>
                </c:pt>
                <c:pt idx="3">
                  <c:v>28 hari</c:v>
                </c:pt>
              </c:strCache>
            </c:strRef>
          </c:cat>
          <c:val>
            <c:numRef>
              <c:f>'Data Total Kuat Tekan'!$D$2:$D$5</c:f>
              <c:numCache>
                <c:formatCode>0.000</c:formatCode>
                <c:ptCount val="4"/>
                <c:pt idx="0">
                  <c:v>21.904</c:v>
                </c:pt>
                <c:pt idx="1">
                  <c:v>12.917999999999999</c:v>
                </c:pt>
                <c:pt idx="2">
                  <c:v>8.1440000000000001</c:v>
                </c:pt>
                <c:pt idx="3">
                  <c:v>16.007000000000001</c:v>
                </c:pt>
              </c:numCache>
            </c:numRef>
          </c:val>
          <c:extLst>
            <c:ext xmlns:c16="http://schemas.microsoft.com/office/drawing/2014/chart" uri="{C3380CC4-5D6E-409C-BE32-E72D297353CC}">
              <c16:uniqueId val="{00000002-8255-4957-9BA2-C69D28609FFD}"/>
            </c:ext>
          </c:extLst>
        </c:ser>
        <c:dLbls>
          <c:dLblPos val="outEnd"/>
          <c:showLegendKey val="0"/>
          <c:showVal val="1"/>
          <c:showCatName val="0"/>
          <c:showSerName val="0"/>
          <c:showPercent val="0"/>
          <c:showBubbleSize val="0"/>
        </c:dLbls>
        <c:gapWidth val="150"/>
        <c:axId val="173399040"/>
        <c:axId val="173401216"/>
      </c:barChart>
      <c:catAx>
        <c:axId val="17339904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Hari Percobaan</a:t>
                </a:r>
              </a:p>
            </c:rich>
          </c:tx>
          <c:overlay val="0"/>
        </c:title>
        <c:numFmt formatCode="General" sourceLinked="1"/>
        <c:majorTickMark val="out"/>
        <c:minorTickMark val="none"/>
        <c:tickLblPos val="nextTo"/>
        <c:spPr>
          <a:noFill/>
        </c:spPr>
        <c:txPr>
          <a:bodyPr/>
          <a:lstStyle/>
          <a:p>
            <a:pPr>
              <a:defRPr>
                <a:latin typeface="Times New Roman" pitchFamily="18" charset="0"/>
                <a:cs typeface="Times New Roman" pitchFamily="18" charset="0"/>
              </a:defRPr>
            </a:pPr>
            <a:endParaRPr lang="id-ID"/>
          </a:p>
        </c:txPr>
        <c:crossAx val="173401216"/>
        <c:crossesAt val="1"/>
        <c:auto val="1"/>
        <c:lblAlgn val="ctr"/>
        <c:lblOffset val="100"/>
        <c:noMultiLvlLbl val="0"/>
      </c:catAx>
      <c:valAx>
        <c:axId val="173401216"/>
        <c:scaling>
          <c:orientation val="minMax"/>
          <c:max val="40"/>
          <c:min val="0"/>
        </c:scaling>
        <c:delete val="0"/>
        <c:axPos val="l"/>
        <c:majorGridlines/>
        <c:title>
          <c:tx>
            <c:rich>
              <a:bodyPr rot="-5400000" vert="horz"/>
              <a:lstStyle/>
              <a:p>
                <a:pPr>
                  <a:defRPr>
                    <a:latin typeface="Times New Roman" pitchFamily="18" charset="0"/>
                    <a:cs typeface="Times New Roman" pitchFamily="18" charset="0"/>
                  </a:defRPr>
                </a:pPr>
                <a:r>
                  <a:rPr lang="en-US" baseline="0">
                    <a:latin typeface="Times New Roman" pitchFamily="18" charset="0"/>
                    <a:cs typeface="Times New Roman" pitchFamily="18" charset="0"/>
                  </a:rPr>
                  <a:t>Kuat Tekan Kg/cm</a:t>
                </a:r>
                <a:r>
                  <a:rPr lang="en-US" sz="1000" b="1" i="0" u="none" strike="noStrike" baseline="30000">
                    <a:effectLst/>
                    <a:latin typeface="Times New Roman" pitchFamily="18" charset="0"/>
                    <a:cs typeface="Times New Roman" pitchFamily="18" charset="0"/>
                  </a:rPr>
                  <a:t>2</a:t>
                </a:r>
                <a:endParaRPr lang="en-US" sz="800" baseline="0">
                  <a:latin typeface="Times New Roman" pitchFamily="18" charset="0"/>
                  <a:cs typeface="Times New Roman" pitchFamily="18" charset="0"/>
                </a:endParaRP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id-ID"/>
          </a:p>
        </c:txPr>
        <c:crossAx val="173399040"/>
        <c:crosses val="autoZero"/>
        <c:crossBetween val="between"/>
        <c:majorUnit val="10"/>
        <c:minorUnit val="10"/>
      </c:valAx>
    </c:plotArea>
    <c:legend>
      <c:legendPos val="r"/>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E170-1DF4-4A06-A396-ECC81F6B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Beben</dc:creator>
  <cp:keywords/>
  <dc:description/>
  <cp:lastModifiedBy>Beben</cp:lastModifiedBy>
  <cp:revision>9</cp:revision>
  <cp:lastPrinted>2022-11-29T09:48:00Z</cp:lastPrinted>
  <dcterms:created xsi:type="dcterms:W3CDTF">2023-06-08T01:19:00Z</dcterms:created>
  <dcterms:modified xsi:type="dcterms:W3CDTF">2023-07-26T06:36:00Z</dcterms:modified>
</cp:coreProperties>
</file>